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EAA9E" w14:textId="77777777" w:rsidR="00A93D43" w:rsidRDefault="00A93D43">
      <w:pPr>
        <w:spacing w:line="360" w:lineRule="auto"/>
        <w:jc w:val="center"/>
        <w:rPr>
          <w:rFonts w:ascii="仿宋" w:eastAsia="仿宋" w:hAnsi="仿宋" w:cs="仿宋"/>
          <w:b/>
          <w:bCs/>
          <w:color w:val="FF0000"/>
          <w:sz w:val="72"/>
          <w:szCs w:val="72"/>
        </w:rPr>
      </w:pPr>
    </w:p>
    <w:p w14:paraId="36046BA1" w14:textId="77777777" w:rsidR="00A93D43" w:rsidRDefault="00A93D43">
      <w:pPr>
        <w:spacing w:line="360" w:lineRule="auto"/>
        <w:jc w:val="center"/>
        <w:rPr>
          <w:rFonts w:ascii="仿宋" w:eastAsia="仿宋" w:hAnsi="仿宋" w:cs="仿宋"/>
          <w:b/>
          <w:bCs/>
          <w:color w:val="FF0000"/>
          <w:sz w:val="72"/>
          <w:szCs w:val="72"/>
        </w:rPr>
      </w:pPr>
    </w:p>
    <w:p w14:paraId="6E25FF83" w14:textId="77777777" w:rsidR="00ED1858" w:rsidRDefault="00ED1858" w:rsidP="00ED1858">
      <w:pPr>
        <w:spacing w:line="360" w:lineRule="auto"/>
        <w:jc w:val="center"/>
        <w:rPr>
          <w:rFonts w:ascii="仿宋" w:eastAsia="仿宋" w:hAnsi="仿宋" w:cs="仿宋"/>
          <w:b/>
          <w:bCs/>
          <w:color w:val="FF0000"/>
          <w:sz w:val="68"/>
          <w:szCs w:val="68"/>
        </w:rPr>
      </w:pPr>
      <w:r>
        <w:rPr>
          <w:rFonts w:ascii="仿宋" w:eastAsia="仿宋" w:hAnsi="仿宋" w:cs="仿宋" w:hint="eastAsia"/>
          <w:b/>
          <w:bCs/>
          <w:color w:val="FF0000"/>
          <w:sz w:val="68"/>
          <w:szCs w:val="68"/>
        </w:rPr>
        <w:t>广州市演出电影有限公司</w:t>
      </w:r>
    </w:p>
    <w:p w14:paraId="7706F294" w14:textId="5A0ADF51" w:rsidR="00A93D43" w:rsidRPr="00ED1858" w:rsidRDefault="00ED1858" w:rsidP="00ED1858">
      <w:pPr>
        <w:spacing w:line="360" w:lineRule="auto"/>
        <w:jc w:val="center"/>
        <w:rPr>
          <w:rFonts w:ascii="仿宋" w:eastAsia="仿宋" w:hAnsi="仿宋" w:cs="仿宋"/>
          <w:b/>
          <w:bCs/>
          <w:color w:val="FF0000"/>
          <w:sz w:val="68"/>
          <w:szCs w:val="68"/>
        </w:rPr>
      </w:pPr>
      <w:r>
        <w:rPr>
          <w:rFonts w:ascii="仿宋" w:eastAsia="仿宋" w:hAnsi="仿宋" w:cs="仿宋" w:hint="eastAsia"/>
          <w:b/>
          <w:bCs/>
          <w:color w:val="FF0000"/>
          <w:sz w:val="68"/>
          <w:szCs w:val="68"/>
        </w:rPr>
        <w:t>运动器材采购项目</w:t>
      </w:r>
    </w:p>
    <w:p w14:paraId="17D8D35C" w14:textId="77777777" w:rsidR="00ED1858" w:rsidRDefault="00ED1858">
      <w:pPr>
        <w:spacing w:line="360" w:lineRule="auto"/>
        <w:jc w:val="center"/>
        <w:rPr>
          <w:rFonts w:ascii="仿宋" w:eastAsia="仿宋" w:hAnsi="仿宋" w:cs="仿宋"/>
          <w:b/>
          <w:bCs/>
          <w:sz w:val="72"/>
          <w:szCs w:val="72"/>
        </w:rPr>
      </w:pPr>
    </w:p>
    <w:p w14:paraId="60951EDC" w14:textId="42C843AB" w:rsidR="00A93D43" w:rsidRPr="006B69AA" w:rsidRDefault="00000000">
      <w:pPr>
        <w:spacing w:line="360" w:lineRule="auto"/>
        <w:jc w:val="center"/>
        <w:rPr>
          <w:rFonts w:ascii="仿宋" w:eastAsia="仿宋" w:hAnsi="仿宋" w:cs="仿宋"/>
          <w:b/>
          <w:bCs/>
          <w:sz w:val="72"/>
          <w:szCs w:val="72"/>
        </w:rPr>
      </w:pPr>
      <w:r w:rsidRPr="006B69AA">
        <w:rPr>
          <w:rFonts w:ascii="仿宋" w:eastAsia="仿宋" w:hAnsi="仿宋" w:cs="仿宋" w:hint="eastAsia"/>
          <w:b/>
          <w:bCs/>
          <w:sz w:val="72"/>
          <w:szCs w:val="72"/>
        </w:rPr>
        <w:t>报价邀请函</w:t>
      </w:r>
    </w:p>
    <w:p w14:paraId="53CDCAF1" w14:textId="77777777" w:rsidR="00217021" w:rsidRPr="00096C3F" w:rsidRDefault="00217021">
      <w:pPr>
        <w:spacing w:line="360" w:lineRule="auto"/>
        <w:jc w:val="center"/>
        <w:rPr>
          <w:rFonts w:ascii="仿宋" w:eastAsia="仿宋" w:hAnsi="仿宋" w:cs="仿宋"/>
          <w:b/>
          <w:bCs/>
          <w:sz w:val="30"/>
          <w:szCs w:val="30"/>
        </w:rPr>
      </w:pPr>
    </w:p>
    <w:p w14:paraId="18EF6468" w14:textId="593E1BB4" w:rsidR="00A93D43" w:rsidRDefault="00000000">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编号：</w:t>
      </w:r>
      <w:r w:rsidR="006B69AA">
        <w:rPr>
          <w:rFonts w:ascii="仿宋" w:eastAsia="仿宋" w:hAnsi="仿宋" w:cs="仿宋" w:hint="eastAsia"/>
          <w:b/>
          <w:bCs/>
          <w:sz w:val="30"/>
          <w:szCs w:val="30"/>
        </w:rPr>
        <w:t>YCDY-202</w:t>
      </w:r>
      <w:r w:rsidR="00ED1858">
        <w:rPr>
          <w:rFonts w:ascii="仿宋" w:eastAsia="仿宋" w:hAnsi="仿宋" w:cs="仿宋"/>
          <w:b/>
          <w:bCs/>
          <w:sz w:val="30"/>
          <w:szCs w:val="30"/>
        </w:rPr>
        <w:t>31201</w:t>
      </w:r>
    </w:p>
    <w:p w14:paraId="32EBAFFD" w14:textId="77777777" w:rsidR="00A93D43" w:rsidRDefault="00A93D43">
      <w:pPr>
        <w:spacing w:line="360" w:lineRule="auto"/>
        <w:rPr>
          <w:rFonts w:ascii="仿宋" w:eastAsia="仿宋" w:hAnsi="仿宋" w:cs="仿宋"/>
          <w:b/>
          <w:bCs/>
          <w:sz w:val="30"/>
          <w:szCs w:val="30"/>
        </w:rPr>
      </w:pPr>
    </w:p>
    <w:p w14:paraId="16CB5E52" w14:textId="77777777" w:rsidR="00A93D43" w:rsidRPr="006B69AA" w:rsidRDefault="00A93D43">
      <w:pPr>
        <w:spacing w:line="360" w:lineRule="auto"/>
        <w:rPr>
          <w:rFonts w:ascii="仿宋" w:eastAsia="仿宋" w:hAnsi="仿宋" w:cs="仿宋"/>
          <w:b/>
          <w:bCs/>
          <w:sz w:val="30"/>
          <w:szCs w:val="30"/>
        </w:rPr>
      </w:pPr>
    </w:p>
    <w:p w14:paraId="12EE285D" w14:textId="77777777" w:rsidR="00A93D43" w:rsidRDefault="00A93D43">
      <w:pPr>
        <w:spacing w:line="360" w:lineRule="auto"/>
        <w:rPr>
          <w:rFonts w:ascii="仿宋" w:eastAsia="仿宋" w:hAnsi="仿宋" w:cs="仿宋"/>
          <w:b/>
          <w:bCs/>
          <w:sz w:val="30"/>
          <w:szCs w:val="30"/>
        </w:rPr>
      </w:pPr>
    </w:p>
    <w:p w14:paraId="558F3094" w14:textId="77777777" w:rsidR="00A93D43" w:rsidRDefault="00A93D43">
      <w:pPr>
        <w:spacing w:line="360" w:lineRule="auto"/>
        <w:rPr>
          <w:rFonts w:ascii="仿宋" w:eastAsia="仿宋" w:hAnsi="仿宋" w:cs="仿宋"/>
          <w:b/>
          <w:bCs/>
          <w:sz w:val="30"/>
          <w:szCs w:val="30"/>
        </w:rPr>
      </w:pPr>
    </w:p>
    <w:p w14:paraId="714791D4" w14:textId="77777777" w:rsidR="00A93D43" w:rsidRDefault="00A93D43">
      <w:pPr>
        <w:spacing w:line="360" w:lineRule="auto"/>
        <w:rPr>
          <w:rFonts w:ascii="仿宋" w:eastAsia="仿宋" w:hAnsi="仿宋" w:cs="仿宋"/>
          <w:b/>
          <w:bCs/>
          <w:sz w:val="30"/>
          <w:szCs w:val="30"/>
        </w:rPr>
      </w:pPr>
    </w:p>
    <w:p w14:paraId="1228AA4F" w14:textId="77777777" w:rsidR="00A93D43" w:rsidRDefault="00A93D43">
      <w:pPr>
        <w:spacing w:line="360" w:lineRule="auto"/>
        <w:rPr>
          <w:rFonts w:ascii="仿宋" w:eastAsia="仿宋" w:hAnsi="仿宋" w:cs="仿宋"/>
          <w:b/>
          <w:bCs/>
          <w:sz w:val="30"/>
          <w:szCs w:val="30"/>
        </w:rPr>
      </w:pPr>
    </w:p>
    <w:p w14:paraId="5A84FCC1" w14:textId="77777777" w:rsidR="00A93D43" w:rsidRPr="00ED1858" w:rsidRDefault="00A93D43">
      <w:pPr>
        <w:spacing w:line="360" w:lineRule="auto"/>
        <w:rPr>
          <w:rFonts w:ascii="仿宋" w:eastAsia="仿宋" w:hAnsi="仿宋" w:cs="仿宋"/>
          <w:b/>
          <w:bCs/>
          <w:sz w:val="30"/>
          <w:szCs w:val="30"/>
        </w:rPr>
      </w:pPr>
    </w:p>
    <w:p w14:paraId="3AE15C71" w14:textId="70E881D8" w:rsidR="00A93D43" w:rsidRDefault="00ED1858">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广州市演出电影有限公司工会</w:t>
      </w:r>
    </w:p>
    <w:p w14:paraId="72A43D34" w14:textId="343B4A2B" w:rsidR="00A93D43" w:rsidRDefault="00000000">
      <w:pPr>
        <w:spacing w:line="360" w:lineRule="auto"/>
        <w:ind w:firstLineChars="1000" w:firstLine="3012"/>
        <w:rPr>
          <w:rFonts w:ascii="仿宋" w:eastAsia="仿宋" w:hAnsi="仿宋" w:cs="仿宋"/>
          <w:b/>
          <w:bCs/>
          <w:sz w:val="30"/>
          <w:szCs w:val="30"/>
        </w:rPr>
      </w:pPr>
      <w:r>
        <w:rPr>
          <w:rFonts w:ascii="仿宋" w:eastAsia="仿宋" w:hAnsi="仿宋" w:cs="仿宋" w:hint="eastAsia"/>
          <w:b/>
          <w:bCs/>
          <w:sz w:val="30"/>
          <w:szCs w:val="30"/>
        </w:rPr>
        <w:t>2023年</w:t>
      </w:r>
      <w:r w:rsidR="00ED1858">
        <w:rPr>
          <w:rFonts w:ascii="仿宋" w:eastAsia="仿宋" w:hAnsi="仿宋" w:cs="仿宋"/>
          <w:b/>
          <w:bCs/>
          <w:sz w:val="30"/>
          <w:szCs w:val="30"/>
        </w:rPr>
        <w:t>12</w:t>
      </w:r>
      <w:r>
        <w:rPr>
          <w:rFonts w:ascii="仿宋" w:eastAsia="仿宋" w:hAnsi="仿宋" w:cs="仿宋" w:hint="eastAsia"/>
          <w:b/>
          <w:bCs/>
          <w:sz w:val="30"/>
          <w:szCs w:val="30"/>
        </w:rPr>
        <w:t>月</w:t>
      </w:r>
      <w:r w:rsidR="007235E5">
        <w:rPr>
          <w:rFonts w:ascii="仿宋" w:eastAsia="仿宋" w:hAnsi="仿宋" w:cs="仿宋"/>
          <w:b/>
          <w:bCs/>
          <w:sz w:val="30"/>
          <w:szCs w:val="30"/>
        </w:rPr>
        <w:t>1</w:t>
      </w:r>
      <w:r>
        <w:rPr>
          <w:rFonts w:ascii="仿宋" w:eastAsia="仿宋" w:hAnsi="仿宋" w:cs="仿宋" w:hint="eastAsia"/>
          <w:b/>
          <w:bCs/>
          <w:sz w:val="30"/>
          <w:szCs w:val="30"/>
        </w:rPr>
        <w:t>日</w:t>
      </w:r>
    </w:p>
    <w:p w14:paraId="09EA0C5C" w14:textId="77777777" w:rsidR="00FA6D68" w:rsidRDefault="00FA6D68" w:rsidP="00ED1858">
      <w:pPr>
        <w:pStyle w:val="a0"/>
        <w:ind w:firstLine="0"/>
      </w:pPr>
    </w:p>
    <w:p w14:paraId="1FAD7887" w14:textId="77777777" w:rsidR="00ED1858" w:rsidRDefault="00ED1858" w:rsidP="00ED1858">
      <w:pPr>
        <w:pStyle w:val="a0"/>
        <w:ind w:firstLine="0"/>
      </w:pPr>
    </w:p>
    <w:p w14:paraId="4E7251D4" w14:textId="77777777" w:rsidR="00A93D43" w:rsidRDefault="00000000">
      <w:pPr>
        <w:spacing w:line="360"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u w:val="single"/>
        </w:rPr>
        <w:lastRenderedPageBreak/>
        <w:t xml:space="preserve">                          </w:t>
      </w:r>
      <w:r>
        <w:rPr>
          <w:rFonts w:asciiTheme="minorEastAsia" w:eastAsiaTheme="minorEastAsia" w:hAnsiTheme="minorEastAsia" w:cstheme="minorEastAsia" w:hint="eastAsia"/>
          <w:b/>
          <w:bCs/>
          <w:sz w:val="24"/>
          <w:szCs w:val="24"/>
        </w:rPr>
        <w:t>有限公司：</w:t>
      </w:r>
    </w:p>
    <w:p w14:paraId="3E4D9239" w14:textId="7490B89D" w:rsidR="00ED1858" w:rsidRDefault="00ED1858">
      <w:pPr>
        <w:spacing w:line="360" w:lineRule="auto"/>
        <w:ind w:firstLineChars="200" w:firstLine="480"/>
        <w:rPr>
          <w:rFonts w:asciiTheme="minorEastAsia" w:eastAsiaTheme="minorEastAsia" w:hAnsiTheme="minorEastAsia" w:cstheme="minorEastAsia"/>
          <w:sz w:val="24"/>
          <w:szCs w:val="24"/>
        </w:rPr>
      </w:pPr>
      <w:r w:rsidRPr="00ED1858">
        <w:rPr>
          <w:rFonts w:asciiTheme="minorEastAsia" w:eastAsiaTheme="minorEastAsia" w:hAnsiTheme="minorEastAsia" w:cstheme="minorEastAsia" w:hint="eastAsia"/>
          <w:sz w:val="24"/>
          <w:szCs w:val="24"/>
        </w:rPr>
        <w:t>广州市演出电影有限公司位于广东省广州市越秀区建设三马路11号新时代大厦附楼二楼。目前需</w:t>
      </w:r>
      <w:r>
        <w:rPr>
          <w:rFonts w:asciiTheme="minorEastAsia" w:eastAsiaTheme="minorEastAsia" w:hAnsiTheme="minorEastAsia" w:cstheme="minorEastAsia" w:hint="eastAsia"/>
          <w:sz w:val="24"/>
          <w:szCs w:val="24"/>
        </w:rPr>
        <w:t>要购置运动器材</w:t>
      </w:r>
      <w:r w:rsidRPr="00ED1858">
        <w:rPr>
          <w:rFonts w:asciiTheme="minorEastAsia" w:eastAsiaTheme="minorEastAsia" w:hAnsiTheme="minorEastAsia" w:cstheme="minorEastAsia" w:hint="eastAsia"/>
          <w:sz w:val="24"/>
          <w:szCs w:val="24"/>
        </w:rPr>
        <w:t>，</w:t>
      </w:r>
      <w:proofErr w:type="gramStart"/>
      <w:r w:rsidRPr="00ED1858">
        <w:rPr>
          <w:rFonts w:asciiTheme="minorEastAsia" w:eastAsiaTheme="minorEastAsia" w:hAnsiTheme="minorEastAsia" w:cstheme="minorEastAsia" w:hint="eastAsia"/>
          <w:sz w:val="24"/>
          <w:szCs w:val="24"/>
        </w:rPr>
        <w:t>现邀请</w:t>
      </w:r>
      <w:proofErr w:type="gramEnd"/>
      <w:r>
        <w:rPr>
          <w:rFonts w:asciiTheme="minorEastAsia" w:eastAsiaTheme="minorEastAsia" w:hAnsiTheme="minorEastAsia" w:cstheme="minorEastAsia" w:hint="eastAsia"/>
          <w:sz w:val="24"/>
          <w:szCs w:val="24"/>
        </w:rPr>
        <w:t>符合条件</w:t>
      </w:r>
      <w:r w:rsidRPr="00ED1858">
        <w:rPr>
          <w:rFonts w:asciiTheme="minorEastAsia" w:eastAsiaTheme="minorEastAsia" w:hAnsiTheme="minorEastAsia" w:cstheme="minorEastAsia" w:hint="eastAsia"/>
          <w:sz w:val="24"/>
          <w:szCs w:val="24"/>
        </w:rPr>
        <w:t>的供应商提供</w:t>
      </w:r>
      <w:r>
        <w:rPr>
          <w:rFonts w:asciiTheme="minorEastAsia" w:eastAsiaTheme="minorEastAsia" w:hAnsiTheme="minorEastAsia" w:cstheme="minorEastAsia" w:hint="eastAsia"/>
          <w:sz w:val="24"/>
          <w:szCs w:val="24"/>
        </w:rPr>
        <w:t>运动器材的采购和安装服务</w:t>
      </w:r>
      <w:r w:rsidRPr="00ED1858">
        <w:rPr>
          <w:rFonts w:asciiTheme="minorEastAsia" w:eastAsiaTheme="minorEastAsia" w:hAnsiTheme="minorEastAsia" w:cstheme="minorEastAsia" w:hint="eastAsia"/>
          <w:sz w:val="24"/>
          <w:szCs w:val="24"/>
        </w:rPr>
        <w:t>。</w:t>
      </w:r>
    </w:p>
    <w:p w14:paraId="062F04B1" w14:textId="49AA659D" w:rsidR="00A93D43" w:rsidRPr="00D463E8" w:rsidRDefault="00A93D43" w:rsidP="00D463E8"/>
    <w:p w14:paraId="54D3AEE6" w14:textId="77777777" w:rsidR="00A93D43" w:rsidRDefault="00000000">
      <w:p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一、项目信息表</w:t>
      </w:r>
    </w:p>
    <w:p w14:paraId="57E99B06" w14:textId="77777777" w:rsidR="00A93D43" w:rsidRPr="0074197B" w:rsidRDefault="00A93D43" w:rsidP="0074197B"/>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A93D43" w14:paraId="33DCDDB3" w14:textId="77777777">
        <w:trPr>
          <w:cantSplit/>
          <w:trHeight w:val="267"/>
          <w:jc w:val="center"/>
        </w:trPr>
        <w:tc>
          <w:tcPr>
            <w:tcW w:w="2235" w:type="dxa"/>
            <w:vAlign w:val="center"/>
          </w:tcPr>
          <w:p w14:paraId="37ED1D7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w:t>
            </w:r>
          </w:p>
        </w:tc>
        <w:tc>
          <w:tcPr>
            <w:tcW w:w="7283" w:type="dxa"/>
            <w:gridSpan w:val="4"/>
            <w:vAlign w:val="center"/>
          </w:tcPr>
          <w:p w14:paraId="1E90CB88" w14:textId="1CE65562" w:rsidR="00A93D43" w:rsidRDefault="00ED1858">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广州市演出电影有限公司运动器材采购项目</w:t>
            </w:r>
          </w:p>
        </w:tc>
      </w:tr>
      <w:tr w:rsidR="00A93D43" w14:paraId="4A58F994" w14:textId="77777777">
        <w:trPr>
          <w:cantSplit/>
          <w:trHeight w:val="226"/>
          <w:jc w:val="center"/>
        </w:trPr>
        <w:tc>
          <w:tcPr>
            <w:tcW w:w="2235" w:type="dxa"/>
            <w:vAlign w:val="center"/>
          </w:tcPr>
          <w:p w14:paraId="3B31E5D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项目编号</w:t>
            </w:r>
          </w:p>
        </w:tc>
        <w:tc>
          <w:tcPr>
            <w:tcW w:w="7283" w:type="dxa"/>
            <w:gridSpan w:val="4"/>
            <w:vAlign w:val="center"/>
          </w:tcPr>
          <w:p w14:paraId="044AF300" w14:textId="6993D46E" w:rsidR="00A93D43" w:rsidRDefault="006B69AA">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YCDY-2023</w:t>
            </w:r>
            <w:r w:rsidR="00776F3B">
              <w:rPr>
                <w:rFonts w:asciiTheme="minorEastAsia" w:eastAsiaTheme="minorEastAsia" w:hAnsiTheme="minorEastAsia" w:cstheme="minorEastAsia"/>
                <w:sz w:val="24"/>
                <w:szCs w:val="24"/>
              </w:rPr>
              <w:t>1201</w:t>
            </w:r>
          </w:p>
        </w:tc>
      </w:tr>
      <w:tr w:rsidR="00A93D43" w14:paraId="5093AD8D" w14:textId="77777777">
        <w:trPr>
          <w:cantSplit/>
          <w:trHeight w:val="226"/>
          <w:jc w:val="center"/>
        </w:trPr>
        <w:tc>
          <w:tcPr>
            <w:tcW w:w="2235" w:type="dxa"/>
            <w:vAlign w:val="center"/>
          </w:tcPr>
          <w:p w14:paraId="526B6D8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项目地址</w:t>
            </w:r>
          </w:p>
        </w:tc>
        <w:tc>
          <w:tcPr>
            <w:tcW w:w="7283" w:type="dxa"/>
            <w:gridSpan w:val="4"/>
            <w:vAlign w:val="center"/>
          </w:tcPr>
          <w:p w14:paraId="7E5651F9" w14:textId="523B2604" w:rsidR="00A93D43" w:rsidRDefault="00776F3B">
            <w:pPr>
              <w:spacing w:line="360" w:lineRule="auto"/>
              <w:rPr>
                <w:rFonts w:asciiTheme="minorEastAsia" w:eastAsiaTheme="minorEastAsia" w:hAnsiTheme="minorEastAsia" w:cstheme="minorEastAsia"/>
                <w:sz w:val="24"/>
                <w:szCs w:val="24"/>
              </w:rPr>
            </w:pPr>
            <w:r w:rsidRPr="00776F3B">
              <w:rPr>
                <w:rFonts w:asciiTheme="minorEastAsia" w:eastAsiaTheme="minorEastAsia" w:hAnsiTheme="minorEastAsia" w:cstheme="minorEastAsia" w:hint="eastAsia"/>
                <w:sz w:val="24"/>
                <w:szCs w:val="24"/>
              </w:rPr>
              <w:t>广东省广州市越秀区建设三马路11号新时代大厦</w:t>
            </w:r>
            <w:r w:rsidR="00846289">
              <w:rPr>
                <w:rFonts w:asciiTheme="minorEastAsia" w:eastAsiaTheme="minorEastAsia" w:hAnsiTheme="minorEastAsia" w:cstheme="minorEastAsia"/>
                <w:sz w:val="24"/>
                <w:szCs w:val="24"/>
              </w:rPr>
              <w:t>1</w:t>
            </w:r>
            <w:r w:rsidRPr="00776F3B">
              <w:rPr>
                <w:rFonts w:asciiTheme="minorEastAsia" w:eastAsiaTheme="minorEastAsia" w:hAnsiTheme="minorEastAsia" w:cstheme="minorEastAsia" w:hint="eastAsia"/>
                <w:sz w:val="24"/>
                <w:szCs w:val="24"/>
              </w:rPr>
              <w:t>楼</w:t>
            </w:r>
            <w:r w:rsidR="00846289">
              <w:rPr>
                <w:rFonts w:asciiTheme="minorEastAsia" w:eastAsiaTheme="minorEastAsia" w:hAnsiTheme="minorEastAsia" w:cstheme="minorEastAsia" w:hint="eastAsia"/>
                <w:sz w:val="24"/>
                <w:szCs w:val="24"/>
              </w:rPr>
              <w:t>办公室</w:t>
            </w:r>
          </w:p>
        </w:tc>
      </w:tr>
      <w:tr w:rsidR="00A93D43" w14:paraId="79667593" w14:textId="77777777">
        <w:trPr>
          <w:cantSplit/>
          <w:trHeight w:val="226"/>
          <w:jc w:val="center"/>
        </w:trPr>
        <w:tc>
          <w:tcPr>
            <w:tcW w:w="2235" w:type="dxa"/>
            <w:vMerge w:val="restart"/>
            <w:vAlign w:val="center"/>
          </w:tcPr>
          <w:p w14:paraId="4C75C9DF"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联系人</w:t>
            </w:r>
          </w:p>
        </w:tc>
        <w:tc>
          <w:tcPr>
            <w:tcW w:w="1074" w:type="dxa"/>
            <w:vMerge w:val="restart"/>
            <w:vAlign w:val="center"/>
          </w:tcPr>
          <w:p w14:paraId="5DCE4D12" w14:textId="14BCB632" w:rsidR="00A93D43" w:rsidRDefault="007235E5">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李恒晖</w:t>
            </w:r>
          </w:p>
        </w:tc>
        <w:tc>
          <w:tcPr>
            <w:tcW w:w="1436" w:type="dxa"/>
            <w:vAlign w:val="center"/>
          </w:tcPr>
          <w:p w14:paraId="4E6F9C4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    话</w:t>
            </w:r>
          </w:p>
        </w:tc>
        <w:tc>
          <w:tcPr>
            <w:tcW w:w="4773" w:type="dxa"/>
            <w:gridSpan w:val="2"/>
            <w:vAlign w:val="center"/>
          </w:tcPr>
          <w:p w14:paraId="2ACC4457"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020-83822108</w:t>
            </w:r>
          </w:p>
        </w:tc>
      </w:tr>
      <w:tr w:rsidR="00A93D43" w14:paraId="2C14603D" w14:textId="77777777">
        <w:trPr>
          <w:cantSplit/>
          <w:trHeight w:val="226"/>
          <w:jc w:val="center"/>
        </w:trPr>
        <w:tc>
          <w:tcPr>
            <w:tcW w:w="2235" w:type="dxa"/>
            <w:vMerge/>
            <w:vAlign w:val="center"/>
          </w:tcPr>
          <w:p w14:paraId="6AB97C8A" w14:textId="77777777" w:rsidR="00A93D43"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68EBA8F3" w14:textId="77777777" w:rsidR="00A93D43"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33BD64E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移动电话</w:t>
            </w:r>
          </w:p>
        </w:tc>
        <w:tc>
          <w:tcPr>
            <w:tcW w:w="4773" w:type="dxa"/>
            <w:gridSpan w:val="2"/>
            <w:vAlign w:val="center"/>
          </w:tcPr>
          <w:p w14:paraId="03D561C4" w14:textId="1A4F58A1" w:rsidR="00A93D43" w:rsidRDefault="007235E5">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13660071628</w:t>
            </w:r>
          </w:p>
        </w:tc>
      </w:tr>
      <w:tr w:rsidR="00A93D43" w14:paraId="6D3C2348" w14:textId="77777777">
        <w:trPr>
          <w:cantSplit/>
          <w:trHeight w:val="226"/>
          <w:jc w:val="center"/>
        </w:trPr>
        <w:tc>
          <w:tcPr>
            <w:tcW w:w="2235" w:type="dxa"/>
            <w:vMerge/>
            <w:vAlign w:val="center"/>
          </w:tcPr>
          <w:p w14:paraId="24BCDB4E" w14:textId="77777777" w:rsidR="00A93D43"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7C35FC53" w14:textId="77777777" w:rsidR="00A93D43"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3E1DF6CF" w14:textId="77777777" w:rsidR="00A93D43" w:rsidRDefault="00000000">
            <w:pPr>
              <w:spacing w:line="360" w:lineRule="auto"/>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邮</w:t>
            </w:r>
            <w:proofErr w:type="gramEnd"/>
            <w:r>
              <w:rPr>
                <w:rFonts w:asciiTheme="minorEastAsia" w:eastAsiaTheme="minorEastAsia" w:hAnsiTheme="minorEastAsia" w:cstheme="minorEastAsia" w:hint="eastAsia"/>
                <w:sz w:val="24"/>
                <w:szCs w:val="24"/>
              </w:rPr>
              <w:t xml:space="preserve">    箱</w:t>
            </w:r>
          </w:p>
        </w:tc>
        <w:tc>
          <w:tcPr>
            <w:tcW w:w="4773" w:type="dxa"/>
            <w:gridSpan w:val="2"/>
            <w:vAlign w:val="center"/>
          </w:tcPr>
          <w:p w14:paraId="1E924A6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gcjsb83880791@126.com</w:t>
            </w:r>
          </w:p>
        </w:tc>
      </w:tr>
      <w:tr w:rsidR="00A93D43" w14:paraId="3F9F09EB" w14:textId="77777777">
        <w:trPr>
          <w:cantSplit/>
          <w:trHeight w:val="311"/>
          <w:jc w:val="center"/>
        </w:trPr>
        <w:tc>
          <w:tcPr>
            <w:tcW w:w="2235" w:type="dxa"/>
            <w:vMerge/>
            <w:vAlign w:val="center"/>
          </w:tcPr>
          <w:p w14:paraId="37227C44" w14:textId="77777777" w:rsidR="00A93D43"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410600F7" w14:textId="77777777" w:rsidR="00A93D43"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1E5FC96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通信地址</w:t>
            </w:r>
          </w:p>
        </w:tc>
        <w:tc>
          <w:tcPr>
            <w:tcW w:w="4773" w:type="dxa"/>
            <w:gridSpan w:val="2"/>
            <w:vAlign w:val="center"/>
          </w:tcPr>
          <w:p w14:paraId="5BBEBE80" w14:textId="12070423"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广州市越秀区建设三马路11号新时代大厦附楼二楼</w:t>
            </w:r>
          </w:p>
        </w:tc>
      </w:tr>
      <w:tr w:rsidR="00A93D43" w14:paraId="38B4B412" w14:textId="77777777">
        <w:trPr>
          <w:cantSplit/>
          <w:trHeight w:val="311"/>
          <w:jc w:val="center"/>
        </w:trPr>
        <w:tc>
          <w:tcPr>
            <w:tcW w:w="2235" w:type="dxa"/>
            <w:vAlign w:val="center"/>
          </w:tcPr>
          <w:p w14:paraId="534C58E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现场勘察联系方式</w:t>
            </w:r>
          </w:p>
        </w:tc>
        <w:tc>
          <w:tcPr>
            <w:tcW w:w="2510" w:type="dxa"/>
            <w:gridSpan w:val="2"/>
            <w:vAlign w:val="center"/>
          </w:tcPr>
          <w:p w14:paraId="32FBA2A2" w14:textId="003AFA69" w:rsidR="00A93D43" w:rsidRDefault="007235E5">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李生</w:t>
            </w:r>
          </w:p>
        </w:tc>
        <w:tc>
          <w:tcPr>
            <w:tcW w:w="1504" w:type="dxa"/>
            <w:vAlign w:val="center"/>
          </w:tcPr>
          <w:p w14:paraId="7A9AFF5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p>
        </w:tc>
        <w:tc>
          <w:tcPr>
            <w:tcW w:w="3269" w:type="dxa"/>
            <w:vAlign w:val="center"/>
          </w:tcPr>
          <w:p w14:paraId="274261F5" w14:textId="51164397" w:rsidR="00A93D43" w:rsidRDefault="007235E5">
            <w:pPr>
              <w:spacing w:line="360" w:lineRule="auto"/>
              <w:rPr>
                <w:rFonts w:asciiTheme="minorEastAsia" w:eastAsiaTheme="minorEastAsia" w:hAnsiTheme="minorEastAsia" w:cstheme="minorEastAsia"/>
                <w:sz w:val="24"/>
                <w:szCs w:val="24"/>
              </w:rPr>
            </w:pPr>
            <w:r w:rsidRPr="007235E5">
              <w:rPr>
                <w:rFonts w:asciiTheme="minorEastAsia" w:eastAsiaTheme="minorEastAsia" w:hAnsiTheme="minorEastAsia" w:cstheme="minorEastAsia"/>
                <w:sz w:val="24"/>
                <w:szCs w:val="24"/>
              </w:rPr>
              <w:t>15626467810</w:t>
            </w:r>
          </w:p>
        </w:tc>
      </w:tr>
      <w:tr w:rsidR="00A93D43" w14:paraId="733A5A93" w14:textId="77777777">
        <w:trPr>
          <w:cantSplit/>
          <w:trHeight w:val="226"/>
          <w:jc w:val="center"/>
        </w:trPr>
        <w:tc>
          <w:tcPr>
            <w:tcW w:w="2235" w:type="dxa"/>
            <w:vAlign w:val="center"/>
          </w:tcPr>
          <w:p w14:paraId="076CD5A2"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项目内容</w:t>
            </w:r>
          </w:p>
        </w:tc>
        <w:tc>
          <w:tcPr>
            <w:tcW w:w="7283" w:type="dxa"/>
            <w:gridSpan w:val="4"/>
            <w:vAlign w:val="center"/>
          </w:tcPr>
          <w:p w14:paraId="4A106D35" w14:textId="55D7E285" w:rsidR="00E76AB8" w:rsidRPr="001E2949" w:rsidRDefault="00013AF6" w:rsidP="001E2949">
            <w:pPr>
              <w:pStyle w:val="a0"/>
              <w:spacing w:line="360" w:lineRule="auto"/>
              <w:ind w:firstLine="0"/>
              <w:rPr>
                <w:sz w:val="24"/>
                <w:szCs w:val="24"/>
              </w:rPr>
            </w:pPr>
            <w:r>
              <w:rPr>
                <w:rFonts w:hint="eastAsia"/>
                <w:sz w:val="24"/>
                <w:szCs w:val="24"/>
              </w:rPr>
              <w:t>为</w:t>
            </w:r>
            <w:r w:rsidR="00776F3B">
              <w:rPr>
                <w:rFonts w:hint="eastAsia"/>
                <w:sz w:val="24"/>
                <w:szCs w:val="24"/>
              </w:rPr>
              <w:t>公司本部办公室</w:t>
            </w:r>
            <w:r w:rsidR="00B1054E">
              <w:rPr>
                <w:rFonts w:hint="eastAsia"/>
                <w:sz w:val="24"/>
                <w:szCs w:val="24"/>
              </w:rPr>
              <w:t>设计配</w:t>
            </w:r>
            <w:r>
              <w:rPr>
                <w:rFonts w:asciiTheme="minorEastAsia" w:eastAsiaTheme="minorEastAsia" w:hAnsiTheme="minorEastAsia" w:cstheme="minorEastAsia" w:hint="eastAsia"/>
                <w:sz w:val="24"/>
                <w:szCs w:val="24"/>
              </w:rPr>
              <w:t>置相关的</w:t>
            </w:r>
            <w:r w:rsidR="00776F3B">
              <w:rPr>
                <w:rFonts w:asciiTheme="minorEastAsia" w:eastAsiaTheme="minorEastAsia" w:hAnsiTheme="minorEastAsia" w:cstheme="minorEastAsia" w:hint="eastAsia"/>
                <w:sz w:val="24"/>
                <w:szCs w:val="24"/>
              </w:rPr>
              <w:t>运动器材</w:t>
            </w:r>
            <w:r>
              <w:rPr>
                <w:rFonts w:asciiTheme="minorEastAsia" w:eastAsiaTheme="minorEastAsia" w:hAnsiTheme="minorEastAsia" w:cstheme="minorEastAsia" w:hint="eastAsia"/>
                <w:sz w:val="24"/>
                <w:szCs w:val="24"/>
              </w:rPr>
              <w:t>并完成设备安装调试。</w:t>
            </w:r>
          </w:p>
        </w:tc>
      </w:tr>
      <w:tr w:rsidR="00A93D43" w14:paraId="31730630" w14:textId="77777777">
        <w:trPr>
          <w:cantSplit/>
          <w:trHeight w:val="226"/>
          <w:jc w:val="center"/>
        </w:trPr>
        <w:tc>
          <w:tcPr>
            <w:tcW w:w="2235" w:type="dxa"/>
            <w:vAlign w:val="center"/>
          </w:tcPr>
          <w:p w14:paraId="20B1AED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报价方式</w:t>
            </w:r>
          </w:p>
        </w:tc>
        <w:tc>
          <w:tcPr>
            <w:tcW w:w="7283" w:type="dxa"/>
            <w:gridSpan w:val="4"/>
            <w:vAlign w:val="center"/>
          </w:tcPr>
          <w:p w14:paraId="5B8C53A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邀请报价</w:t>
            </w:r>
          </w:p>
        </w:tc>
      </w:tr>
      <w:tr w:rsidR="00A93D43" w14:paraId="75A7D257" w14:textId="77777777" w:rsidTr="00D37B71">
        <w:trPr>
          <w:cantSplit/>
          <w:trHeight w:val="141"/>
          <w:jc w:val="center"/>
        </w:trPr>
        <w:tc>
          <w:tcPr>
            <w:tcW w:w="2235" w:type="dxa"/>
            <w:vAlign w:val="center"/>
          </w:tcPr>
          <w:p w14:paraId="24C14052"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邀请函发出时间</w:t>
            </w:r>
          </w:p>
        </w:tc>
        <w:tc>
          <w:tcPr>
            <w:tcW w:w="7283" w:type="dxa"/>
            <w:gridSpan w:val="4"/>
            <w:vAlign w:val="center"/>
          </w:tcPr>
          <w:p w14:paraId="24CD5E4F" w14:textId="2738EA16"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2023年 </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 xml:space="preserve">月 </w:t>
            </w:r>
            <w:r w:rsidR="001E2949">
              <w:rPr>
                <w:rFonts w:asciiTheme="minorEastAsia" w:eastAsiaTheme="minorEastAsia" w:hAnsiTheme="minorEastAsia" w:cstheme="minorEastAsia"/>
                <w:sz w:val="24"/>
                <w:szCs w:val="24"/>
              </w:rPr>
              <w:t>1</w:t>
            </w:r>
            <w:r>
              <w:rPr>
                <w:rFonts w:asciiTheme="minorEastAsia" w:eastAsiaTheme="minorEastAsia" w:hAnsiTheme="minorEastAsia" w:cstheme="minorEastAsia" w:hint="eastAsia"/>
                <w:sz w:val="24"/>
                <w:szCs w:val="24"/>
              </w:rPr>
              <w:t>日  开始-2023年</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 xml:space="preserve"> 月</w:t>
            </w:r>
            <w:r w:rsidR="003F4ED9">
              <w:rPr>
                <w:rFonts w:asciiTheme="minorEastAsia" w:eastAsiaTheme="minorEastAsia" w:hAnsiTheme="minorEastAsia" w:cstheme="minorEastAsia"/>
                <w:sz w:val="24"/>
                <w:szCs w:val="24"/>
              </w:rPr>
              <w:t>8</w:t>
            </w:r>
            <w:r>
              <w:rPr>
                <w:rFonts w:asciiTheme="minorEastAsia" w:eastAsiaTheme="minorEastAsia" w:hAnsiTheme="minorEastAsia" w:cstheme="minorEastAsia" w:hint="eastAsia"/>
                <w:sz w:val="24"/>
                <w:szCs w:val="24"/>
              </w:rPr>
              <w:t>日  结束</w:t>
            </w:r>
          </w:p>
        </w:tc>
      </w:tr>
      <w:tr w:rsidR="00A93D43" w14:paraId="552270AE" w14:textId="77777777">
        <w:trPr>
          <w:cantSplit/>
          <w:trHeight w:val="226"/>
          <w:jc w:val="center"/>
        </w:trPr>
        <w:tc>
          <w:tcPr>
            <w:tcW w:w="2235" w:type="dxa"/>
            <w:vAlign w:val="center"/>
          </w:tcPr>
          <w:p w14:paraId="423D450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现场勘察时间</w:t>
            </w:r>
          </w:p>
        </w:tc>
        <w:tc>
          <w:tcPr>
            <w:tcW w:w="7283" w:type="dxa"/>
            <w:gridSpan w:val="4"/>
            <w:vAlign w:val="center"/>
          </w:tcPr>
          <w:p w14:paraId="438EB780" w14:textId="06001323"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2023年 </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 xml:space="preserve">月 </w:t>
            </w:r>
            <w:r w:rsidR="003F4ED9">
              <w:rPr>
                <w:rFonts w:asciiTheme="minorEastAsia" w:eastAsiaTheme="minorEastAsia" w:hAnsiTheme="minorEastAsia" w:cstheme="minorEastAsia"/>
                <w:sz w:val="24"/>
                <w:szCs w:val="24"/>
              </w:rPr>
              <w:t>2</w:t>
            </w:r>
            <w:r>
              <w:rPr>
                <w:rFonts w:asciiTheme="minorEastAsia" w:eastAsiaTheme="minorEastAsia" w:hAnsiTheme="minorEastAsia" w:cstheme="minorEastAsia" w:hint="eastAsia"/>
                <w:sz w:val="24"/>
                <w:szCs w:val="24"/>
              </w:rPr>
              <w:t>日  开始-2023年</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月</w:t>
            </w:r>
            <w:r w:rsidR="003F4ED9">
              <w:rPr>
                <w:rFonts w:asciiTheme="minorEastAsia" w:eastAsiaTheme="minorEastAsia" w:hAnsiTheme="minorEastAsia" w:cstheme="minorEastAsia"/>
                <w:sz w:val="24"/>
                <w:szCs w:val="24"/>
              </w:rPr>
              <w:t>9</w:t>
            </w:r>
            <w:r>
              <w:rPr>
                <w:rFonts w:asciiTheme="minorEastAsia" w:eastAsiaTheme="minorEastAsia" w:hAnsiTheme="minorEastAsia" w:cstheme="minorEastAsia" w:hint="eastAsia"/>
                <w:sz w:val="24"/>
                <w:szCs w:val="24"/>
              </w:rPr>
              <w:t>日  结束</w:t>
            </w:r>
          </w:p>
        </w:tc>
      </w:tr>
      <w:tr w:rsidR="00A93D43" w14:paraId="15F0C1D0" w14:textId="77777777">
        <w:trPr>
          <w:cantSplit/>
          <w:trHeight w:val="281"/>
          <w:jc w:val="center"/>
        </w:trPr>
        <w:tc>
          <w:tcPr>
            <w:tcW w:w="2235" w:type="dxa"/>
            <w:tcBorders>
              <w:bottom w:val="single" w:sz="4" w:space="0" w:color="auto"/>
            </w:tcBorders>
            <w:vAlign w:val="center"/>
          </w:tcPr>
          <w:p w14:paraId="2549B27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保证金</w:t>
            </w:r>
          </w:p>
        </w:tc>
        <w:tc>
          <w:tcPr>
            <w:tcW w:w="7283" w:type="dxa"/>
            <w:gridSpan w:val="4"/>
            <w:tcBorders>
              <w:bottom w:val="single" w:sz="4" w:space="0" w:color="auto"/>
            </w:tcBorders>
            <w:vAlign w:val="center"/>
          </w:tcPr>
          <w:p w14:paraId="1750E86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无</w:t>
            </w:r>
          </w:p>
        </w:tc>
      </w:tr>
      <w:tr w:rsidR="00A93D43" w14:paraId="5FECA548" w14:textId="77777777">
        <w:trPr>
          <w:cantSplit/>
          <w:trHeight w:val="226"/>
          <w:jc w:val="center"/>
        </w:trPr>
        <w:tc>
          <w:tcPr>
            <w:tcW w:w="2235" w:type="dxa"/>
            <w:tcBorders>
              <w:top w:val="single" w:sz="4" w:space="0" w:color="auto"/>
              <w:bottom w:val="single" w:sz="4" w:space="0" w:color="auto"/>
            </w:tcBorders>
            <w:vAlign w:val="center"/>
          </w:tcPr>
          <w:p w14:paraId="50480ED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文件递交时间</w:t>
            </w:r>
          </w:p>
        </w:tc>
        <w:tc>
          <w:tcPr>
            <w:tcW w:w="7283" w:type="dxa"/>
            <w:gridSpan w:val="4"/>
            <w:tcBorders>
              <w:top w:val="single" w:sz="4" w:space="0" w:color="auto"/>
              <w:bottom w:val="single" w:sz="4" w:space="0" w:color="auto"/>
            </w:tcBorders>
            <w:vAlign w:val="center"/>
          </w:tcPr>
          <w:p w14:paraId="776E5CD7" w14:textId="0EFA7379"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2023年</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月</w:t>
            </w:r>
            <w:r w:rsidR="003F4ED9">
              <w:rPr>
                <w:rFonts w:asciiTheme="minorEastAsia" w:eastAsiaTheme="minorEastAsia" w:hAnsiTheme="minorEastAsia" w:cstheme="minorEastAsia"/>
                <w:sz w:val="24"/>
                <w:szCs w:val="24"/>
              </w:rPr>
              <w:t>10</w:t>
            </w:r>
            <w:r>
              <w:rPr>
                <w:rFonts w:asciiTheme="minorEastAsia" w:eastAsiaTheme="minorEastAsia" w:hAnsiTheme="minorEastAsia" w:cstheme="minorEastAsia" w:hint="eastAsia"/>
                <w:sz w:val="24"/>
                <w:szCs w:val="24"/>
              </w:rPr>
              <w:t xml:space="preserve">日  开始-2023年 </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月</w:t>
            </w:r>
            <w:r w:rsidR="003F4ED9">
              <w:rPr>
                <w:rFonts w:asciiTheme="minorEastAsia" w:eastAsiaTheme="minorEastAsia" w:hAnsiTheme="minorEastAsia" w:cstheme="minorEastAsia"/>
                <w:sz w:val="24"/>
                <w:szCs w:val="24"/>
              </w:rPr>
              <w:t>10</w:t>
            </w:r>
            <w:r>
              <w:rPr>
                <w:rFonts w:asciiTheme="minorEastAsia" w:eastAsiaTheme="minorEastAsia" w:hAnsiTheme="minorEastAsia" w:cstheme="minorEastAsia" w:hint="eastAsia"/>
                <w:sz w:val="24"/>
                <w:szCs w:val="24"/>
              </w:rPr>
              <w:t>日 上午九点前 结束</w:t>
            </w:r>
          </w:p>
        </w:tc>
      </w:tr>
      <w:tr w:rsidR="00A93D43" w14:paraId="62273BC7" w14:textId="77777777" w:rsidTr="00D37B71">
        <w:trPr>
          <w:cantSplit/>
          <w:trHeight w:val="83"/>
          <w:jc w:val="center"/>
        </w:trPr>
        <w:tc>
          <w:tcPr>
            <w:tcW w:w="2235" w:type="dxa"/>
            <w:tcBorders>
              <w:top w:val="single" w:sz="4" w:space="0" w:color="auto"/>
              <w:bottom w:val="single" w:sz="4" w:space="0" w:color="auto"/>
            </w:tcBorders>
            <w:vAlign w:val="center"/>
          </w:tcPr>
          <w:p w14:paraId="148D9AB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报价有效期</w:t>
            </w:r>
          </w:p>
        </w:tc>
        <w:tc>
          <w:tcPr>
            <w:tcW w:w="7283" w:type="dxa"/>
            <w:gridSpan w:val="4"/>
            <w:tcBorders>
              <w:top w:val="single" w:sz="4" w:space="0" w:color="auto"/>
              <w:bottom w:val="single" w:sz="4" w:space="0" w:color="auto"/>
            </w:tcBorders>
            <w:vAlign w:val="center"/>
          </w:tcPr>
          <w:p w14:paraId="1774427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投标截止日后180个</w:t>
            </w:r>
            <w:proofErr w:type="gramStart"/>
            <w:r>
              <w:rPr>
                <w:rFonts w:asciiTheme="minorEastAsia" w:eastAsiaTheme="minorEastAsia" w:hAnsiTheme="minorEastAsia" w:cstheme="minorEastAsia" w:hint="eastAsia"/>
                <w:sz w:val="24"/>
                <w:szCs w:val="24"/>
              </w:rPr>
              <w:t>日历天</w:t>
            </w:r>
            <w:proofErr w:type="gramEnd"/>
            <w:r>
              <w:rPr>
                <w:rFonts w:asciiTheme="minorEastAsia" w:eastAsiaTheme="minorEastAsia" w:hAnsiTheme="minorEastAsia" w:cstheme="minorEastAsia" w:hint="eastAsia"/>
                <w:sz w:val="24"/>
                <w:szCs w:val="24"/>
              </w:rPr>
              <w:t>内有效</w:t>
            </w:r>
          </w:p>
        </w:tc>
      </w:tr>
      <w:tr w:rsidR="00A93D43" w14:paraId="608805F7" w14:textId="77777777">
        <w:trPr>
          <w:cantSplit/>
          <w:trHeight w:val="226"/>
          <w:jc w:val="center"/>
        </w:trPr>
        <w:tc>
          <w:tcPr>
            <w:tcW w:w="2235" w:type="dxa"/>
            <w:tcBorders>
              <w:top w:val="single" w:sz="4" w:space="0" w:color="auto"/>
              <w:bottom w:val="single" w:sz="4" w:space="0" w:color="auto"/>
            </w:tcBorders>
            <w:vAlign w:val="center"/>
          </w:tcPr>
          <w:p w14:paraId="162D2BF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报价文件分数</w:t>
            </w:r>
          </w:p>
        </w:tc>
        <w:tc>
          <w:tcPr>
            <w:tcW w:w="7283" w:type="dxa"/>
            <w:gridSpan w:val="4"/>
            <w:tcBorders>
              <w:top w:val="single" w:sz="4" w:space="0" w:color="auto"/>
              <w:bottom w:val="single" w:sz="4" w:space="0" w:color="auto"/>
            </w:tcBorders>
            <w:vAlign w:val="center"/>
          </w:tcPr>
          <w:p w14:paraId="5DFD7BE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一式叁份，要求每份盖公章及骑缝章</w:t>
            </w:r>
          </w:p>
        </w:tc>
      </w:tr>
      <w:tr w:rsidR="00A93D43" w14:paraId="2435EC2A" w14:textId="77777777">
        <w:trPr>
          <w:cantSplit/>
          <w:trHeight w:val="226"/>
          <w:jc w:val="center"/>
        </w:trPr>
        <w:tc>
          <w:tcPr>
            <w:tcW w:w="2235" w:type="dxa"/>
            <w:tcBorders>
              <w:top w:val="single" w:sz="4" w:space="0" w:color="auto"/>
            </w:tcBorders>
            <w:vAlign w:val="center"/>
          </w:tcPr>
          <w:p w14:paraId="5D59D0E3"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文件递交</w:t>
            </w:r>
          </w:p>
        </w:tc>
        <w:tc>
          <w:tcPr>
            <w:tcW w:w="7283" w:type="dxa"/>
            <w:gridSpan w:val="4"/>
            <w:tcBorders>
              <w:top w:val="single" w:sz="4" w:space="0" w:color="auto"/>
            </w:tcBorders>
            <w:vAlign w:val="center"/>
          </w:tcPr>
          <w:p w14:paraId="59AF6D7A" w14:textId="4CA82662"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递交至： </w:t>
            </w:r>
            <w:r w:rsidR="00ED1858">
              <w:rPr>
                <w:rFonts w:asciiTheme="minorEastAsia" w:eastAsiaTheme="minorEastAsia" w:hAnsiTheme="minorEastAsia" w:cstheme="minorEastAsia" w:hint="eastAsia"/>
                <w:sz w:val="24"/>
                <w:szCs w:val="24"/>
              </w:rPr>
              <w:t>广州市演出电影有限公司工会</w:t>
            </w:r>
          </w:p>
          <w:p w14:paraId="3A07D96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 广州市越秀区建设三马路11号新时代大厦附楼二楼工程技术部</w:t>
            </w:r>
          </w:p>
          <w:p w14:paraId="5A2D3151" w14:textId="7415EB7B"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w:t>
            </w:r>
            <w:r w:rsidR="001E2949">
              <w:rPr>
                <w:rFonts w:asciiTheme="minorEastAsia" w:eastAsiaTheme="minorEastAsia" w:hAnsiTheme="minorEastAsia" w:cstheme="minorEastAsia" w:hint="eastAsia"/>
                <w:sz w:val="24"/>
                <w:szCs w:val="24"/>
              </w:rPr>
              <w:t>李恒</w:t>
            </w:r>
            <w:proofErr w:type="gramStart"/>
            <w:r w:rsidR="001E2949">
              <w:rPr>
                <w:rFonts w:asciiTheme="minorEastAsia" w:eastAsiaTheme="minorEastAsia" w:hAnsiTheme="minorEastAsia" w:cstheme="minorEastAsia" w:hint="eastAsia"/>
                <w:sz w:val="24"/>
                <w:szCs w:val="24"/>
              </w:rPr>
              <w:t>晖</w:t>
            </w:r>
            <w:proofErr w:type="gramEnd"/>
          </w:p>
          <w:p w14:paraId="12C9E0E5" w14:textId="05DB051D"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r w:rsidR="001E2949">
              <w:rPr>
                <w:rFonts w:asciiTheme="minorEastAsia" w:eastAsiaTheme="minorEastAsia" w:hAnsiTheme="minorEastAsia" w:cstheme="minorEastAsia"/>
                <w:sz w:val="24"/>
                <w:szCs w:val="24"/>
              </w:rPr>
              <w:t>13660071628</w:t>
            </w:r>
          </w:p>
          <w:p w14:paraId="65C57D51" w14:textId="3B54BBD2"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文件接受截止时间： 2023年</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 xml:space="preserve">月 </w:t>
            </w:r>
            <w:r w:rsidR="003F4ED9">
              <w:rPr>
                <w:rFonts w:asciiTheme="minorEastAsia" w:eastAsiaTheme="minorEastAsia" w:hAnsiTheme="minorEastAsia" w:cstheme="minorEastAsia"/>
                <w:sz w:val="24"/>
                <w:szCs w:val="24"/>
              </w:rPr>
              <w:t>10</w:t>
            </w:r>
            <w:r>
              <w:rPr>
                <w:rFonts w:asciiTheme="minorEastAsia" w:eastAsiaTheme="minorEastAsia" w:hAnsiTheme="minorEastAsia" w:cstheme="minorEastAsia" w:hint="eastAsia"/>
                <w:sz w:val="24"/>
                <w:szCs w:val="24"/>
              </w:rPr>
              <w:t>日 上午九点前  结束</w:t>
            </w:r>
          </w:p>
          <w:p w14:paraId="64657B3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文件递交方式：邮寄或现场递交</w:t>
            </w:r>
          </w:p>
        </w:tc>
      </w:tr>
      <w:tr w:rsidR="00A93D43" w14:paraId="3C66BFC3" w14:textId="77777777">
        <w:trPr>
          <w:cantSplit/>
          <w:trHeight w:val="226"/>
          <w:jc w:val="center"/>
        </w:trPr>
        <w:tc>
          <w:tcPr>
            <w:tcW w:w="2235" w:type="dxa"/>
            <w:tcBorders>
              <w:top w:val="single" w:sz="4" w:space="0" w:color="auto"/>
            </w:tcBorders>
            <w:vAlign w:val="center"/>
          </w:tcPr>
          <w:p w14:paraId="43B1DDA6"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报价文件开启及评选时间</w:t>
            </w:r>
          </w:p>
        </w:tc>
        <w:tc>
          <w:tcPr>
            <w:tcW w:w="7283" w:type="dxa"/>
            <w:gridSpan w:val="4"/>
            <w:tcBorders>
              <w:top w:val="single" w:sz="4" w:space="0" w:color="auto"/>
            </w:tcBorders>
            <w:vAlign w:val="center"/>
          </w:tcPr>
          <w:p w14:paraId="199113B5" w14:textId="026BA82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时间：2023年</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月</w:t>
            </w:r>
            <w:r w:rsidR="003F4ED9">
              <w:rPr>
                <w:rFonts w:asciiTheme="minorEastAsia" w:eastAsiaTheme="minorEastAsia" w:hAnsiTheme="minorEastAsia" w:cstheme="minorEastAsia"/>
                <w:sz w:val="24"/>
                <w:szCs w:val="24"/>
              </w:rPr>
              <w:t>10</w:t>
            </w:r>
            <w:r>
              <w:rPr>
                <w:rFonts w:asciiTheme="minorEastAsia" w:eastAsiaTheme="minorEastAsia" w:hAnsiTheme="minorEastAsia" w:cstheme="minorEastAsia" w:hint="eastAsia"/>
                <w:sz w:val="24"/>
                <w:szCs w:val="24"/>
              </w:rPr>
              <w:t>日 上午十点</w:t>
            </w:r>
          </w:p>
          <w:p w14:paraId="6DADB78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地点：广州市越秀区建设三马路新时代大厦二楼会议室</w:t>
            </w:r>
          </w:p>
        </w:tc>
      </w:tr>
      <w:tr w:rsidR="00A93D43" w14:paraId="6BE5A05C" w14:textId="77777777">
        <w:trPr>
          <w:cantSplit/>
          <w:trHeight w:val="636"/>
          <w:jc w:val="center"/>
        </w:trPr>
        <w:tc>
          <w:tcPr>
            <w:tcW w:w="2235" w:type="dxa"/>
            <w:vAlign w:val="center"/>
          </w:tcPr>
          <w:p w14:paraId="4CD7704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合同签订时间</w:t>
            </w:r>
          </w:p>
        </w:tc>
        <w:tc>
          <w:tcPr>
            <w:tcW w:w="7283" w:type="dxa"/>
            <w:gridSpan w:val="4"/>
            <w:vAlign w:val="center"/>
          </w:tcPr>
          <w:p w14:paraId="7FFB6F31" w14:textId="4170A162"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预计2023年</w:t>
            </w:r>
            <w:r w:rsidR="003F4ED9">
              <w:rPr>
                <w:rFonts w:asciiTheme="minorEastAsia" w:eastAsiaTheme="minorEastAsia" w:hAnsiTheme="minorEastAsia" w:cstheme="minorEastAsia"/>
                <w:sz w:val="24"/>
                <w:szCs w:val="24"/>
              </w:rPr>
              <w:t>12</w:t>
            </w:r>
            <w:r>
              <w:rPr>
                <w:rFonts w:asciiTheme="minorEastAsia" w:eastAsiaTheme="minorEastAsia" w:hAnsiTheme="minorEastAsia" w:cstheme="minorEastAsia" w:hint="eastAsia"/>
                <w:sz w:val="24"/>
                <w:szCs w:val="24"/>
              </w:rPr>
              <w:t>月</w:t>
            </w:r>
            <w:r w:rsidR="003F4ED9">
              <w:rPr>
                <w:rFonts w:asciiTheme="minorEastAsia" w:eastAsiaTheme="minorEastAsia" w:hAnsiTheme="minorEastAsia" w:cstheme="minorEastAsia"/>
                <w:sz w:val="24"/>
                <w:szCs w:val="24"/>
              </w:rPr>
              <w:t>10</w:t>
            </w:r>
            <w:r>
              <w:rPr>
                <w:rFonts w:asciiTheme="minorEastAsia" w:eastAsiaTheme="minorEastAsia" w:hAnsiTheme="minorEastAsia" w:cstheme="minorEastAsia" w:hint="eastAsia"/>
                <w:sz w:val="24"/>
                <w:szCs w:val="24"/>
              </w:rPr>
              <w:t>日前</w:t>
            </w:r>
          </w:p>
        </w:tc>
      </w:tr>
      <w:tr w:rsidR="00A93D43" w14:paraId="770A2796" w14:textId="77777777">
        <w:trPr>
          <w:cantSplit/>
          <w:trHeight w:val="636"/>
          <w:jc w:val="center"/>
        </w:trPr>
        <w:tc>
          <w:tcPr>
            <w:tcW w:w="2235" w:type="dxa"/>
            <w:vAlign w:val="center"/>
          </w:tcPr>
          <w:p w14:paraId="6345E97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w:t>
            </w:r>
          </w:p>
        </w:tc>
        <w:tc>
          <w:tcPr>
            <w:tcW w:w="7283" w:type="dxa"/>
            <w:gridSpan w:val="4"/>
            <w:vAlign w:val="center"/>
          </w:tcPr>
          <w:p w14:paraId="0C1AB122"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自愿自行组织</w:t>
            </w:r>
          </w:p>
        </w:tc>
      </w:tr>
      <w:tr w:rsidR="00A93D43" w14:paraId="7D3DEF8E" w14:textId="77777777">
        <w:trPr>
          <w:cantSplit/>
          <w:trHeight w:val="226"/>
          <w:jc w:val="center"/>
        </w:trPr>
        <w:tc>
          <w:tcPr>
            <w:tcW w:w="2235" w:type="dxa"/>
            <w:vAlign w:val="center"/>
          </w:tcPr>
          <w:p w14:paraId="5B9D953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评标办法</w:t>
            </w:r>
          </w:p>
        </w:tc>
        <w:tc>
          <w:tcPr>
            <w:tcW w:w="7283" w:type="dxa"/>
            <w:gridSpan w:val="4"/>
            <w:vAlign w:val="center"/>
          </w:tcPr>
          <w:p w14:paraId="47720BD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合理低价法</w:t>
            </w:r>
          </w:p>
        </w:tc>
      </w:tr>
      <w:tr w:rsidR="00A93D43" w14:paraId="13BB4A9F" w14:textId="77777777">
        <w:trPr>
          <w:cantSplit/>
          <w:trHeight w:val="226"/>
          <w:jc w:val="center"/>
        </w:trPr>
        <w:tc>
          <w:tcPr>
            <w:tcW w:w="2235" w:type="dxa"/>
            <w:vAlign w:val="center"/>
          </w:tcPr>
          <w:p w14:paraId="4C1C055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资金来源</w:t>
            </w:r>
          </w:p>
        </w:tc>
        <w:tc>
          <w:tcPr>
            <w:tcW w:w="7283" w:type="dxa"/>
            <w:gridSpan w:val="4"/>
            <w:vAlign w:val="center"/>
          </w:tcPr>
          <w:p w14:paraId="6A066E1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企业自有资金</w:t>
            </w:r>
          </w:p>
        </w:tc>
      </w:tr>
      <w:tr w:rsidR="00A93D43" w14:paraId="1ABB3224" w14:textId="77777777">
        <w:trPr>
          <w:cantSplit/>
          <w:trHeight w:val="226"/>
          <w:jc w:val="center"/>
        </w:trPr>
        <w:tc>
          <w:tcPr>
            <w:tcW w:w="2235" w:type="dxa"/>
            <w:vAlign w:val="center"/>
          </w:tcPr>
          <w:p w14:paraId="132A6173"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项目限额</w:t>
            </w:r>
          </w:p>
        </w:tc>
        <w:tc>
          <w:tcPr>
            <w:tcW w:w="7283" w:type="dxa"/>
            <w:gridSpan w:val="4"/>
            <w:vAlign w:val="center"/>
          </w:tcPr>
          <w:p w14:paraId="5BE92848" w14:textId="3F624233"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结合现场参考清单报价，项目不超</w:t>
            </w:r>
            <w:r w:rsidR="007969EE">
              <w:rPr>
                <w:rFonts w:asciiTheme="minorEastAsia" w:eastAsiaTheme="minorEastAsia" w:hAnsiTheme="minorEastAsia" w:cstheme="minorEastAsia"/>
                <w:color w:val="FF0000"/>
                <w:sz w:val="24"/>
                <w:szCs w:val="24"/>
              </w:rPr>
              <w:t>8</w:t>
            </w:r>
            <w:r>
              <w:rPr>
                <w:rFonts w:asciiTheme="minorEastAsia" w:eastAsiaTheme="minorEastAsia" w:hAnsiTheme="minorEastAsia" w:cstheme="minorEastAsia" w:hint="eastAsia"/>
                <w:sz w:val="24"/>
                <w:szCs w:val="24"/>
              </w:rPr>
              <w:t>万元</w:t>
            </w:r>
          </w:p>
        </w:tc>
      </w:tr>
      <w:tr w:rsidR="00A93D43" w14:paraId="5BD30035" w14:textId="77777777" w:rsidTr="00304596">
        <w:trPr>
          <w:cantSplit/>
          <w:trHeight w:val="70"/>
          <w:jc w:val="center"/>
        </w:trPr>
        <w:tc>
          <w:tcPr>
            <w:tcW w:w="2235" w:type="dxa"/>
            <w:vAlign w:val="center"/>
          </w:tcPr>
          <w:p w14:paraId="1A7F5CB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技术要求</w:t>
            </w:r>
          </w:p>
        </w:tc>
        <w:tc>
          <w:tcPr>
            <w:tcW w:w="7283" w:type="dxa"/>
            <w:gridSpan w:val="4"/>
            <w:vAlign w:val="center"/>
          </w:tcPr>
          <w:p w14:paraId="23144620"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r w:rsidR="00A93D43" w14:paraId="57FA10D0" w14:textId="77777777">
        <w:trPr>
          <w:cantSplit/>
          <w:trHeight w:val="226"/>
          <w:jc w:val="center"/>
        </w:trPr>
        <w:tc>
          <w:tcPr>
            <w:tcW w:w="2235" w:type="dxa"/>
            <w:vAlign w:val="center"/>
          </w:tcPr>
          <w:p w14:paraId="48BBCF24"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tc>
        <w:tc>
          <w:tcPr>
            <w:tcW w:w="7283" w:type="dxa"/>
            <w:gridSpan w:val="4"/>
            <w:vAlign w:val="center"/>
          </w:tcPr>
          <w:p w14:paraId="6806626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bl>
    <w:p w14:paraId="2F63DE05" w14:textId="77777777" w:rsidR="00A93D43" w:rsidRDefault="00A93D43">
      <w:pPr>
        <w:spacing w:line="360" w:lineRule="auto"/>
        <w:rPr>
          <w:rFonts w:asciiTheme="minorEastAsia" w:eastAsiaTheme="minorEastAsia" w:hAnsiTheme="minorEastAsia" w:cstheme="minorEastAsia"/>
          <w:b/>
          <w:bCs/>
          <w:sz w:val="24"/>
          <w:szCs w:val="24"/>
        </w:rPr>
      </w:pPr>
    </w:p>
    <w:p w14:paraId="088826AE" w14:textId="38FF5565" w:rsidR="007969EE" w:rsidRDefault="007969EE">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资质要求</w:t>
      </w:r>
    </w:p>
    <w:p w14:paraId="0636E15F" w14:textId="77777777" w:rsidR="007969EE" w:rsidRPr="007969EE" w:rsidRDefault="007969EE" w:rsidP="007969EE">
      <w:pPr>
        <w:spacing w:line="360" w:lineRule="auto"/>
        <w:ind w:firstLineChars="177" w:firstLine="425"/>
        <w:rPr>
          <w:rFonts w:asciiTheme="minorEastAsia" w:eastAsiaTheme="minorEastAsia" w:hAnsiTheme="minorEastAsia" w:cstheme="minorEastAsia"/>
          <w:sz w:val="24"/>
          <w:szCs w:val="24"/>
        </w:rPr>
      </w:pPr>
      <w:r w:rsidRPr="007969EE">
        <w:rPr>
          <w:rFonts w:asciiTheme="minorEastAsia" w:eastAsiaTheme="minorEastAsia" w:hAnsiTheme="minorEastAsia" w:cstheme="minorEastAsia" w:hint="eastAsia"/>
          <w:sz w:val="24"/>
          <w:szCs w:val="24"/>
        </w:rPr>
        <w:t>投标主体应具有良好的商业信誉，未被法院列为被执行人或失信人名单，不存在被市场监督管理局等国家管理机关行政处罚或行业处分等情形。</w:t>
      </w:r>
    </w:p>
    <w:p w14:paraId="47422F59" w14:textId="77777777" w:rsidR="007969EE" w:rsidRPr="007969EE" w:rsidRDefault="007969EE" w:rsidP="007969EE"/>
    <w:p w14:paraId="25493338" w14:textId="37927465" w:rsidR="00A93D43" w:rsidRDefault="00000000">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项目内容</w:t>
      </w:r>
    </w:p>
    <w:p w14:paraId="043EB72D" w14:textId="2EDE12F6" w:rsidR="00A93D43" w:rsidRPr="00227468" w:rsidRDefault="00000000" w:rsidP="004E52FD">
      <w:pPr>
        <w:numPr>
          <w:ilvl w:val="0"/>
          <w:numId w:val="4"/>
        </w:numPr>
        <w:spacing w:line="360" w:lineRule="auto"/>
        <w:outlineLvl w:val="0"/>
        <w:rPr>
          <w:rFonts w:asciiTheme="minorEastAsia" w:eastAsiaTheme="minorEastAsia" w:hAnsiTheme="minorEastAsia" w:cstheme="minorEastAsia"/>
          <w:sz w:val="24"/>
          <w:szCs w:val="24"/>
        </w:rPr>
      </w:pPr>
      <w:r w:rsidRPr="00227468">
        <w:rPr>
          <w:rFonts w:asciiTheme="minorEastAsia" w:eastAsiaTheme="minorEastAsia" w:hAnsiTheme="minorEastAsia" w:cstheme="minorEastAsia" w:hint="eastAsia"/>
          <w:sz w:val="24"/>
          <w:szCs w:val="24"/>
        </w:rPr>
        <w:t>项目名称：</w:t>
      </w:r>
      <w:r w:rsidR="00ED1858">
        <w:rPr>
          <w:rFonts w:asciiTheme="minorEastAsia" w:eastAsiaTheme="minorEastAsia" w:hAnsiTheme="minorEastAsia" w:cstheme="minorEastAsia" w:hint="eastAsia"/>
          <w:sz w:val="24"/>
          <w:szCs w:val="24"/>
        </w:rPr>
        <w:t>广州市演出电影有限公司运动器材采购项目</w:t>
      </w:r>
    </w:p>
    <w:p w14:paraId="160D84EA" w14:textId="18E319F7" w:rsidR="00C069BB" w:rsidRPr="00B1054E" w:rsidRDefault="00000000" w:rsidP="00B1054E">
      <w:pPr>
        <w:pStyle w:val="a6"/>
        <w:numPr>
          <w:ilvl w:val="0"/>
          <w:numId w:val="4"/>
        </w:numPr>
        <w:spacing w:line="360" w:lineRule="auto"/>
        <w:ind w:firstLineChars="0"/>
        <w:rPr>
          <w:rFonts w:asciiTheme="minorEastAsia" w:eastAsiaTheme="minorEastAsia" w:hAnsiTheme="minorEastAsia" w:cstheme="minorEastAsia"/>
          <w:sz w:val="24"/>
          <w:szCs w:val="24"/>
        </w:rPr>
      </w:pPr>
      <w:r w:rsidRPr="00227468">
        <w:rPr>
          <w:rFonts w:asciiTheme="minorEastAsia" w:eastAsiaTheme="minorEastAsia" w:hAnsiTheme="minorEastAsia" w:cstheme="minorEastAsia" w:hint="eastAsia"/>
          <w:sz w:val="24"/>
          <w:szCs w:val="24"/>
        </w:rPr>
        <w:t>项目内容：</w:t>
      </w:r>
      <w:r w:rsidR="007709BB" w:rsidRPr="007709BB">
        <w:rPr>
          <w:rFonts w:asciiTheme="minorEastAsia" w:eastAsiaTheme="minorEastAsia" w:hAnsiTheme="minorEastAsia" w:cstheme="minorEastAsia" w:hint="eastAsia"/>
          <w:sz w:val="24"/>
          <w:szCs w:val="24"/>
        </w:rPr>
        <w:t>为采购人指定的</w:t>
      </w:r>
      <w:r w:rsidR="007709BB">
        <w:rPr>
          <w:rFonts w:asciiTheme="minorEastAsia" w:eastAsiaTheme="minorEastAsia" w:hAnsiTheme="minorEastAsia" w:cstheme="minorEastAsia" w:hint="eastAsia"/>
          <w:sz w:val="24"/>
          <w:szCs w:val="24"/>
        </w:rPr>
        <w:t>办公</w:t>
      </w:r>
      <w:r w:rsidR="007709BB" w:rsidRPr="007709BB">
        <w:rPr>
          <w:rFonts w:asciiTheme="minorEastAsia" w:eastAsiaTheme="minorEastAsia" w:hAnsiTheme="minorEastAsia" w:cstheme="minorEastAsia" w:hint="eastAsia"/>
          <w:sz w:val="24"/>
          <w:szCs w:val="24"/>
        </w:rPr>
        <w:t>室</w:t>
      </w:r>
      <w:r w:rsidR="00B1054E">
        <w:rPr>
          <w:rFonts w:asciiTheme="minorEastAsia" w:eastAsiaTheme="minorEastAsia" w:hAnsiTheme="minorEastAsia" w:cstheme="minorEastAsia" w:hint="eastAsia"/>
          <w:sz w:val="24"/>
          <w:szCs w:val="24"/>
        </w:rPr>
        <w:t>设计运动器材的配置方案，并</w:t>
      </w:r>
      <w:r w:rsidR="007709BB" w:rsidRPr="007709BB">
        <w:rPr>
          <w:rFonts w:asciiTheme="minorEastAsia" w:eastAsiaTheme="minorEastAsia" w:hAnsiTheme="minorEastAsia" w:cstheme="minorEastAsia" w:hint="eastAsia"/>
          <w:sz w:val="24"/>
          <w:szCs w:val="24"/>
        </w:rPr>
        <w:t>提供</w:t>
      </w:r>
      <w:r w:rsidR="007709BB">
        <w:rPr>
          <w:rFonts w:asciiTheme="minorEastAsia" w:eastAsiaTheme="minorEastAsia" w:hAnsiTheme="minorEastAsia" w:cstheme="minorEastAsia" w:hint="eastAsia"/>
          <w:sz w:val="24"/>
          <w:szCs w:val="24"/>
        </w:rPr>
        <w:t>运动器材</w:t>
      </w:r>
      <w:r w:rsidR="007709BB" w:rsidRPr="007709BB">
        <w:rPr>
          <w:rFonts w:asciiTheme="minorEastAsia" w:eastAsiaTheme="minorEastAsia" w:hAnsiTheme="minorEastAsia" w:cstheme="minorEastAsia" w:hint="eastAsia"/>
          <w:sz w:val="24"/>
          <w:szCs w:val="24"/>
        </w:rPr>
        <w:t>的采购和安装服务</w:t>
      </w:r>
      <w:r w:rsidR="00025B3C">
        <w:rPr>
          <w:rFonts w:asciiTheme="minorEastAsia" w:eastAsiaTheme="minorEastAsia" w:hAnsiTheme="minorEastAsia" w:cstheme="minorEastAsia" w:hint="eastAsia"/>
          <w:sz w:val="24"/>
          <w:szCs w:val="24"/>
        </w:rPr>
        <w:t>，包括</w:t>
      </w:r>
      <w:r w:rsidR="007709BB" w:rsidRPr="00B1054E">
        <w:rPr>
          <w:rFonts w:asciiTheme="minorEastAsia" w:eastAsiaTheme="minorEastAsia" w:hAnsiTheme="minorEastAsia" w:cstheme="minorEastAsia" w:hint="eastAsia"/>
          <w:sz w:val="24"/>
          <w:szCs w:val="24"/>
        </w:rPr>
        <w:t>有氧器械</w:t>
      </w:r>
      <w:r w:rsidR="00025B3C" w:rsidRPr="00B1054E">
        <w:rPr>
          <w:rFonts w:asciiTheme="minorEastAsia" w:eastAsiaTheme="minorEastAsia" w:hAnsiTheme="minorEastAsia" w:cstheme="minorEastAsia" w:hint="eastAsia"/>
          <w:sz w:val="24"/>
          <w:szCs w:val="24"/>
        </w:rPr>
        <w:t>、</w:t>
      </w:r>
      <w:r w:rsidR="007709BB" w:rsidRPr="00B1054E">
        <w:rPr>
          <w:rFonts w:asciiTheme="minorEastAsia" w:eastAsiaTheme="minorEastAsia" w:hAnsiTheme="minorEastAsia" w:cstheme="minorEastAsia" w:hint="eastAsia"/>
          <w:sz w:val="24"/>
          <w:szCs w:val="24"/>
        </w:rPr>
        <w:t>多重调节练习椅</w:t>
      </w:r>
      <w:r w:rsidR="00025B3C" w:rsidRPr="00B1054E">
        <w:rPr>
          <w:rFonts w:asciiTheme="minorEastAsia" w:eastAsiaTheme="minorEastAsia" w:hAnsiTheme="minorEastAsia" w:cstheme="minorEastAsia" w:hint="eastAsia"/>
          <w:sz w:val="24"/>
          <w:szCs w:val="24"/>
        </w:rPr>
        <w:t>、</w:t>
      </w:r>
      <w:r w:rsidR="007709BB" w:rsidRPr="00B1054E">
        <w:rPr>
          <w:rFonts w:asciiTheme="minorEastAsia" w:eastAsiaTheme="minorEastAsia" w:hAnsiTheme="minorEastAsia" w:cstheme="minorEastAsia" w:hint="eastAsia"/>
          <w:sz w:val="24"/>
          <w:szCs w:val="24"/>
        </w:rPr>
        <w:t>大腿内外侧一体</w:t>
      </w:r>
      <w:r w:rsidR="00025B3C" w:rsidRPr="00B1054E">
        <w:rPr>
          <w:rFonts w:asciiTheme="minorEastAsia" w:eastAsiaTheme="minorEastAsia" w:hAnsiTheme="minorEastAsia" w:cstheme="minorEastAsia" w:hint="eastAsia"/>
          <w:sz w:val="24"/>
          <w:szCs w:val="24"/>
        </w:rPr>
        <w:t>、</w:t>
      </w:r>
      <w:proofErr w:type="gramStart"/>
      <w:r w:rsidR="007709BB" w:rsidRPr="00B1054E">
        <w:rPr>
          <w:rFonts w:asciiTheme="minorEastAsia" w:eastAsiaTheme="minorEastAsia" w:hAnsiTheme="minorEastAsia" w:cstheme="minorEastAsia" w:hint="eastAsia"/>
          <w:sz w:val="24"/>
          <w:szCs w:val="24"/>
        </w:rPr>
        <w:t>泰诺健哑铃</w:t>
      </w:r>
      <w:proofErr w:type="gramEnd"/>
      <w:r w:rsidR="00025B3C" w:rsidRPr="00B1054E">
        <w:rPr>
          <w:rFonts w:asciiTheme="minorEastAsia" w:eastAsiaTheme="minorEastAsia" w:hAnsiTheme="minorEastAsia" w:cstheme="minorEastAsia" w:hint="eastAsia"/>
          <w:sz w:val="24"/>
          <w:szCs w:val="24"/>
        </w:rPr>
        <w:t>、</w:t>
      </w:r>
      <w:r w:rsidR="007709BB" w:rsidRPr="00B1054E">
        <w:rPr>
          <w:rFonts w:asciiTheme="minorEastAsia" w:eastAsiaTheme="minorEastAsia" w:hAnsiTheme="minorEastAsia" w:cstheme="minorEastAsia" w:hint="eastAsia"/>
          <w:sz w:val="24"/>
          <w:szCs w:val="24"/>
        </w:rPr>
        <w:t>双层哑铃架</w:t>
      </w:r>
      <w:r w:rsidR="00025B3C" w:rsidRPr="00B1054E">
        <w:rPr>
          <w:rFonts w:asciiTheme="minorEastAsia" w:eastAsiaTheme="minorEastAsia" w:hAnsiTheme="minorEastAsia" w:cstheme="minorEastAsia" w:hint="eastAsia"/>
          <w:sz w:val="24"/>
          <w:szCs w:val="24"/>
        </w:rPr>
        <w:t>、</w:t>
      </w:r>
      <w:proofErr w:type="gramStart"/>
      <w:r w:rsidR="007709BB" w:rsidRPr="00B1054E">
        <w:rPr>
          <w:rFonts w:asciiTheme="minorEastAsia" w:eastAsiaTheme="minorEastAsia" w:hAnsiTheme="minorEastAsia" w:cstheme="minorEastAsia" w:hint="eastAsia"/>
          <w:sz w:val="24"/>
          <w:szCs w:val="24"/>
        </w:rPr>
        <w:t>泰诺健铃片</w:t>
      </w:r>
      <w:proofErr w:type="gramEnd"/>
      <w:r w:rsidR="00025B3C" w:rsidRPr="00B1054E">
        <w:rPr>
          <w:rFonts w:asciiTheme="minorEastAsia" w:eastAsiaTheme="minorEastAsia" w:hAnsiTheme="minorEastAsia" w:cstheme="minorEastAsia" w:hint="eastAsia"/>
          <w:sz w:val="24"/>
          <w:szCs w:val="24"/>
        </w:rPr>
        <w:t>、</w:t>
      </w:r>
      <w:r w:rsidR="007709BB" w:rsidRPr="00B1054E">
        <w:rPr>
          <w:rFonts w:asciiTheme="minorEastAsia" w:eastAsiaTheme="minorEastAsia" w:hAnsiTheme="minorEastAsia" w:cstheme="minorEastAsia" w:hint="eastAsia"/>
          <w:sz w:val="24"/>
          <w:szCs w:val="24"/>
        </w:rPr>
        <w:t>多功能小飞鸟史密斯</w:t>
      </w:r>
      <w:r w:rsidR="00025B3C" w:rsidRPr="00B1054E">
        <w:rPr>
          <w:rFonts w:asciiTheme="minorEastAsia" w:eastAsiaTheme="minorEastAsia" w:hAnsiTheme="minorEastAsia" w:cstheme="minorEastAsia" w:hint="eastAsia"/>
          <w:sz w:val="24"/>
          <w:szCs w:val="24"/>
        </w:rPr>
        <w:t>、</w:t>
      </w:r>
      <w:r w:rsidR="007709BB" w:rsidRPr="00B1054E">
        <w:rPr>
          <w:rFonts w:asciiTheme="minorEastAsia" w:eastAsiaTheme="minorEastAsia" w:hAnsiTheme="minorEastAsia" w:cstheme="minorEastAsia" w:hint="eastAsia"/>
          <w:sz w:val="24"/>
          <w:szCs w:val="24"/>
        </w:rPr>
        <w:t>全场通铺地胶（运动地</w:t>
      </w:r>
      <w:proofErr w:type="gramStart"/>
      <w:r w:rsidR="007709BB" w:rsidRPr="00B1054E">
        <w:rPr>
          <w:rFonts w:asciiTheme="minorEastAsia" w:eastAsiaTheme="minorEastAsia" w:hAnsiTheme="minorEastAsia" w:cstheme="minorEastAsia" w:hint="eastAsia"/>
          <w:sz w:val="24"/>
          <w:szCs w:val="24"/>
        </w:rPr>
        <w:t>胶最高</w:t>
      </w:r>
      <w:proofErr w:type="gramEnd"/>
      <w:r w:rsidR="007709BB" w:rsidRPr="00B1054E">
        <w:rPr>
          <w:rFonts w:asciiTheme="minorEastAsia" w:eastAsiaTheme="minorEastAsia" w:hAnsiTheme="minorEastAsia" w:cstheme="minorEastAsia" w:hint="eastAsia"/>
          <w:sz w:val="24"/>
          <w:szCs w:val="24"/>
        </w:rPr>
        <w:t>标准用途）</w:t>
      </w:r>
    </w:p>
    <w:p w14:paraId="3D8CFBA1" w14:textId="77777777" w:rsidR="00304596" w:rsidRPr="00025B3C" w:rsidRDefault="00304596" w:rsidP="00025B3C"/>
    <w:p w14:paraId="34517206" w14:textId="793BFA14" w:rsidR="00A93D43" w:rsidRDefault="00B64CE6">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项目要求</w:t>
      </w:r>
    </w:p>
    <w:p w14:paraId="68DB6A0A" w14:textId="56EB5313" w:rsidR="00E5385A" w:rsidRDefault="00B64CE6" w:rsidP="007F417C">
      <w:pPr>
        <w:pStyle w:val="a4"/>
        <w:numPr>
          <w:ilvl w:val="0"/>
          <w:numId w:val="6"/>
        </w:numPr>
        <w:spacing w:line="360" w:lineRule="auto"/>
        <w:ind w:rightChars="165" w:right="346"/>
        <w:rPr>
          <w:lang w:eastAsia="zh-CN"/>
        </w:rPr>
      </w:pPr>
      <w:r>
        <w:rPr>
          <w:rFonts w:hint="eastAsia"/>
          <w:lang w:eastAsia="zh-CN"/>
        </w:rPr>
        <w:lastRenderedPageBreak/>
        <w:t>设备</w:t>
      </w:r>
      <w:r w:rsidR="00E5385A" w:rsidRPr="00E5385A">
        <w:rPr>
          <w:rFonts w:hint="eastAsia"/>
          <w:lang w:eastAsia="zh-CN"/>
        </w:rPr>
        <w:t>产品为原制造商制造的全新未拆封产品，无污染，表面无划损、无侵权行为、无任何缺陷隐患，在中国境内可依常规安全合法使用。</w:t>
      </w:r>
    </w:p>
    <w:p w14:paraId="5C2D7A1D" w14:textId="559FBC70" w:rsidR="00BB33D2" w:rsidRDefault="00BB33D2" w:rsidP="007F417C">
      <w:pPr>
        <w:pStyle w:val="a4"/>
        <w:numPr>
          <w:ilvl w:val="0"/>
          <w:numId w:val="6"/>
        </w:numPr>
        <w:spacing w:line="360" w:lineRule="auto"/>
        <w:ind w:rightChars="165" w:right="346"/>
        <w:rPr>
          <w:lang w:eastAsia="zh-CN"/>
        </w:rPr>
      </w:pPr>
      <w:r>
        <w:rPr>
          <w:rFonts w:hint="eastAsia"/>
          <w:lang w:eastAsia="zh-CN"/>
        </w:rPr>
        <w:t>对完</w:t>
      </w:r>
      <w:r w:rsidR="008C48D1">
        <w:rPr>
          <w:rFonts w:hint="eastAsia"/>
          <w:lang w:eastAsia="zh-CN"/>
        </w:rPr>
        <w:t>成安装</w:t>
      </w:r>
      <w:r w:rsidR="007709BB">
        <w:rPr>
          <w:rFonts w:hint="eastAsia"/>
          <w:lang w:eastAsia="zh-CN"/>
        </w:rPr>
        <w:t>设</w:t>
      </w:r>
      <w:r w:rsidR="008C48D1">
        <w:rPr>
          <w:rFonts w:hint="eastAsia"/>
          <w:lang w:eastAsia="zh-CN"/>
        </w:rPr>
        <w:t>置的</w:t>
      </w:r>
      <w:r w:rsidR="007709BB">
        <w:rPr>
          <w:rFonts w:hint="eastAsia"/>
          <w:lang w:eastAsia="zh-CN"/>
        </w:rPr>
        <w:t>运动器材</w:t>
      </w:r>
      <w:r w:rsidR="008C48D1">
        <w:rPr>
          <w:rFonts w:hint="eastAsia"/>
          <w:lang w:eastAsia="zh-CN"/>
        </w:rPr>
        <w:t>设备、工具、用品进行</w:t>
      </w:r>
      <w:r w:rsidR="00B9434B">
        <w:rPr>
          <w:rFonts w:hint="eastAsia"/>
          <w:lang w:eastAsia="zh-CN"/>
        </w:rPr>
        <w:t>有载</w:t>
      </w:r>
      <w:r w:rsidR="008C48D1">
        <w:rPr>
          <w:rFonts w:hint="eastAsia"/>
          <w:lang w:eastAsia="zh-CN"/>
        </w:rPr>
        <w:t>测试使用</w:t>
      </w:r>
      <w:r>
        <w:rPr>
          <w:rFonts w:hint="eastAsia"/>
          <w:lang w:eastAsia="zh-CN"/>
        </w:rPr>
        <w:t>，</w:t>
      </w:r>
      <w:r w:rsidR="008C48D1">
        <w:rPr>
          <w:rFonts w:hint="eastAsia"/>
          <w:lang w:eastAsia="zh-CN"/>
        </w:rPr>
        <w:t>确保各设备、工具</w:t>
      </w:r>
      <w:r w:rsidR="007709BB">
        <w:rPr>
          <w:rFonts w:hint="eastAsia"/>
          <w:lang w:eastAsia="zh-CN"/>
        </w:rPr>
        <w:t>安全、</w:t>
      </w:r>
      <w:r w:rsidR="008C48D1">
        <w:rPr>
          <w:rFonts w:hint="eastAsia"/>
          <w:lang w:eastAsia="zh-CN"/>
        </w:rPr>
        <w:t>正常、</w:t>
      </w:r>
      <w:r>
        <w:rPr>
          <w:rFonts w:hint="eastAsia"/>
          <w:lang w:eastAsia="zh-CN"/>
        </w:rPr>
        <w:t>稳定</w:t>
      </w:r>
      <w:r w:rsidR="008C48D1">
        <w:rPr>
          <w:rFonts w:hint="eastAsia"/>
          <w:lang w:eastAsia="zh-CN"/>
        </w:rPr>
        <w:t>运行，符合采购人的正常使用要求</w:t>
      </w:r>
      <w:r>
        <w:rPr>
          <w:rFonts w:hint="eastAsia"/>
          <w:lang w:eastAsia="zh-CN"/>
        </w:rPr>
        <w:t>。</w:t>
      </w:r>
    </w:p>
    <w:p w14:paraId="2427EDAA" w14:textId="6DFDAB38" w:rsidR="00157451" w:rsidRDefault="00157451" w:rsidP="008C48D1">
      <w:pPr>
        <w:pStyle w:val="a4"/>
        <w:numPr>
          <w:ilvl w:val="0"/>
          <w:numId w:val="6"/>
        </w:numPr>
        <w:spacing w:line="360" w:lineRule="auto"/>
        <w:ind w:rightChars="165" w:right="346"/>
        <w:rPr>
          <w:rFonts w:asciiTheme="minorEastAsia" w:eastAsiaTheme="minorEastAsia" w:hAnsiTheme="minorEastAsia" w:cstheme="minorEastAsia"/>
          <w:kern w:val="1"/>
          <w:lang w:eastAsia="zh-CN"/>
        </w:rPr>
      </w:pPr>
      <w:r>
        <w:rPr>
          <w:rFonts w:asciiTheme="minorEastAsia" w:eastAsiaTheme="minorEastAsia" w:hAnsiTheme="minorEastAsia" w:cstheme="minorEastAsia" w:hint="eastAsia"/>
          <w:kern w:val="1"/>
          <w:lang w:eastAsia="zh-CN"/>
        </w:rPr>
        <w:t>项目的</w:t>
      </w:r>
      <w:r w:rsidR="007709BB">
        <w:rPr>
          <w:rFonts w:asciiTheme="minorEastAsia" w:eastAsiaTheme="minorEastAsia" w:hAnsiTheme="minorEastAsia" w:cstheme="minorEastAsia" w:hint="eastAsia"/>
          <w:kern w:val="1"/>
          <w:lang w:eastAsia="zh-CN"/>
        </w:rPr>
        <w:t>运动器材</w:t>
      </w:r>
      <w:r>
        <w:rPr>
          <w:rFonts w:asciiTheme="minorEastAsia" w:eastAsiaTheme="minorEastAsia" w:hAnsiTheme="minorEastAsia" w:cstheme="minorEastAsia" w:hint="eastAsia"/>
          <w:kern w:val="1"/>
          <w:lang w:eastAsia="zh-CN"/>
        </w:rPr>
        <w:t>设备须符合国家食品</w:t>
      </w:r>
      <w:r w:rsidR="003A3C35">
        <w:rPr>
          <w:rFonts w:asciiTheme="minorEastAsia" w:eastAsiaTheme="minorEastAsia" w:hAnsiTheme="minorEastAsia" w:cstheme="minorEastAsia" w:hint="eastAsia"/>
          <w:kern w:val="1"/>
          <w:lang w:eastAsia="zh-CN"/>
        </w:rPr>
        <w:t>设备</w:t>
      </w:r>
      <w:r>
        <w:rPr>
          <w:rFonts w:asciiTheme="minorEastAsia" w:eastAsiaTheme="minorEastAsia" w:hAnsiTheme="minorEastAsia" w:cstheme="minorEastAsia" w:hint="eastAsia"/>
          <w:kern w:val="1"/>
          <w:lang w:eastAsia="zh-CN"/>
        </w:rPr>
        <w:t>的相关标准及规范</w:t>
      </w:r>
      <w:r w:rsidR="004568F9">
        <w:rPr>
          <w:rFonts w:asciiTheme="minorEastAsia" w:eastAsiaTheme="minorEastAsia" w:hAnsiTheme="minorEastAsia" w:cstheme="minorEastAsia" w:hint="eastAsia"/>
          <w:kern w:val="1"/>
          <w:lang w:eastAsia="zh-CN"/>
        </w:rPr>
        <w:t>。</w:t>
      </w:r>
    </w:p>
    <w:p w14:paraId="200CBE49" w14:textId="3F75FCDC" w:rsidR="00A93D43" w:rsidRDefault="00000000" w:rsidP="008C48D1">
      <w:pPr>
        <w:pStyle w:val="a4"/>
        <w:numPr>
          <w:ilvl w:val="0"/>
          <w:numId w:val="6"/>
        </w:numPr>
        <w:spacing w:line="360" w:lineRule="auto"/>
        <w:ind w:left="1985" w:rightChars="165" w:right="346" w:hanging="1565"/>
        <w:rPr>
          <w:rFonts w:asciiTheme="minorEastAsia" w:eastAsiaTheme="minorEastAsia" w:hAnsiTheme="minorEastAsia" w:cstheme="minorEastAsia"/>
          <w:kern w:val="1"/>
          <w:lang w:eastAsia="zh-CN"/>
        </w:rPr>
      </w:pPr>
      <w:r>
        <w:rPr>
          <w:rFonts w:asciiTheme="minorEastAsia" w:eastAsiaTheme="minorEastAsia" w:hAnsiTheme="minorEastAsia" w:cstheme="minorEastAsia" w:hint="eastAsia"/>
          <w:kern w:val="1"/>
          <w:lang w:eastAsia="zh-CN"/>
        </w:rPr>
        <w:t>交货地点：</w:t>
      </w:r>
      <w:r w:rsidR="00753B37" w:rsidRPr="00753B37">
        <w:rPr>
          <w:rFonts w:asciiTheme="minorEastAsia" w:eastAsiaTheme="minorEastAsia" w:hAnsiTheme="minorEastAsia" w:cstheme="minorEastAsia" w:hint="eastAsia"/>
          <w:kern w:val="1"/>
          <w:lang w:eastAsia="zh-CN"/>
        </w:rPr>
        <w:t>广州市越秀区建设三马路新时代大厦</w:t>
      </w:r>
      <w:r w:rsidR="00753B37">
        <w:rPr>
          <w:rFonts w:asciiTheme="minorEastAsia" w:eastAsiaTheme="minorEastAsia" w:hAnsiTheme="minorEastAsia" w:cstheme="minorEastAsia" w:hint="eastAsia"/>
          <w:kern w:val="1"/>
          <w:lang w:eastAsia="zh-CN"/>
        </w:rPr>
        <w:t>一</w:t>
      </w:r>
      <w:r w:rsidR="00753B37" w:rsidRPr="00753B37">
        <w:rPr>
          <w:rFonts w:asciiTheme="minorEastAsia" w:eastAsiaTheme="minorEastAsia" w:hAnsiTheme="minorEastAsia" w:cstheme="minorEastAsia" w:hint="eastAsia"/>
          <w:kern w:val="1"/>
          <w:lang w:eastAsia="zh-CN"/>
        </w:rPr>
        <w:t>楼</w:t>
      </w:r>
      <w:r w:rsidR="00753B37">
        <w:rPr>
          <w:rFonts w:asciiTheme="minorEastAsia" w:eastAsiaTheme="minorEastAsia" w:hAnsiTheme="minorEastAsia" w:cstheme="minorEastAsia" w:hint="eastAsia"/>
          <w:kern w:val="1"/>
          <w:lang w:eastAsia="zh-CN"/>
        </w:rPr>
        <w:t>办公室</w:t>
      </w:r>
    </w:p>
    <w:p w14:paraId="23ECC02D" w14:textId="77777777" w:rsidR="00A93D43" w:rsidRDefault="00000000" w:rsidP="008C48D1">
      <w:pPr>
        <w:pStyle w:val="a4"/>
        <w:numPr>
          <w:ilvl w:val="0"/>
          <w:numId w:val="6"/>
        </w:numPr>
        <w:spacing w:line="360" w:lineRule="auto"/>
        <w:ind w:rightChars="165" w:right="346"/>
        <w:rPr>
          <w:rFonts w:asciiTheme="minorEastAsia" w:eastAsiaTheme="minorEastAsia" w:hAnsiTheme="minorEastAsia" w:cstheme="minorEastAsia"/>
          <w:kern w:val="1"/>
        </w:rPr>
      </w:pPr>
      <w:proofErr w:type="spellStart"/>
      <w:r>
        <w:rPr>
          <w:rFonts w:asciiTheme="minorEastAsia" w:eastAsiaTheme="minorEastAsia" w:hAnsiTheme="minorEastAsia" w:cstheme="minorEastAsia" w:hint="eastAsia"/>
          <w:kern w:val="1"/>
        </w:rPr>
        <w:t>安装与调试</w:t>
      </w:r>
      <w:proofErr w:type="spellEnd"/>
      <w:r>
        <w:rPr>
          <w:rFonts w:asciiTheme="minorEastAsia" w:eastAsiaTheme="minorEastAsia" w:hAnsiTheme="minorEastAsia" w:cstheme="minorEastAsia" w:hint="eastAsia"/>
          <w:b/>
          <w:kern w:val="1"/>
        </w:rPr>
        <w:t>:</w:t>
      </w:r>
    </w:p>
    <w:p w14:paraId="4C954707" w14:textId="3D62F6DE" w:rsidR="00A93D43" w:rsidRDefault="00000000" w:rsidP="0051672B">
      <w:pPr>
        <w:pStyle w:val="a6"/>
        <w:numPr>
          <w:ilvl w:val="1"/>
          <w:numId w:val="1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中标人必须按项目进度安排计划，委派</w:t>
      </w:r>
      <w:r w:rsidR="00B9434B">
        <w:rPr>
          <w:rFonts w:asciiTheme="minorEastAsia" w:eastAsiaTheme="minorEastAsia" w:hAnsiTheme="minorEastAsia" w:cstheme="minorEastAsia" w:hint="eastAsia"/>
          <w:sz w:val="24"/>
          <w:szCs w:val="24"/>
        </w:rPr>
        <w:t>相关</w:t>
      </w:r>
      <w:r w:rsidR="00753B37">
        <w:rPr>
          <w:rFonts w:asciiTheme="minorEastAsia" w:eastAsiaTheme="minorEastAsia" w:hAnsiTheme="minorEastAsia" w:cstheme="minorEastAsia" w:hint="eastAsia"/>
          <w:sz w:val="24"/>
          <w:szCs w:val="24"/>
        </w:rPr>
        <w:t>专业</w:t>
      </w:r>
      <w:r>
        <w:rPr>
          <w:rFonts w:asciiTheme="minorEastAsia" w:eastAsiaTheme="minorEastAsia" w:hAnsiTheme="minorEastAsia" w:cstheme="minorEastAsia" w:hint="eastAsia"/>
          <w:sz w:val="24"/>
          <w:szCs w:val="24"/>
        </w:rPr>
        <w:t>技术人员到现场负责免费安装和调试工作。在安装</w:t>
      </w:r>
      <w:r w:rsidR="00B9434B">
        <w:rPr>
          <w:rFonts w:asciiTheme="minorEastAsia" w:eastAsiaTheme="minorEastAsia" w:hAnsiTheme="minorEastAsia" w:cstheme="minorEastAsia" w:hint="eastAsia"/>
          <w:sz w:val="24"/>
          <w:szCs w:val="24"/>
        </w:rPr>
        <w:t>调试</w:t>
      </w:r>
      <w:r>
        <w:rPr>
          <w:rFonts w:asciiTheme="minorEastAsia" w:eastAsiaTheme="minorEastAsia" w:hAnsiTheme="minorEastAsia" w:cstheme="minorEastAsia" w:hint="eastAsia"/>
          <w:sz w:val="24"/>
          <w:szCs w:val="24"/>
        </w:rPr>
        <w:t>期间，严格遵守用户方的有关规定。</w:t>
      </w:r>
    </w:p>
    <w:p w14:paraId="15D2B8BA" w14:textId="2472F6FC" w:rsidR="00A93D43" w:rsidRDefault="00000000" w:rsidP="0051672B">
      <w:pPr>
        <w:pStyle w:val="a6"/>
        <w:numPr>
          <w:ilvl w:val="1"/>
          <w:numId w:val="1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中标人必须依照招标文件的要求和投标文件的承诺，将设备、系统安装并调试至</w:t>
      </w:r>
      <w:r w:rsidR="00753B37">
        <w:rPr>
          <w:rFonts w:asciiTheme="minorEastAsia" w:eastAsiaTheme="minorEastAsia" w:hAnsiTheme="minorEastAsia" w:cstheme="minorEastAsia" w:hint="eastAsia"/>
          <w:sz w:val="24"/>
          <w:szCs w:val="24"/>
        </w:rPr>
        <w:t>安全</w:t>
      </w:r>
      <w:r>
        <w:rPr>
          <w:rFonts w:asciiTheme="minorEastAsia" w:eastAsiaTheme="minorEastAsia" w:hAnsiTheme="minorEastAsia" w:cstheme="minorEastAsia" w:hint="eastAsia"/>
          <w:sz w:val="24"/>
          <w:szCs w:val="24"/>
        </w:rPr>
        <w:t>正常运行的最佳状态。</w:t>
      </w:r>
    </w:p>
    <w:p w14:paraId="50058199" w14:textId="77777777" w:rsidR="00A93D43" w:rsidRDefault="00000000" w:rsidP="0051672B">
      <w:pPr>
        <w:pStyle w:val="a6"/>
        <w:numPr>
          <w:ilvl w:val="0"/>
          <w:numId w:val="14"/>
        </w:numPr>
        <w:spacing w:line="360" w:lineRule="auto"/>
        <w:ind w:firstLineChars="0"/>
        <w:rPr>
          <w:rFonts w:asciiTheme="minorEastAsia" w:eastAsiaTheme="minorEastAsia" w:hAnsiTheme="minorEastAsia" w:cstheme="minorEastAsia"/>
          <w:bCs/>
          <w:kern w:val="1"/>
          <w:sz w:val="24"/>
          <w:szCs w:val="24"/>
        </w:rPr>
      </w:pPr>
      <w:r>
        <w:rPr>
          <w:rFonts w:asciiTheme="minorEastAsia" w:eastAsiaTheme="minorEastAsia" w:hAnsiTheme="minorEastAsia" w:cstheme="minorEastAsia" w:hint="eastAsia"/>
          <w:bCs/>
          <w:kern w:val="1"/>
          <w:sz w:val="24"/>
          <w:szCs w:val="24"/>
        </w:rPr>
        <w:t>包装与运输</w:t>
      </w:r>
    </w:p>
    <w:p w14:paraId="7E49B61A" w14:textId="02B54EAC" w:rsidR="00A93D43" w:rsidRDefault="00000000" w:rsidP="0051672B">
      <w:pPr>
        <w:pStyle w:val="a6"/>
        <w:numPr>
          <w:ilvl w:val="1"/>
          <w:numId w:val="14"/>
        </w:numPr>
        <w:spacing w:line="360" w:lineRule="auto"/>
        <w:ind w:firstLineChars="0"/>
        <w:rPr>
          <w:rFonts w:asciiTheme="minorEastAsia" w:eastAsiaTheme="minorEastAsia" w:hAnsiTheme="minorEastAsia" w:cstheme="minorEastAsia"/>
          <w:bCs/>
          <w:kern w:val="1"/>
          <w:sz w:val="24"/>
          <w:szCs w:val="24"/>
        </w:rPr>
      </w:pPr>
      <w:r>
        <w:rPr>
          <w:rFonts w:asciiTheme="minorEastAsia" w:eastAsiaTheme="minorEastAsia" w:hAnsiTheme="minorEastAsia" w:cstheme="minorEastAsia" w:hint="eastAsia"/>
          <w:bCs/>
          <w:kern w:val="1"/>
          <w:sz w:val="24"/>
          <w:szCs w:val="24"/>
        </w:rPr>
        <w:t>包装箱应用坚固的材料制造，适用长途运输、防潮、防锈、防震、防粗暴装卸，适于空运和整体吊装。</w:t>
      </w:r>
    </w:p>
    <w:p w14:paraId="6CDBF662" w14:textId="77777777" w:rsidR="00A93D43" w:rsidRDefault="00000000" w:rsidP="0051672B">
      <w:pPr>
        <w:pStyle w:val="a6"/>
        <w:numPr>
          <w:ilvl w:val="0"/>
          <w:numId w:val="14"/>
        </w:numPr>
        <w:spacing w:line="360" w:lineRule="auto"/>
        <w:ind w:firstLineChars="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技术培训</w:t>
      </w:r>
    </w:p>
    <w:p w14:paraId="4D880004" w14:textId="0BF34761" w:rsidR="00A93D43" w:rsidRDefault="00B93435" w:rsidP="0051672B">
      <w:pPr>
        <w:pStyle w:val="a6"/>
        <w:numPr>
          <w:ilvl w:val="1"/>
          <w:numId w:val="1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完成设备的安装验收后，一个月内，中标人提供免费的技术指导。</w:t>
      </w:r>
    </w:p>
    <w:p w14:paraId="6CF4DD46" w14:textId="088C3275" w:rsidR="00FA6D68" w:rsidRDefault="00FA6D68" w:rsidP="0051672B">
      <w:pPr>
        <w:pStyle w:val="a6"/>
        <w:numPr>
          <w:ilvl w:val="0"/>
          <w:numId w:val="1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售后服务</w:t>
      </w:r>
    </w:p>
    <w:p w14:paraId="05786E9A" w14:textId="54E1F039" w:rsidR="00FA6D68" w:rsidRDefault="00B93435" w:rsidP="0051672B">
      <w:pPr>
        <w:pStyle w:val="a6"/>
        <w:numPr>
          <w:ilvl w:val="1"/>
          <w:numId w:val="1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保修期</w:t>
      </w:r>
      <w:r w:rsidR="00FA6D68" w:rsidRPr="00FA6D68">
        <w:rPr>
          <w:rFonts w:asciiTheme="minorEastAsia" w:eastAsiaTheme="minorEastAsia" w:hAnsiTheme="minorEastAsia" w:cstheme="minorEastAsia" w:hint="eastAsia"/>
          <w:sz w:val="24"/>
          <w:szCs w:val="24"/>
        </w:rPr>
        <w:t>满后</w:t>
      </w:r>
      <w:r w:rsidR="00762BA6">
        <w:rPr>
          <w:rFonts w:asciiTheme="minorEastAsia" w:eastAsiaTheme="minorEastAsia" w:hAnsiTheme="minorEastAsia" w:cstheme="minorEastAsia" w:hint="eastAsia"/>
          <w:sz w:val="24"/>
          <w:szCs w:val="24"/>
        </w:rPr>
        <w:t>，</w:t>
      </w:r>
      <w:r w:rsidR="00FA6D68" w:rsidRPr="00FA6D68">
        <w:rPr>
          <w:rFonts w:asciiTheme="minorEastAsia" w:eastAsiaTheme="minorEastAsia" w:hAnsiTheme="minorEastAsia" w:cstheme="minorEastAsia" w:hint="eastAsia"/>
          <w:sz w:val="24"/>
          <w:szCs w:val="24"/>
        </w:rPr>
        <w:t>可提供有偿维修保养服务，并提供不高于市场价</w:t>
      </w:r>
      <w:proofErr w:type="gramStart"/>
      <w:r w:rsidR="00FA6D68" w:rsidRPr="00FA6D68">
        <w:rPr>
          <w:rFonts w:asciiTheme="minorEastAsia" w:eastAsiaTheme="minorEastAsia" w:hAnsiTheme="minorEastAsia" w:cstheme="minorEastAsia" w:hint="eastAsia"/>
          <w:sz w:val="24"/>
          <w:szCs w:val="24"/>
        </w:rPr>
        <w:t>且优惠</w:t>
      </w:r>
      <w:proofErr w:type="gramEnd"/>
      <w:r w:rsidR="00FA6D68" w:rsidRPr="00FA6D68">
        <w:rPr>
          <w:rFonts w:asciiTheme="minorEastAsia" w:eastAsiaTheme="minorEastAsia" w:hAnsiTheme="minorEastAsia" w:cstheme="minorEastAsia" w:hint="eastAsia"/>
          <w:sz w:val="24"/>
          <w:szCs w:val="24"/>
        </w:rPr>
        <w:t>及时的备品备件。</w:t>
      </w:r>
    </w:p>
    <w:p w14:paraId="28585C2D" w14:textId="2091EB84" w:rsidR="001920F8" w:rsidRPr="00E87894" w:rsidRDefault="00E87894" w:rsidP="00E87894">
      <w:pPr>
        <w:pStyle w:val="a6"/>
        <w:numPr>
          <w:ilvl w:val="1"/>
          <w:numId w:val="14"/>
        </w:numPr>
        <w:spacing w:line="360" w:lineRule="auto"/>
        <w:ind w:firstLineChars="0"/>
        <w:rPr>
          <w:rFonts w:asciiTheme="minorEastAsia" w:eastAsiaTheme="minorEastAsia" w:hAnsiTheme="minorEastAsia" w:cstheme="minorEastAsia"/>
          <w:sz w:val="24"/>
          <w:szCs w:val="24"/>
        </w:rPr>
      </w:pPr>
      <w:r w:rsidRPr="00E87894">
        <w:rPr>
          <w:rFonts w:asciiTheme="minorEastAsia" w:eastAsiaTheme="minorEastAsia" w:hAnsiTheme="minorEastAsia" w:cstheme="minorEastAsia" w:hint="eastAsia"/>
          <w:sz w:val="24"/>
          <w:szCs w:val="24"/>
        </w:rPr>
        <w:t>所有运动器材自收货之日起享有12个月质保，</w:t>
      </w:r>
      <w:r w:rsidRPr="00E87894">
        <w:rPr>
          <w:rFonts w:asciiTheme="minorEastAsia" w:eastAsiaTheme="minorEastAsia" w:hAnsiTheme="minorEastAsia" w:cstheme="minorEastAsia"/>
          <w:sz w:val="24"/>
          <w:szCs w:val="24"/>
        </w:rPr>
        <w:t xml:space="preserve"> </w:t>
      </w:r>
      <w:r w:rsidR="001920F8" w:rsidRPr="00E87894">
        <w:rPr>
          <w:rFonts w:asciiTheme="minorEastAsia" w:eastAsiaTheme="minorEastAsia" w:hAnsiTheme="minorEastAsia" w:hint="eastAsia"/>
          <w:sz w:val="24"/>
          <w:szCs w:val="24"/>
        </w:rPr>
        <w:t>属</w:t>
      </w:r>
      <w:r w:rsidR="006F3D77" w:rsidRPr="00E87894">
        <w:rPr>
          <w:rFonts w:asciiTheme="minorEastAsia" w:eastAsiaTheme="minorEastAsia" w:hAnsiTheme="minorEastAsia" w:hint="eastAsia"/>
          <w:sz w:val="24"/>
          <w:szCs w:val="24"/>
        </w:rPr>
        <w:t>于</w:t>
      </w:r>
      <w:r w:rsidR="001920F8" w:rsidRPr="00E87894">
        <w:rPr>
          <w:rFonts w:asciiTheme="minorEastAsia" w:eastAsiaTheme="minorEastAsia" w:hAnsiTheme="minorEastAsia" w:hint="eastAsia"/>
          <w:sz w:val="24"/>
          <w:szCs w:val="24"/>
        </w:rPr>
        <w:t>投标人设备自身问题造成的维修，一切</w:t>
      </w:r>
      <w:r w:rsidR="006F3D77" w:rsidRPr="00E87894">
        <w:rPr>
          <w:rFonts w:asciiTheme="minorEastAsia" w:eastAsiaTheme="minorEastAsia" w:hAnsiTheme="minorEastAsia" w:hint="eastAsia"/>
          <w:sz w:val="24"/>
          <w:szCs w:val="24"/>
        </w:rPr>
        <w:t>换货、维修、运输的</w:t>
      </w:r>
      <w:r w:rsidR="001920F8" w:rsidRPr="00E87894">
        <w:rPr>
          <w:rFonts w:asciiTheme="minorEastAsia" w:eastAsiaTheme="minorEastAsia" w:hAnsiTheme="minorEastAsia" w:hint="eastAsia"/>
          <w:sz w:val="24"/>
          <w:szCs w:val="24"/>
        </w:rPr>
        <w:t>费用由投标人负担。</w:t>
      </w:r>
    </w:p>
    <w:p w14:paraId="75758160" w14:textId="77777777" w:rsidR="00A93D43" w:rsidRPr="00762BA6" w:rsidRDefault="00A93D43" w:rsidP="00762BA6"/>
    <w:p w14:paraId="37F13D9B" w14:textId="77777777" w:rsidR="00A93D43" w:rsidRDefault="00000000">
      <w:p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五、商务要求</w:t>
      </w:r>
    </w:p>
    <w:p w14:paraId="37076F46" w14:textId="1F279979" w:rsid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本项目需要参照现场实际情况进行深化，自行编制设备项目报价清单。</w:t>
      </w:r>
    </w:p>
    <w:p w14:paraId="114B294E" w14:textId="0C90F026" w:rsidR="00CA737A" w:rsidRP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投标人报价应为综合包干价，应包括：货款、安装、随机零配件、</w:t>
      </w:r>
      <w:proofErr w:type="gramStart"/>
      <w:r>
        <w:rPr>
          <w:rFonts w:asciiTheme="minorEastAsia" w:eastAsiaTheme="minorEastAsia" w:hAnsiTheme="minorEastAsia" w:cstheme="minorEastAsia" w:hint="eastAsia"/>
          <w:sz w:val="24"/>
          <w:szCs w:val="24"/>
        </w:rPr>
        <w:t>标配工具</w:t>
      </w:r>
      <w:proofErr w:type="gramEnd"/>
      <w:r>
        <w:rPr>
          <w:rFonts w:asciiTheme="minorEastAsia" w:eastAsiaTheme="minorEastAsia" w:hAnsiTheme="minorEastAsia" w:cstheme="minorEastAsia" w:hint="eastAsia"/>
          <w:sz w:val="24"/>
          <w:szCs w:val="24"/>
        </w:rPr>
        <w:t>、运输保险、调试、培训、质保期服务、各项税费及合同实施过程中不可预见费用等。</w:t>
      </w:r>
      <w:r>
        <w:rPr>
          <w:rFonts w:asciiTheme="minorEastAsia" w:eastAsiaTheme="minorEastAsia" w:hAnsiTheme="minorEastAsia" w:cstheme="minorEastAsia" w:hint="eastAsia"/>
          <w:bCs/>
          <w:sz w:val="24"/>
          <w:szCs w:val="24"/>
        </w:rPr>
        <w:t>所有价格变动的风险均由乙方承担，甲方不需再向乙</w:t>
      </w:r>
      <w:r>
        <w:rPr>
          <w:rFonts w:asciiTheme="minorEastAsia" w:eastAsiaTheme="minorEastAsia" w:hAnsiTheme="minorEastAsia" w:cstheme="minorEastAsia" w:hint="eastAsia"/>
          <w:bCs/>
          <w:sz w:val="24"/>
          <w:szCs w:val="24"/>
        </w:rPr>
        <w:lastRenderedPageBreak/>
        <w:t>方</w:t>
      </w:r>
      <w:r>
        <w:rPr>
          <w:rFonts w:asciiTheme="minorEastAsia" w:eastAsiaTheme="minorEastAsia" w:hAnsiTheme="minorEastAsia" w:cstheme="minorEastAsia" w:hint="eastAsia"/>
          <w:bCs/>
          <w:sz w:val="24"/>
          <w:szCs w:val="24"/>
          <w:lang w:eastAsia="zh-Hans"/>
        </w:rPr>
        <w:t>或任何第三方</w:t>
      </w:r>
      <w:r>
        <w:rPr>
          <w:rFonts w:asciiTheme="minorEastAsia" w:eastAsiaTheme="minorEastAsia" w:hAnsiTheme="minorEastAsia" w:cstheme="minorEastAsia" w:hint="eastAsia"/>
          <w:bCs/>
          <w:sz w:val="24"/>
          <w:szCs w:val="24"/>
        </w:rPr>
        <w:t>支付其他任何费用。</w:t>
      </w:r>
    </w:p>
    <w:p w14:paraId="3F872361" w14:textId="4A405020" w:rsid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要求报价方自行到项目地勘察并深化方案。</w:t>
      </w:r>
    </w:p>
    <w:p w14:paraId="333653D6" w14:textId="77777777" w:rsid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本次评选入选单位为合理低价法。</w:t>
      </w:r>
    </w:p>
    <w:p w14:paraId="5B962BCE" w14:textId="77777777" w:rsid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入选的单位需要签订</w:t>
      </w:r>
      <w:r w:rsidR="00AE4B66" w:rsidRPr="00CA737A">
        <w:rPr>
          <w:rFonts w:asciiTheme="minorEastAsia" w:eastAsiaTheme="minorEastAsia" w:hAnsiTheme="minorEastAsia" w:cstheme="minorEastAsia" w:hint="eastAsia"/>
          <w:sz w:val="24"/>
          <w:szCs w:val="24"/>
        </w:rPr>
        <w:t>设备采购</w:t>
      </w:r>
      <w:r w:rsidRPr="00CA737A">
        <w:rPr>
          <w:rFonts w:asciiTheme="minorEastAsia" w:eastAsiaTheme="minorEastAsia" w:hAnsiTheme="minorEastAsia" w:cstheme="minorEastAsia" w:hint="eastAsia"/>
          <w:sz w:val="24"/>
          <w:szCs w:val="24"/>
        </w:rPr>
        <w:t>合同。</w:t>
      </w:r>
    </w:p>
    <w:p w14:paraId="3EE0415A" w14:textId="4AEEFB15" w:rsidR="00CA737A" w:rsidRPr="00B1054E"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B1054E">
        <w:rPr>
          <w:rFonts w:asciiTheme="minorEastAsia" w:eastAsiaTheme="minorEastAsia" w:hAnsiTheme="minorEastAsia" w:cstheme="minorEastAsia" w:hint="eastAsia"/>
          <w:sz w:val="24"/>
          <w:szCs w:val="24"/>
        </w:rPr>
        <w:t>合同签订后，招标人</w:t>
      </w:r>
      <w:r w:rsidR="00753B37" w:rsidRPr="00B1054E">
        <w:rPr>
          <w:rFonts w:asciiTheme="minorEastAsia" w:eastAsiaTheme="minorEastAsia" w:hAnsiTheme="minorEastAsia" w:cstheme="minorEastAsia" w:hint="eastAsia"/>
          <w:sz w:val="24"/>
          <w:szCs w:val="24"/>
        </w:rPr>
        <w:t>于货物出货前3</w:t>
      </w:r>
      <w:r w:rsidR="00753B37" w:rsidRPr="00B1054E">
        <w:rPr>
          <w:rFonts w:asciiTheme="minorEastAsia" w:eastAsiaTheme="minorEastAsia" w:hAnsiTheme="minorEastAsia" w:cstheme="minorEastAsia"/>
          <w:sz w:val="24"/>
          <w:szCs w:val="24"/>
        </w:rPr>
        <w:t>0</w:t>
      </w:r>
      <w:r w:rsidR="00753B37" w:rsidRPr="00B1054E">
        <w:rPr>
          <w:rFonts w:asciiTheme="minorEastAsia" w:eastAsiaTheme="minorEastAsia" w:hAnsiTheme="minorEastAsia" w:cstheme="minorEastAsia" w:hint="eastAsia"/>
          <w:sz w:val="24"/>
          <w:szCs w:val="24"/>
        </w:rPr>
        <w:t>天内</w:t>
      </w:r>
      <w:r w:rsidRPr="00B1054E">
        <w:rPr>
          <w:rFonts w:asciiTheme="minorEastAsia" w:eastAsiaTheme="minorEastAsia" w:hAnsiTheme="minorEastAsia" w:cstheme="minorEastAsia" w:hint="eastAsia"/>
          <w:sz w:val="24"/>
          <w:szCs w:val="24"/>
        </w:rPr>
        <w:t>向中标人支付合同总价的</w:t>
      </w:r>
      <w:r w:rsidRPr="00B1054E">
        <w:rPr>
          <w:rFonts w:asciiTheme="minorEastAsia" w:eastAsiaTheme="minorEastAsia" w:hAnsiTheme="minorEastAsia" w:cstheme="minorEastAsia" w:hint="eastAsia"/>
          <w:sz w:val="24"/>
          <w:szCs w:val="24"/>
          <w:u w:val="single"/>
        </w:rPr>
        <w:t xml:space="preserve"> </w:t>
      </w:r>
      <w:r w:rsidR="00753B37" w:rsidRPr="00B1054E">
        <w:rPr>
          <w:rFonts w:asciiTheme="minorEastAsia" w:eastAsiaTheme="minorEastAsia" w:hAnsiTheme="minorEastAsia" w:cstheme="minorEastAsia"/>
          <w:sz w:val="24"/>
          <w:szCs w:val="24"/>
          <w:u w:val="single"/>
        </w:rPr>
        <w:t>10</w:t>
      </w:r>
      <w:r w:rsidRPr="00B1054E">
        <w:rPr>
          <w:rFonts w:asciiTheme="minorEastAsia" w:eastAsiaTheme="minorEastAsia" w:hAnsiTheme="minorEastAsia" w:cstheme="minorEastAsia" w:hint="eastAsia"/>
          <w:sz w:val="24"/>
          <w:szCs w:val="24"/>
          <w:u w:val="single"/>
        </w:rPr>
        <w:t xml:space="preserve">0％ </w:t>
      </w:r>
      <w:r w:rsidRPr="00B1054E">
        <w:rPr>
          <w:rFonts w:asciiTheme="minorEastAsia" w:eastAsiaTheme="minorEastAsia" w:hAnsiTheme="minorEastAsia" w:cstheme="minorEastAsia" w:hint="eastAsia"/>
          <w:sz w:val="24"/>
          <w:szCs w:val="24"/>
        </w:rPr>
        <w:t>；</w:t>
      </w:r>
    </w:p>
    <w:p w14:paraId="06DD73D6" w14:textId="77777777" w:rsid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B1054E">
        <w:rPr>
          <w:rFonts w:asciiTheme="minorEastAsia" w:eastAsiaTheme="minorEastAsia" w:hAnsiTheme="minorEastAsia" w:cstheme="minorEastAsia" w:hint="eastAsia"/>
          <w:sz w:val="24"/>
          <w:szCs w:val="24"/>
        </w:rPr>
        <w:t>每期费用在中</w:t>
      </w:r>
      <w:r w:rsidRPr="00CA737A">
        <w:rPr>
          <w:rFonts w:asciiTheme="minorEastAsia" w:eastAsiaTheme="minorEastAsia" w:hAnsiTheme="minorEastAsia" w:cstheme="minorEastAsia" w:hint="eastAsia"/>
          <w:sz w:val="24"/>
          <w:szCs w:val="24"/>
        </w:rPr>
        <w:t>标人出具等额普通税务发票后由招标人进行支付。</w:t>
      </w:r>
    </w:p>
    <w:p w14:paraId="34126C8F" w14:textId="77777777" w:rsidR="00CA737A" w:rsidRDefault="00000000" w:rsidP="00065475">
      <w:pPr>
        <w:pStyle w:val="a6"/>
        <w:numPr>
          <w:ilvl w:val="1"/>
          <w:numId w:val="8"/>
        </w:numPr>
        <w:tabs>
          <w:tab w:val="left" w:pos="426"/>
        </w:tabs>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未评选上的单位业主方不出具答疑文件。</w:t>
      </w:r>
    </w:p>
    <w:p w14:paraId="7C23E333" w14:textId="7FFB8DA2" w:rsid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本</w:t>
      </w:r>
      <w:r w:rsidR="00AE4B66" w:rsidRPr="00CA737A">
        <w:rPr>
          <w:rFonts w:asciiTheme="minorEastAsia" w:eastAsiaTheme="minorEastAsia" w:hAnsiTheme="minorEastAsia" w:cstheme="minorEastAsia" w:hint="eastAsia"/>
          <w:sz w:val="24"/>
          <w:szCs w:val="24"/>
        </w:rPr>
        <w:t>项目</w:t>
      </w:r>
      <w:r w:rsidR="00615451">
        <w:rPr>
          <w:rFonts w:asciiTheme="minorEastAsia" w:eastAsiaTheme="minorEastAsia" w:hAnsiTheme="minorEastAsia" w:cstheme="minorEastAsia" w:hint="eastAsia"/>
          <w:sz w:val="24"/>
          <w:szCs w:val="24"/>
        </w:rPr>
        <w:t>设备</w:t>
      </w:r>
      <w:r w:rsidR="00AE4B66" w:rsidRPr="00CA737A">
        <w:rPr>
          <w:rFonts w:asciiTheme="minorEastAsia" w:eastAsiaTheme="minorEastAsia" w:hAnsiTheme="minorEastAsia" w:cstheme="minorEastAsia" w:hint="eastAsia"/>
          <w:sz w:val="24"/>
          <w:szCs w:val="24"/>
        </w:rPr>
        <w:t>产品的</w:t>
      </w:r>
      <w:r w:rsidR="00615451">
        <w:rPr>
          <w:rFonts w:asciiTheme="minorEastAsia" w:eastAsiaTheme="minorEastAsia" w:hAnsiTheme="minorEastAsia" w:cstheme="minorEastAsia" w:hint="eastAsia"/>
          <w:sz w:val="24"/>
          <w:szCs w:val="24"/>
        </w:rPr>
        <w:t>保修期按照设备原厂规定的保修期</w:t>
      </w:r>
      <w:r w:rsidRPr="00CA737A">
        <w:rPr>
          <w:rFonts w:asciiTheme="minorEastAsia" w:eastAsiaTheme="minorEastAsia" w:hAnsiTheme="minorEastAsia" w:cstheme="minorEastAsia" w:hint="eastAsia"/>
          <w:sz w:val="24"/>
          <w:szCs w:val="24"/>
        </w:rPr>
        <w:t>。</w:t>
      </w:r>
    </w:p>
    <w:p w14:paraId="3381D301" w14:textId="0CCBA920" w:rsidR="00A93D43" w:rsidRPr="00CA737A" w:rsidRDefault="00000000" w:rsidP="00CA737A">
      <w:pPr>
        <w:pStyle w:val="a6"/>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对未能按时间报价的单位视同自行放弃参加本项目，我司不再发出咨询函件。</w:t>
      </w:r>
    </w:p>
    <w:p w14:paraId="16888EB4" w14:textId="77777777" w:rsidR="00A93D43" w:rsidRPr="00CA737A" w:rsidRDefault="00A93D43">
      <w:pPr>
        <w:spacing w:line="360" w:lineRule="auto"/>
        <w:rPr>
          <w:rFonts w:asciiTheme="minorEastAsia" w:eastAsiaTheme="minorEastAsia" w:hAnsiTheme="minorEastAsia" w:cstheme="minorEastAsia"/>
          <w:sz w:val="24"/>
          <w:szCs w:val="24"/>
        </w:rPr>
      </w:pPr>
    </w:p>
    <w:p w14:paraId="0FD751DB" w14:textId="77777777" w:rsidR="00A93D43" w:rsidRDefault="00000000">
      <w:pPr>
        <w:pStyle w:val="a6"/>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六、交参选文件要求</w:t>
      </w:r>
    </w:p>
    <w:p w14:paraId="526BF674" w14:textId="77777777" w:rsidR="00A93D43" w:rsidRDefault="00000000" w:rsidP="00B86B9A">
      <w:pPr>
        <w:pStyle w:val="a6"/>
        <w:numPr>
          <w:ilvl w:val="1"/>
          <w:numId w:val="15"/>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参选文件包括但不限于以下资料：</w:t>
      </w:r>
    </w:p>
    <w:p w14:paraId="12DAAD50"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公司营业执照；</w:t>
      </w:r>
    </w:p>
    <w:p w14:paraId="6A37A27D"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报价函；</w:t>
      </w:r>
    </w:p>
    <w:p w14:paraId="736179BC"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相关资质证明材料；</w:t>
      </w:r>
    </w:p>
    <w:p w14:paraId="7D8829D0"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参选人认为其他需要提交的资料。</w:t>
      </w:r>
    </w:p>
    <w:p w14:paraId="6BB90EF7" w14:textId="77777777" w:rsidR="00A93D43" w:rsidRDefault="00000000" w:rsidP="00B86B9A">
      <w:pPr>
        <w:pStyle w:val="a6"/>
        <w:numPr>
          <w:ilvl w:val="1"/>
          <w:numId w:val="15"/>
        </w:numPr>
        <w:spacing w:line="360" w:lineRule="auto"/>
        <w:ind w:left="845"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参选文件递交方式：</w:t>
      </w:r>
    </w:p>
    <w:p w14:paraId="3580040E" w14:textId="77777777" w:rsidR="00A93D43" w:rsidRDefault="00000000" w:rsidP="00B86B9A">
      <w:pPr>
        <w:pStyle w:val="a6"/>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各参选人应于规定时间前，采取现场送交或快递等邮寄方式递交，不接收电子邮件的方式递交文件。</w:t>
      </w:r>
    </w:p>
    <w:p w14:paraId="0B285D56" w14:textId="77777777" w:rsidR="00A93D43" w:rsidRDefault="00A93D43">
      <w:pPr>
        <w:pStyle w:val="a6"/>
        <w:spacing w:line="360" w:lineRule="auto"/>
        <w:ind w:firstLineChars="0" w:firstLine="0"/>
        <w:rPr>
          <w:rFonts w:asciiTheme="minorEastAsia" w:eastAsiaTheme="minorEastAsia" w:hAnsiTheme="minorEastAsia" w:cstheme="minorEastAsia"/>
          <w:b/>
          <w:sz w:val="24"/>
          <w:szCs w:val="24"/>
        </w:rPr>
      </w:pPr>
    </w:p>
    <w:p w14:paraId="26917453" w14:textId="77777777" w:rsidR="00A93D43" w:rsidRDefault="00000000">
      <w:pPr>
        <w:pStyle w:val="a6"/>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七、报价文件构成</w:t>
      </w:r>
    </w:p>
    <w:p w14:paraId="352863F4" w14:textId="77777777" w:rsidR="00A93D43"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1、文件构成按以下顺序提供、编写及装订</w:t>
      </w:r>
    </w:p>
    <w:p w14:paraId="698F4C46" w14:textId="0AAE1520"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《封面》</w:t>
      </w:r>
    </w:p>
    <w:p w14:paraId="396E01F5" w14:textId="1F88F3AF"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《目录》</w:t>
      </w:r>
    </w:p>
    <w:p w14:paraId="4C4DD664" w14:textId="0486D7C3"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《法定代表人授权委托书》</w:t>
      </w:r>
    </w:p>
    <w:p w14:paraId="6126919E" w14:textId="6D7F03AA"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《企业简介》</w:t>
      </w:r>
    </w:p>
    <w:p w14:paraId="1FAD4BB1" w14:textId="26156184"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《相关业绩》</w:t>
      </w:r>
    </w:p>
    <w:p w14:paraId="563D915A" w14:textId="5AD9545C"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《相关资质》</w:t>
      </w:r>
    </w:p>
    <w:p w14:paraId="12FE118D" w14:textId="0CA9AA18" w:rsidR="00A93D43" w:rsidRDefault="00000000">
      <w:pPr>
        <w:pStyle w:val="a6"/>
        <w:numPr>
          <w:ilvl w:val="0"/>
          <w:numId w:val="9"/>
        </w:numPr>
        <w:spacing w:line="360" w:lineRule="auto"/>
        <w:ind w:left="709" w:firstLineChars="0" w:firstLine="0"/>
        <w:rPr>
          <w:rFonts w:asciiTheme="minorEastAsia" w:eastAsiaTheme="minorEastAsia" w:hAnsiTheme="minorEastAsia" w:cstheme="minorEastAsia"/>
          <w:sz w:val="24"/>
          <w:szCs w:val="24"/>
        </w:rPr>
      </w:pPr>
      <w:bookmarkStart w:id="0" w:name="_Hlk70505311"/>
      <w:r>
        <w:rPr>
          <w:rFonts w:asciiTheme="minorEastAsia" w:eastAsiaTheme="minorEastAsia" w:hAnsiTheme="minorEastAsia" w:cstheme="minorEastAsia" w:hint="eastAsia"/>
          <w:sz w:val="24"/>
          <w:szCs w:val="24"/>
        </w:rPr>
        <w:t>《报价表》</w:t>
      </w:r>
      <w:bookmarkEnd w:id="0"/>
      <w:r>
        <w:rPr>
          <w:rFonts w:asciiTheme="minorEastAsia" w:eastAsiaTheme="minorEastAsia" w:hAnsiTheme="minorEastAsia" w:cstheme="minorEastAsia" w:hint="eastAsia"/>
          <w:sz w:val="24"/>
          <w:szCs w:val="24"/>
        </w:rPr>
        <w:t>（加盖公章）</w:t>
      </w:r>
    </w:p>
    <w:p w14:paraId="37F3F842" w14:textId="77777777" w:rsidR="00A93D43"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2、文件提交要求：</w:t>
      </w:r>
    </w:p>
    <w:p w14:paraId="2587D1FF" w14:textId="77777777" w:rsidR="00A93D43" w:rsidRDefault="00000000">
      <w:pPr>
        <w:pStyle w:val="a6"/>
        <w:numPr>
          <w:ilvl w:val="0"/>
          <w:numId w:val="10"/>
        </w:numPr>
        <w:spacing w:line="360" w:lineRule="auto"/>
        <w:ind w:left="1276" w:firstLineChars="0" w:hanging="56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报价文件采用</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微软word</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软件编写，涉及报价内容采用</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微软EXCL</w:t>
      </w:r>
      <w:proofErr w:type="gramStart"/>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软件编写。</w:t>
      </w:r>
    </w:p>
    <w:p w14:paraId="668FEB31" w14:textId="77777777" w:rsidR="00A93D43" w:rsidRDefault="00000000">
      <w:pPr>
        <w:pStyle w:val="a6"/>
        <w:numPr>
          <w:ilvl w:val="0"/>
          <w:numId w:val="10"/>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报价文件需要按要求装订成册。</w:t>
      </w:r>
    </w:p>
    <w:p w14:paraId="3A3EA28C" w14:textId="77777777" w:rsidR="00A93D43" w:rsidRDefault="00000000">
      <w:pPr>
        <w:pStyle w:val="a6"/>
        <w:numPr>
          <w:ilvl w:val="0"/>
          <w:numId w:val="10"/>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以上文件数量：一份正本，两份副本</w:t>
      </w:r>
    </w:p>
    <w:p w14:paraId="0FEEB658" w14:textId="77777777" w:rsidR="00A93D43" w:rsidRDefault="0000000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3、封装要求：</w:t>
      </w:r>
    </w:p>
    <w:p w14:paraId="53D60D82" w14:textId="77777777" w:rsidR="00A93D43" w:rsidRDefault="00000000">
      <w:pPr>
        <w:pStyle w:val="a6"/>
        <w:numPr>
          <w:ilvl w:val="0"/>
          <w:numId w:val="11"/>
        </w:numPr>
        <w:spacing w:line="360" w:lineRule="auto"/>
        <w:ind w:firstLineChars="0" w:hanging="191"/>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所有文件需要全部封装在同一个密封袋中。</w:t>
      </w:r>
    </w:p>
    <w:p w14:paraId="55D10F43" w14:textId="77777777" w:rsidR="00A93D43" w:rsidRDefault="00000000">
      <w:pPr>
        <w:pStyle w:val="a6"/>
        <w:numPr>
          <w:ilvl w:val="0"/>
          <w:numId w:val="11"/>
        </w:numPr>
        <w:spacing w:line="360" w:lineRule="auto"/>
        <w:ind w:left="1276" w:firstLineChars="0" w:hanging="567"/>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密封袋除由</w:t>
      </w:r>
      <w:proofErr w:type="gramEnd"/>
      <w:r>
        <w:rPr>
          <w:rFonts w:asciiTheme="minorEastAsia" w:eastAsiaTheme="minorEastAsia" w:hAnsiTheme="minorEastAsia" w:cstheme="minorEastAsia" w:hint="eastAsia"/>
          <w:sz w:val="24"/>
          <w:szCs w:val="24"/>
        </w:rPr>
        <w:t>报价人用自制封条在每个开口处密封并加盖投标人公章并标以密封日期外，其正面须：</w:t>
      </w:r>
    </w:p>
    <w:p w14:paraId="504371C7" w14:textId="77777777" w:rsidR="00A93D43"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ab/>
        <w:t>写明投标文件递交场所的名称和地址。</w:t>
      </w:r>
    </w:p>
    <w:p w14:paraId="4670C379" w14:textId="77777777" w:rsidR="00A93D43"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ab/>
        <w:t>具有下列识别标志：</w:t>
      </w:r>
    </w:p>
    <w:p w14:paraId="6F07CD2D"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w:t>
      </w:r>
      <w:r>
        <w:rPr>
          <w:rFonts w:asciiTheme="minorEastAsia" w:eastAsiaTheme="minorEastAsia" w:hAnsiTheme="minorEastAsia" w:cstheme="minorEastAsia" w:hint="eastAsia"/>
          <w:sz w:val="24"/>
          <w:szCs w:val="24"/>
        </w:rPr>
        <w:tab/>
        <w:t xml:space="preserve">项目名称“          ” </w:t>
      </w:r>
    </w:p>
    <w:p w14:paraId="1957177C"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w:t>
      </w:r>
      <w:r>
        <w:rPr>
          <w:rFonts w:asciiTheme="minorEastAsia" w:eastAsiaTheme="minorEastAsia" w:hAnsiTheme="minorEastAsia" w:cstheme="minorEastAsia" w:hint="eastAsia"/>
          <w:sz w:val="24"/>
          <w:szCs w:val="24"/>
        </w:rPr>
        <w:tab/>
        <w:t xml:space="preserve">项目编号： </w:t>
      </w:r>
    </w:p>
    <w:p w14:paraId="3D2CA552"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(III)</w:t>
      </w:r>
      <w:r>
        <w:rPr>
          <w:rFonts w:asciiTheme="minorEastAsia" w:eastAsiaTheme="minorEastAsia" w:hAnsiTheme="minorEastAsia" w:cstheme="minorEastAsia" w:hint="eastAsia"/>
          <w:sz w:val="24"/>
          <w:szCs w:val="24"/>
        </w:rPr>
        <w:tab/>
        <w:t xml:space="preserve">  年</w:t>
      </w:r>
      <w:r>
        <w:rPr>
          <w:rFonts w:asciiTheme="minorEastAsia" w:eastAsiaTheme="minorEastAsia" w:hAnsiTheme="minorEastAsia" w:cstheme="minorEastAsia" w:hint="eastAsia"/>
          <w:sz w:val="24"/>
          <w:szCs w:val="24"/>
        </w:rPr>
        <w:tab/>
        <w:t xml:space="preserve">  月</w:t>
      </w:r>
      <w:r>
        <w:rPr>
          <w:rFonts w:asciiTheme="minorEastAsia" w:eastAsiaTheme="minorEastAsia" w:hAnsiTheme="minorEastAsia" w:cstheme="minorEastAsia" w:hint="eastAsia"/>
          <w:sz w:val="24"/>
          <w:szCs w:val="24"/>
        </w:rPr>
        <w:tab/>
        <w:t xml:space="preserve">  日</w:t>
      </w:r>
      <w:r>
        <w:rPr>
          <w:rFonts w:asciiTheme="minorEastAsia" w:eastAsiaTheme="minorEastAsia" w:hAnsiTheme="minorEastAsia" w:cstheme="minorEastAsia" w:hint="eastAsia"/>
          <w:sz w:val="24"/>
          <w:szCs w:val="24"/>
        </w:rPr>
        <w:tab/>
        <w:t xml:space="preserve">  时</w:t>
      </w:r>
      <w:r>
        <w:rPr>
          <w:rFonts w:asciiTheme="minorEastAsia" w:eastAsiaTheme="minorEastAsia" w:hAnsiTheme="minorEastAsia" w:cstheme="minorEastAsia" w:hint="eastAsia"/>
          <w:sz w:val="24"/>
          <w:szCs w:val="24"/>
        </w:rPr>
        <w:tab/>
        <w:t xml:space="preserve">  分开标，此时</w:t>
      </w:r>
      <w:proofErr w:type="gramStart"/>
      <w:r>
        <w:rPr>
          <w:rFonts w:asciiTheme="minorEastAsia" w:eastAsiaTheme="minorEastAsia" w:hAnsiTheme="minorEastAsia" w:cstheme="minorEastAsia" w:hint="eastAsia"/>
          <w:sz w:val="24"/>
          <w:szCs w:val="24"/>
        </w:rPr>
        <w:t>间之前</w:t>
      </w:r>
      <w:proofErr w:type="gramEnd"/>
      <w:r>
        <w:rPr>
          <w:rFonts w:asciiTheme="minorEastAsia" w:eastAsiaTheme="minorEastAsia" w:hAnsiTheme="minorEastAsia" w:cstheme="minorEastAsia" w:hint="eastAsia"/>
          <w:sz w:val="24"/>
          <w:szCs w:val="24"/>
        </w:rPr>
        <w:t>不得开封</w:t>
      </w:r>
    </w:p>
    <w:p w14:paraId="74CF1A3F"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(IV)</w:t>
      </w:r>
      <w:r>
        <w:rPr>
          <w:rFonts w:asciiTheme="minorEastAsia" w:eastAsiaTheme="minorEastAsia" w:hAnsiTheme="minorEastAsia" w:cstheme="minorEastAsia" w:hint="eastAsia"/>
          <w:sz w:val="24"/>
          <w:szCs w:val="24"/>
        </w:rPr>
        <w:tab/>
        <w:t>注明投标人的名称、地址、邮编及联系电话，以便迟到的投标文件能被原封退回。</w:t>
      </w:r>
    </w:p>
    <w:p w14:paraId="482ECC76" w14:textId="77777777" w:rsidR="00A93D43" w:rsidRDefault="00A93D43">
      <w:pPr>
        <w:pStyle w:val="a6"/>
        <w:spacing w:line="360" w:lineRule="auto"/>
        <w:ind w:firstLineChars="0" w:firstLine="0"/>
        <w:rPr>
          <w:rFonts w:asciiTheme="minorEastAsia" w:eastAsiaTheme="minorEastAsia" w:hAnsiTheme="minorEastAsia" w:cstheme="minorEastAsia"/>
          <w:b/>
          <w:sz w:val="24"/>
          <w:szCs w:val="24"/>
        </w:rPr>
      </w:pPr>
    </w:p>
    <w:p w14:paraId="4666A229" w14:textId="77777777" w:rsidR="00A93D43" w:rsidRDefault="00000000">
      <w:pPr>
        <w:pStyle w:val="a6"/>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八、文件递交方式</w:t>
      </w:r>
    </w:p>
    <w:p w14:paraId="6A67C9D2"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1、文件可通过邮寄的方式提供</w:t>
      </w:r>
    </w:p>
    <w:p w14:paraId="2AB66FB5"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2、文件接收人：</w:t>
      </w:r>
    </w:p>
    <w:p w14:paraId="33E8343E" w14:textId="39AAAEA9"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单位名称：</w:t>
      </w:r>
      <w:r w:rsidR="00ED1858">
        <w:rPr>
          <w:rFonts w:asciiTheme="minorEastAsia" w:eastAsiaTheme="minorEastAsia" w:hAnsiTheme="minorEastAsia" w:cstheme="minorEastAsia" w:hint="eastAsia"/>
          <w:sz w:val="24"/>
          <w:szCs w:val="24"/>
        </w:rPr>
        <w:t>广州市演出电影有限公司工会</w:t>
      </w:r>
    </w:p>
    <w:p w14:paraId="6E28FEEB" w14:textId="77777777"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地址：广州市越秀区建设三马路11号新时代大厦（附楼）二楼工程技术部</w:t>
      </w:r>
    </w:p>
    <w:p w14:paraId="35C879C1" w14:textId="09A01786"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w:t>
      </w:r>
      <w:r w:rsidR="00F91219">
        <w:rPr>
          <w:rFonts w:asciiTheme="minorEastAsia" w:eastAsiaTheme="minorEastAsia" w:hAnsiTheme="minorEastAsia" w:cstheme="minorEastAsia" w:hint="eastAsia"/>
          <w:sz w:val="24"/>
          <w:szCs w:val="24"/>
        </w:rPr>
        <w:t>李恒</w:t>
      </w:r>
      <w:proofErr w:type="gramStart"/>
      <w:r w:rsidR="00F91219">
        <w:rPr>
          <w:rFonts w:asciiTheme="minorEastAsia" w:eastAsiaTheme="minorEastAsia" w:hAnsiTheme="minorEastAsia" w:cstheme="minorEastAsia" w:hint="eastAsia"/>
          <w:sz w:val="24"/>
          <w:szCs w:val="24"/>
        </w:rPr>
        <w:t>晖</w:t>
      </w:r>
      <w:proofErr w:type="gramEnd"/>
    </w:p>
    <w:p w14:paraId="66F3A8AB" w14:textId="71C813CA" w:rsidR="00A93D43" w:rsidRDefault="00000000">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电话：020-83822108 、1</w:t>
      </w:r>
      <w:r w:rsidR="00F91219">
        <w:rPr>
          <w:rFonts w:asciiTheme="minorEastAsia" w:eastAsiaTheme="minorEastAsia" w:hAnsiTheme="minorEastAsia" w:cstheme="minorEastAsia"/>
          <w:sz w:val="24"/>
          <w:szCs w:val="24"/>
        </w:rPr>
        <w:t>3660</w:t>
      </w:r>
      <w:r>
        <w:rPr>
          <w:rFonts w:asciiTheme="minorEastAsia" w:eastAsiaTheme="minorEastAsia" w:hAnsiTheme="minorEastAsia" w:cstheme="minorEastAsia" w:hint="eastAsia"/>
          <w:sz w:val="24"/>
          <w:szCs w:val="24"/>
        </w:rPr>
        <w:t>0</w:t>
      </w:r>
      <w:r w:rsidR="00F91219">
        <w:rPr>
          <w:rFonts w:asciiTheme="minorEastAsia" w:eastAsiaTheme="minorEastAsia" w:hAnsiTheme="minorEastAsia" w:cstheme="minorEastAsia"/>
          <w:sz w:val="24"/>
          <w:szCs w:val="24"/>
        </w:rPr>
        <w:t>71628</w:t>
      </w:r>
    </w:p>
    <w:p w14:paraId="255E10E5" w14:textId="1BAA679E" w:rsidR="00A93D43" w:rsidRPr="00FA6D68" w:rsidRDefault="00000000" w:rsidP="00FA6D68">
      <w:pPr>
        <w:pStyle w:val="a6"/>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邮箱：</w:t>
      </w:r>
      <w:hyperlink r:id="rId7" w:history="1">
        <w:r>
          <w:rPr>
            <w:rStyle w:val="a5"/>
            <w:rFonts w:asciiTheme="minorEastAsia" w:eastAsiaTheme="minorEastAsia" w:hAnsiTheme="minorEastAsia" w:cstheme="minorEastAsia" w:hint="eastAsia"/>
            <w:sz w:val="24"/>
            <w:szCs w:val="24"/>
          </w:rPr>
          <w:t>gcjisb83880791@126.com</w:t>
        </w:r>
      </w:hyperlink>
    </w:p>
    <w:sectPr w:rsidR="00A93D43" w:rsidRPr="00FA6D6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C3E054" w14:textId="77777777" w:rsidR="00F90770" w:rsidRDefault="00F90770" w:rsidP="00217021">
      <w:r>
        <w:separator/>
      </w:r>
    </w:p>
  </w:endnote>
  <w:endnote w:type="continuationSeparator" w:id="0">
    <w:p w14:paraId="4F781048" w14:textId="77777777" w:rsidR="00F90770" w:rsidRDefault="00F90770" w:rsidP="00217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7278E" w14:textId="77777777" w:rsidR="00370CC6" w:rsidRPr="00370CC6" w:rsidRDefault="00370CC6">
    <w:pPr>
      <w:pStyle w:val="aa"/>
      <w:jc w:val="center"/>
    </w:pPr>
    <w:r w:rsidRPr="00370CC6">
      <w:rPr>
        <w:lang w:val="zh-CN"/>
      </w:rPr>
      <w:t xml:space="preserve"> </w:t>
    </w:r>
    <w:r w:rsidRPr="00370CC6">
      <w:fldChar w:fldCharType="begin"/>
    </w:r>
    <w:r w:rsidRPr="00370CC6">
      <w:instrText>PAGE  \* Arabic  \* MERGEFORMAT</w:instrText>
    </w:r>
    <w:r w:rsidRPr="00370CC6">
      <w:fldChar w:fldCharType="separate"/>
    </w:r>
    <w:r w:rsidRPr="00370CC6">
      <w:rPr>
        <w:lang w:val="zh-CN"/>
      </w:rPr>
      <w:t>2</w:t>
    </w:r>
    <w:r w:rsidRPr="00370CC6">
      <w:fldChar w:fldCharType="end"/>
    </w:r>
    <w:r w:rsidRPr="00370CC6">
      <w:rPr>
        <w:lang w:val="zh-CN"/>
      </w:rPr>
      <w:t xml:space="preserve"> / </w:t>
    </w:r>
    <w:fldSimple w:instr="NUMPAGES  \* Arabic  \* MERGEFORMAT">
      <w:r w:rsidRPr="00370CC6">
        <w:rPr>
          <w:lang w:val="zh-CN"/>
        </w:rPr>
        <w:t>2</w:t>
      </w:r>
    </w:fldSimple>
  </w:p>
  <w:p w14:paraId="23177CB4" w14:textId="77777777" w:rsidR="00370CC6" w:rsidRDefault="00370CC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A65CD5" w14:textId="77777777" w:rsidR="00F90770" w:rsidRDefault="00F90770" w:rsidP="00217021">
      <w:r>
        <w:separator/>
      </w:r>
    </w:p>
  </w:footnote>
  <w:footnote w:type="continuationSeparator" w:id="0">
    <w:p w14:paraId="440BDF03" w14:textId="77777777" w:rsidR="00F90770" w:rsidRDefault="00F90770" w:rsidP="00217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1"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val="0"/>
        <w:bCs w:val="0"/>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2"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D60E8BB"/>
    <w:multiLevelType w:val="singleLevel"/>
    <w:tmpl w:val="3D60E8BB"/>
    <w:lvl w:ilvl="0">
      <w:start w:val="1"/>
      <w:numFmt w:val="decimal"/>
      <w:suff w:val="nothing"/>
      <w:lvlText w:val="%1、"/>
      <w:lvlJc w:val="left"/>
      <w:rPr>
        <w:rFonts w:ascii="宋体" w:eastAsia="宋体" w:hAnsi="宋体" w:cstheme="minorEastAsia" w:hint="default"/>
        <w:sz w:val="24"/>
        <w:szCs w:val="24"/>
      </w:rPr>
    </w:lvl>
  </w:abstractNum>
  <w:abstractNum w:abstractNumId="4"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280452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 w15:restartNumberingAfterBreak="0">
    <w:nsid w:val="53CC78C5"/>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10" w15:restartNumberingAfterBreak="0">
    <w:nsid w:val="65DE3973"/>
    <w:multiLevelType w:val="singleLevel"/>
    <w:tmpl w:val="65DE3973"/>
    <w:lvl w:ilvl="0">
      <w:start w:val="1"/>
      <w:numFmt w:val="decimal"/>
      <w:suff w:val="nothing"/>
      <w:lvlText w:val="%1、"/>
      <w:lvlJc w:val="left"/>
    </w:lvl>
  </w:abstractNum>
  <w:abstractNum w:abstractNumId="11" w15:restartNumberingAfterBreak="0">
    <w:nsid w:val="68031311"/>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692C1699"/>
    <w:multiLevelType w:val="multilevel"/>
    <w:tmpl w:val="0B064D00"/>
    <w:lvl w:ilvl="0">
      <w:start w:val="1"/>
      <w:numFmt w:val="decimal"/>
      <w:lvlText w:val="%1."/>
      <w:lvlJc w:val="left"/>
      <w:pPr>
        <w:ind w:left="425" w:hanging="425"/>
      </w:pPr>
    </w:lvl>
    <w:lvl w:ilvl="1">
      <w:start w:val="1"/>
      <w:numFmt w:val="decimal"/>
      <w:lvlText w:val="%2)"/>
      <w:lvlJc w:val="left"/>
      <w:pPr>
        <w:ind w:left="440" w:hanging="440"/>
      </w:pPr>
      <w:rPr>
        <w:rFonts w:asciiTheme="minorEastAsia" w:eastAsiaTheme="minorEastAsia" w:hAnsiTheme="minorEastAsia"/>
        <w:sz w:val="24"/>
        <w:szCs w:val="28"/>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15:restartNumberingAfterBreak="0">
    <w:nsid w:val="7960351D"/>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15:restartNumberingAfterBreak="0">
    <w:nsid w:val="7C884234"/>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num w:numId="1" w16cid:durableId="1050105867">
    <w:abstractNumId w:val="1"/>
  </w:num>
  <w:num w:numId="2" w16cid:durableId="1529948681">
    <w:abstractNumId w:val="3"/>
  </w:num>
  <w:num w:numId="3" w16cid:durableId="589895795">
    <w:abstractNumId w:val="0"/>
  </w:num>
  <w:num w:numId="4" w16cid:durableId="1481387227">
    <w:abstractNumId w:val="7"/>
  </w:num>
  <w:num w:numId="5" w16cid:durableId="1251158097">
    <w:abstractNumId w:val="10"/>
  </w:num>
  <w:num w:numId="6" w16cid:durableId="1104570983">
    <w:abstractNumId w:val="14"/>
  </w:num>
  <w:num w:numId="7" w16cid:durableId="1981222739">
    <w:abstractNumId w:val="8"/>
  </w:num>
  <w:num w:numId="8" w16cid:durableId="515460641">
    <w:abstractNumId w:val="6"/>
  </w:num>
  <w:num w:numId="9" w16cid:durableId="687954069">
    <w:abstractNumId w:val="5"/>
  </w:num>
  <w:num w:numId="10" w16cid:durableId="283656534">
    <w:abstractNumId w:val="4"/>
  </w:num>
  <w:num w:numId="11" w16cid:durableId="1797945408">
    <w:abstractNumId w:val="2"/>
  </w:num>
  <w:num w:numId="12" w16cid:durableId="381447495">
    <w:abstractNumId w:val="9"/>
  </w:num>
  <w:num w:numId="13" w16cid:durableId="744493530">
    <w:abstractNumId w:val="12"/>
  </w:num>
  <w:num w:numId="14" w16cid:durableId="1217202361">
    <w:abstractNumId w:val="13"/>
  </w:num>
  <w:num w:numId="15" w16cid:durableId="72071406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mM4ZWI5NTYyZjMyMzgwNWFkM2I4MGE5ODdmMmQ1NzYifQ=="/>
  </w:docVars>
  <w:rsids>
    <w:rsidRoot w:val="064B3932"/>
    <w:rsid w:val="00013AF6"/>
    <w:rsid w:val="00025B3C"/>
    <w:rsid w:val="000476A4"/>
    <w:rsid w:val="00065475"/>
    <w:rsid w:val="00096C3F"/>
    <w:rsid w:val="00122B57"/>
    <w:rsid w:val="00131A14"/>
    <w:rsid w:val="00157451"/>
    <w:rsid w:val="001810B1"/>
    <w:rsid w:val="0018702C"/>
    <w:rsid w:val="001920F8"/>
    <w:rsid w:val="001E2949"/>
    <w:rsid w:val="00217021"/>
    <w:rsid w:val="00227468"/>
    <w:rsid w:val="002E79FA"/>
    <w:rsid w:val="003029E9"/>
    <w:rsid w:val="00304596"/>
    <w:rsid w:val="00332630"/>
    <w:rsid w:val="00354BA4"/>
    <w:rsid w:val="003563A6"/>
    <w:rsid w:val="00364286"/>
    <w:rsid w:val="00370CC6"/>
    <w:rsid w:val="0037462F"/>
    <w:rsid w:val="003A3C35"/>
    <w:rsid w:val="003B0C53"/>
    <w:rsid w:val="003D746F"/>
    <w:rsid w:val="003F21B1"/>
    <w:rsid w:val="003F4ED9"/>
    <w:rsid w:val="004568F9"/>
    <w:rsid w:val="004810DA"/>
    <w:rsid w:val="004E52FD"/>
    <w:rsid w:val="00513FBE"/>
    <w:rsid w:val="0051672B"/>
    <w:rsid w:val="00541F4F"/>
    <w:rsid w:val="00566AF4"/>
    <w:rsid w:val="0057060C"/>
    <w:rsid w:val="00571CFC"/>
    <w:rsid w:val="005921CB"/>
    <w:rsid w:val="00597533"/>
    <w:rsid w:val="005D47CC"/>
    <w:rsid w:val="00601F83"/>
    <w:rsid w:val="00615451"/>
    <w:rsid w:val="00627428"/>
    <w:rsid w:val="00651A24"/>
    <w:rsid w:val="00657C78"/>
    <w:rsid w:val="006734A0"/>
    <w:rsid w:val="00680949"/>
    <w:rsid w:val="006877F1"/>
    <w:rsid w:val="006B452D"/>
    <w:rsid w:val="006B69AA"/>
    <w:rsid w:val="006F3D77"/>
    <w:rsid w:val="007120C5"/>
    <w:rsid w:val="007235E5"/>
    <w:rsid w:val="0074197B"/>
    <w:rsid w:val="00751320"/>
    <w:rsid w:val="00753B37"/>
    <w:rsid w:val="00762BA6"/>
    <w:rsid w:val="007709BB"/>
    <w:rsid w:val="0077357B"/>
    <w:rsid w:val="00776F3B"/>
    <w:rsid w:val="00777455"/>
    <w:rsid w:val="007969EE"/>
    <w:rsid w:val="007A4A39"/>
    <w:rsid w:val="007C793C"/>
    <w:rsid w:val="007F417C"/>
    <w:rsid w:val="008060DC"/>
    <w:rsid w:val="0083010A"/>
    <w:rsid w:val="00846289"/>
    <w:rsid w:val="0088392D"/>
    <w:rsid w:val="008C22A0"/>
    <w:rsid w:val="008C48D1"/>
    <w:rsid w:val="0092276B"/>
    <w:rsid w:val="009C4DB3"/>
    <w:rsid w:val="009C7E8F"/>
    <w:rsid w:val="009F6584"/>
    <w:rsid w:val="00A15C36"/>
    <w:rsid w:val="00A311AA"/>
    <w:rsid w:val="00A454C7"/>
    <w:rsid w:val="00A4649D"/>
    <w:rsid w:val="00A76F58"/>
    <w:rsid w:val="00A93D43"/>
    <w:rsid w:val="00A9723D"/>
    <w:rsid w:val="00AA28FB"/>
    <w:rsid w:val="00AE4B66"/>
    <w:rsid w:val="00B1054E"/>
    <w:rsid w:val="00B2046B"/>
    <w:rsid w:val="00B64CE6"/>
    <w:rsid w:val="00B70182"/>
    <w:rsid w:val="00B813E9"/>
    <w:rsid w:val="00B86B9A"/>
    <w:rsid w:val="00B93435"/>
    <w:rsid w:val="00B9434B"/>
    <w:rsid w:val="00B96A59"/>
    <w:rsid w:val="00BB33D2"/>
    <w:rsid w:val="00BF2135"/>
    <w:rsid w:val="00C069BB"/>
    <w:rsid w:val="00C11B79"/>
    <w:rsid w:val="00C437F8"/>
    <w:rsid w:val="00C76CB7"/>
    <w:rsid w:val="00CA737A"/>
    <w:rsid w:val="00CB5FDD"/>
    <w:rsid w:val="00D37B71"/>
    <w:rsid w:val="00D463E8"/>
    <w:rsid w:val="00D76FAC"/>
    <w:rsid w:val="00D77FD8"/>
    <w:rsid w:val="00DB6428"/>
    <w:rsid w:val="00DC0C80"/>
    <w:rsid w:val="00DD2629"/>
    <w:rsid w:val="00E444F4"/>
    <w:rsid w:val="00E5385A"/>
    <w:rsid w:val="00E66E20"/>
    <w:rsid w:val="00E76AB8"/>
    <w:rsid w:val="00E87894"/>
    <w:rsid w:val="00ED1858"/>
    <w:rsid w:val="00EF0402"/>
    <w:rsid w:val="00EF39C5"/>
    <w:rsid w:val="00F90770"/>
    <w:rsid w:val="00F91219"/>
    <w:rsid w:val="00F972AF"/>
    <w:rsid w:val="00FA6D68"/>
    <w:rsid w:val="00FB2147"/>
    <w:rsid w:val="00FC534B"/>
    <w:rsid w:val="00FE4ABD"/>
    <w:rsid w:val="064B3932"/>
    <w:rsid w:val="07D52B77"/>
    <w:rsid w:val="16807AF1"/>
    <w:rsid w:val="230A5554"/>
    <w:rsid w:val="268F4E04"/>
    <w:rsid w:val="2BA537E5"/>
    <w:rsid w:val="2EE92BF9"/>
    <w:rsid w:val="38551EC1"/>
    <w:rsid w:val="3C510C98"/>
    <w:rsid w:val="3FC45FF9"/>
    <w:rsid w:val="46210C57"/>
    <w:rsid w:val="476561F7"/>
    <w:rsid w:val="4A3057A2"/>
    <w:rsid w:val="4D075F5D"/>
    <w:rsid w:val="7D597A11"/>
    <w:rsid w:val="7F15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49F4E8"/>
  <w15:docId w15:val="{0520FAD3-0DCB-4622-9A00-312AFCAEA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lsdException w:name="caption" w:semiHidden="1" w:unhideWhenUsed="1" w:qFormat="1"/>
    <w:lsdException w:name="Title" w:qFormat="1"/>
    <w:lsdException w:name="Default Paragraph Font" w:semiHidden="1" w:qFormat="1"/>
    <w:lsdException w:name="Body Text" w:uiPriority="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utoSpaceDE w:val="0"/>
      <w:autoSpaceDN w:val="0"/>
      <w:adjustRightInd w:val="0"/>
      <w:ind w:firstLine="420"/>
      <w:jc w:val="left"/>
      <w:textAlignment w:val="baseline"/>
    </w:pPr>
    <w:rPr>
      <w:rFonts w:ascii="宋体"/>
      <w:sz w:val="34"/>
    </w:rPr>
  </w:style>
  <w:style w:type="paragraph" w:styleId="a4">
    <w:name w:val="Body Text"/>
    <w:basedOn w:val="a"/>
    <w:uiPriority w:val="1"/>
    <w:qFormat/>
    <w:pPr>
      <w:autoSpaceDE w:val="0"/>
      <w:autoSpaceDN w:val="0"/>
      <w:jc w:val="left"/>
    </w:pPr>
    <w:rPr>
      <w:rFonts w:ascii="宋体" w:hAnsi="宋体" w:cs="宋体"/>
      <w:kern w:val="0"/>
      <w:sz w:val="24"/>
      <w:szCs w:val="24"/>
      <w:lang w:eastAsia="en-US"/>
    </w:rPr>
  </w:style>
  <w:style w:type="character" w:styleId="a5">
    <w:name w:val="Hyperlink"/>
    <w:basedOn w:val="a1"/>
    <w:uiPriority w:val="99"/>
    <w:unhideWhenUsed/>
    <w:qFormat/>
    <w:rPr>
      <w:color w:val="0563C1" w:themeColor="hyperlink"/>
      <w:u w:val="single"/>
    </w:rPr>
  </w:style>
  <w:style w:type="paragraph" w:styleId="a6">
    <w:name w:val="List Paragraph"/>
    <w:basedOn w:val="a"/>
    <w:link w:val="a7"/>
    <w:uiPriority w:val="34"/>
    <w:qFormat/>
    <w:pPr>
      <w:ind w:firstLineChars="200" w:firstLine="420"/>
    </w:pPr>
  </w:style>
  <w:style w:type="paragraph" w:customStyle="1" w:styleId="title0011">
    <w:name w:val="title001.1"/>
    <w:qFormat/>
    <w:pPr>
      <w:numPr>
        <w:numId w:val="1"/>
      </w:numPr>
      <w:spacing w:beforeLines="50" w:before="50" w:line="360" w:lineRule="auto"/>
      <w:ind w:rightChars="100" w:right="100"/>
      <w:outlineLvl w:val="1"/>
    </w:pPr>
    <w:rPr>
      <w:rFonts w:eastAsia="宋体"/>
      <w:b/>
      <w:bCs/>
      <w:kern w:val="2"/>
      <w:sz w:val="21"/>
      <w:szCs w:val="22"/>
    </w:rPr>
  </w:style>
  <w:style w:type="paragraph" w:styleId="a8">
    <w:name w:val="header"/>
    <w:basedOn w:val="a"/>
    <w:link w:val="a9"/>
    <w:rsid w:val="0021702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rsid w:val="00217021"/>
    <w:rPr>
      <w:rFonts w:eastAsia="宋体"/>
      <w:kern w:val="2"/>
      <w:sz w:val="18"/>
      <w:szCs w:val="18"/>
    </w:rPr>
  </w:style>
  <w:style w:type="paragraph" w:styleId="aa">
    <w:name w:val="footer"/>
    <w:basedOn w:val="a"/>
    <w:link w:val="ab"/>
    <w:uiPriority w:val="99"/>
    <w:rsid w:val="00217021"/>
    <w:pPr>
      <w:tabs>
        <w:tab w:val="center" w:pos="4153"/>
        <w:tab w:val="right" w:pos="8306"/>
      </w:tabs>
      <w:snapToGrid w:val="0"/>
      <w:jc w:val="left"/>
    </w:pPr>
    <w:rPr>
      <w:sz w:val="18"/>
      <w:szCs w:val="18"/>
    </w:rPr>
  </w:style>
  <w:style w:type="character" w:customStyle="1" w:styleId="ab">
    <w:name w:val="页脚 字符"/>
    <w:basedOn w:val="a1"/>
    <w:link w:val="aa"/>
    <w:uiPriority w:val="99"/>
    <w:rsid w:val="00217021"/>
    <w:rPr>
      <w:rFonts w:eastAsia="宋体"/>
      <w:kern w:val="2"/>
      <w:sz w:val="18"/>
      <w:szCs w:val="18"/>
    </w:rPr>
  </w:style>
  <w:style w:type="paragraph" w:styleId="ac">
    <w:name w:val="Date"/>
    <w:basedOn w:val="a"/>
    <w:next w:val="a"/>
    <w:link w:val="ad"/>
    <w:rsid w:val="00217021"/>
    <w:pPr>
      <w:ind w:leftChars="2500" w:left="100"/>
    </w:pPr>
  </w:style>
  <w:style w:type="character" w:customStyle="1" w:styleId="ad">
    <w:name w:val="日期 字符"/>
    <w:basedOn w:val="a1"/>
    <w:link w:val="ac"/>
    <w:rsid w:val="00217021"/>
    <w:rPr>
      <w:rFonts w:eastAsia="宋体"/>
      <w:kern w:val="2"/>
      <w:sz w:val="21"/>
      <w:szCs w:val="22"/>
    </w:rPr>
  </w:style>
  <w:style w:type="character" w:customStyle="1" w:styleId="font01">
    <w:name w:val="font01"/>
    <w:basedOn w:val="a1"/>
    <w:rsid w:val="00D37B71"/>
    <w:rPr>
      <w:rFonts w:ascii="等线" w:eastAsia="等线" w:hAnsi="等线" w:hint="eastAsia"/>
      <w:b w:val="0"/>
      <w:bCs w:val="0"/>
      <w:i w:val="0"/>
      <w:iCs w:val="0"/>
      <w:strike w:val="0"/>
      <w:dstrike w:val="0"/>
      <w:color w:val="000000"/>
      <w:sz w:val="24"/>
      <w:szCs w:val="24"/>
      <w:u w:val="none"/>
      <w:effect w:val="none"/>
    </w:rPr>
  </w:style>
  <w:style w:type="character" w:customStyle="1" w:styleId="a7">
    <w:name w:val="列表段落 字符"/>
    <w:basedOn w:val="a1"/>
    <w:link w:val="a6"/>
    <w:uiPriority w:val="34"/>
    <w:qFormat/>
    <w:rsid w:val="007969EE"/>
    <w:rPr>
      <w:rFonts w:eastAsia="宋体"/>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1020385">
      <w:bodyDiv w:val="1"/>
      <w:marLeft w:val="0"/>
      <w:marRight w:val="0"/>
      <w:marTop w:val="0"/>
      <w:marBottom w:val="0"/>
      <w:divBdr>
        <w:top w:val="none" w:sz="0" w:space="0" w:color="auto"/>
        <w:left w:val="none" w:sz="0" w:space="0" w:color="auto"/>
        <w:bottom w:val="none" w:sz="0" w:space="0" w:color="auto"/>
        <w:right w:val="none" w:sz="0" w:space="0" w:color="auto"/>
      </w:divBdr>
    </w:div>
    <w:div w:id="19471071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cjisb83880791@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6</Pages>
  <Words>404</Words>
  <Characters>2306</Characters>
  <Application>Microsoft Office Word</Application>
  <DocSecurity>0</DocSecurity>
  <Lines>19</Lines>
  <Paragraphs>5</Paragraphs>
  <ScaleCrop>false</ScaleCrop>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harry li</cp:lastModifiedBy>
  <cp:revision>5</cp:revision>
  <dcterms:created xsi:type="dcterms:W3CDTF">2024-01-03T03:19:00Z</dcterms:created>
  <dcterms:modified xsi:type="dcterms:W3CDTF">2024-01-03T03:57:00Z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A5C917AC4B524E91836833D9E9F8EFE9</vt:lpwstr>
  </property>
</Properties>
</file>