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hint="eastAsia" w:ascii="宋体" w:hAnsi="宋体"/>
          <w:b/>
          <w:bCs/>
          <w:color w:val="FF0000"/>
          <w:sz w:val="72"/>
          <w:szCs w:val="72"/>
          <w14:shadow w14:blurRad="50800" w14:dist="38100" w14:dir="0" w14:sx="100000" w14:sy="100000" w14:kx="0" w14:ky="0" w14:algn="l">
            <w14:srgbClr w14:val="000000">
              <w14:alpha w14:val="60000"/>
            </w14:srgbClr>
          </w14:shadow>
        </w:rPr>
        <w:t>2023年广州国际灯光节</w:t>
      </w:r>
    </w:p>
    <w:p>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hint="eastAsia" w:ascii="宋体" w:hAnsi="宋体"/>
          <w:b/>
          <w:bCs/>
          <w:color w:val="FF0000"/>
          <w:sz w:val="72"/>
          <w:szCs w:val="72"/>
          <w:lang w:eastAsia="zh-CN"/>
          <w14:shadow w14:blurRad="50800" w14:dist="38100" w14:dir="0" w14:sx="100000" w14:sy="100000" w14:kx="0" w14:ky="0" w14:algn="l">
            <w14:srgbClr w14:val="000000">
              <w14:alpha w14:val="60000"/>
            </w14:srgbClr>
          </w14:shadow>
        </w:rPr>
        <w:t>闭幕式</w:t>
      </w:r>
      <w:r>
        <w:rPr>
          <w:rFonts w:hint="eastAsia" w:ascii="宋体" w:hAnsi="宋体"/>
          <w:b/>
          <w:bCs/>
          <w:color w:val="FF0000"/>
          <w:sz w:val="72"/>
          <w:szCs w:val="72"/>
          <w14:shadow w14:blurRad="50800" w14:dist="38100" w14:dir="0" w14:sx="100000" w14:sy="100000" w14:kx="0" w14:ky="0" w14:algn="l">
            <w14:srgbClr w14:val="000000">
              <w14:alpha w14:val="60000"/>
            </w14:srgbClr>
          </w14:shadow>
        </w:rPr>
        <w:t>服务项目</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2</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w:t>
      </w:r>
      <w:r>
        <w:rPr>
          <w:rFonts w:hint="eastAsia" w:ascii="宋体" w:hAnsi="宋体"/>
          <w:sz w:val="24"/>
          <w:szCs w:val="24"/>
          <w:lang w:eastAsia="zh-CN"/>
        </w:rPr>
        <w:t>闭幕式提供制作执行</w:t>
      </w:r>
      <w:r>
        <w:rPr>
          <w:rFonts w:hint="eastAsia" w:ascii="宋体" w:hAnsi="宋体"/>
          <w:sz w:val="24"/>
          <w:szCs w:val="24"/>
        </w:rPr>
        <w:t>服务，现邀请符合条件的供应商提供本项目的制作</w:t>
      </w:r>
      <w:r>
        <w:rPr>
          <w:rFonts w:hint="eastAsia" w:ascii="宋体" w:hAnsi="宋体"/>
          <w:sz w:val="24"/>
          <w:szCs w:val="24"/>
          <w:lang w:eastAsia="zh-CN"/>
        </w:rPr>
        <w:t>执行</w:t>
      </w:r>
      <w:r>
        <w:rPr>
          <w:rFonts w:hint="eastAsia" w:ascii="宋体" w:hAnsi="宋体"/>
          <w:sz w:val="24"/>
          <w:szCs w:val="24"/>
        </w:rPr>
        <w:t>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w:t>
            </w:r>
            <w:r>
              <w:rPr>
                <w:rFonts w:hint="eastAsia" w:ascii="宋体" w:hAnsi="宋体"/>
                <w:sz w:val="24"/>
                <w:szCs w:val="24"/>
                <w:lang w:eastAsia="zh-CN"/>
              </w:rPr>
              <w:t>闭幕式</w:t>
            </w:r>
            <w:r>
              <w:rPr>
                <w:rFonts w:hint="eastAsia" w:ascii="宋体" w:hAnsi="宋体"/>
                <w:sz w:val="24"/>
                <w:szCs w:val="24"/>
              </w:rPr>
              <w:t>制作</w:t>
            </w:r>
            <w:r>
              <w:rPr>
                <w:rFonts w:hint="eastAsia" w:ascii="宋体" w:hAnsi="宋体"/>
                <w:sz w:val="24"/>
                <w:szCs w:val="24"/>
                <w:lang w:eastAsia="zh-CN"/>
              </w:rPr>
              <w:t>执行</w:t>
            </w:r>
            <w:r>
              <w:rPr>
                <w:rFonts w:hint="eastAsia" w:ascii="宋体" w:hAnsi="宋体"/>
                <w:sz w:val="24"/>
                <w:szCs w:val="24"/>
              </w:rPr>
              <w:t>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ascii="宋体" w:hAnsi="宋体"/>
                <w:sz w:val="24"/>
                <w:szCs w:val="24"/>
              </w:rPr>
            </w:pPr>
            <w:r>
              <w:rPr>
                <w:rFonts w:ascii="宋体" w:hAnsi="宋体"/>
                <w:sz w:val="24"/>
                <w:szCs w:val="24"/>
              </w:rPr>
              <w:t>YCDY-20231012-02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广州市海珠区阅江西路222号广州塔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w:t>
            </w:r>
            <w:r>
              <w:rPr>
                <w:rFonts w:hint="eastAsia" w:ascii="宋体" w:hAnsi="宋体"/>
                <w:sz w:val="24"/>
                <w:szCs w:val="24"/>
                <w:lang w:eastAsia="zh-CN"/>
              </w:rPr>
              <w:t>广州塔举行</w:t>
            </w:r>
            <w:r>
              <w:rPr>
                <w:rFonts w:hint="eastAsia" w:ascii="宋体" w:hAnsi="宋体"/>
                <w:sz w:val="24"/>
                <w:szCs w:val="24"/>
              </w:rPr>
              <w:t>的“2023年广州国际灯光节”</w:t>
            </w:r>
            <w:r>
              <w:rPr>
                <w:rFonts w:hint="eastAsia" w:ascii="宋体" w:hAnsi="宋体"/>
                <w:sz w:val="24"/>
                <w:szCs w:val="24"/>
                <w:lang w:eastAsia="zh-CN"/>
              </w:rPr>
              <w:t>闭幕式提供制</w:t>
            </w:r>
            <w:r>
              <w:rPr>
                <w:rFonts w:hint="eastAsia" w:ascii="宋体" w:hAnsi="宋体"/>
                <w:sz w:val="24"/>
                <w:szCs w:val="24"/>
              </w:rPr>
              <w:t>作</w:t>
            </w:r>
            <w:r>
              <w:rPr>
                <w:rFonts w:hint="eastAsia" w:ascii="宋体" w:hAnsi="宋体"/>
                <w:sz w:val="24"/>
                <w:szCs w:val="24"/>
                <w:lang w:eastAsia="zh-CN"/>
              </w:rPr>
              <w:t>执行</w:t>
            </w:r>
            <w:r>
              <w:rPr>
                <w:rFonts w:hint="eastAsia" w:ascii="宋体" w:hAnsi="宋体"/>
                <w:sz w:val="24"/>
                <w:szCs w:val="24"/>
              </w:rPr>
              <w:t>服务，包括</w:t>
            </w:r>
            <w:r>
              <w:rPr>
                <w:rFonts w:hint="eastAsia" w:ascii="宋体" w:hAnsi="宋体"/>
                <w:sz w:val="24"/>
                <w:szCs w:val="24"/>
                <w:lang w:eastAsia="zh-CN"/>
              </w:rPr>
              <w:t>搭建基础舞台、舞台两侧装饰造型及周边</w:t>
            </w:r>
            <w:r>
              <w:rPr>
                <w:rFonts w:hint="eastAsia" w:ascii="宋体" w:hAnsi="宋体"/>
                <w:sz w:val="24"/>
                <w:szCs w:val="24"/>
                <w:lang w:val="en-US" w:eastAsia="zh-CN"/>
              </w:rPr>
              <w:t>500平纱窗、100平方P3 LED屏幕搭建、室内灯光音响的提供、开幕式和闭幕式的主持人邀请、音乐编制及演出节目的提供（详见附件）。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本项目拟为将于广州塔</w:t>
      </w:r>
      <w:r>
        <w:rPr>
          <w:rFonts w:hint="eastAsia" w:ascii="宋体" w:hAnsi="宋体"/>
          <w:sz w:val="24"/>
          <w:szCs w:val="24"/>
          <w:lang w:eastAsia="zh-CN"/>
        </w:rPr>
        <w:t>举行</w:t>
      </w:r>
      <w:r>
        <w:rPr>
          <w:rFonts w:hint="eastAsia" w:ascii="宋体" w:hAnsi="宋体"/>
          <w:sz w:val="24"/>
          <w:szCs w:val="24"/>
        </w:rPr>
        <w:t>的“2023年广州国际灯光节”</w:t>
      </w:r>
      <w:r>
        <w:rPr>
          <w:rFonts w:hint="eastAsia" w:ascii="宋体" w:hAnsi="宋体"/>
          <w:sz w:val="24"/>
          <w:szCs w:val="24"/>
          <w:lang w:eastAsia="zh-CN"/>
        </w:rPr>
        <w:t>闭幕式提供</w:t>
      </w:r>
      <w:r>
        <w:rPr>
          <w:rFonts w:hint="eastAsia" w:ascii="宋体" w:hAnsi="宋体"/>
          <w:sz w:val="24"/>
          <w:szCs w:val="24"/>
        </w:rPr>
        <w:t>制作</w:t>
      </w:r>
      <w:r>
        <w:rPr>
          <w:rFonts w:hint="eastAsia" w:ascii="宋体" w:hAnsi="宋体"/>
          <w:sz w:val="24"/>
          <w:szCs w:val="24"/>
          <w:lang w:eastAsia="zh-CN"/>
        </w:rPr>
        <w:t>执行</w:t>
      </w:r>
      <w:r>
        <w:rPr>
          <w:rFonts w:hint="eastAsia" w:ascii="宋体" w:hAnsi="宋体"/>
          <w:sz w:val="24"/>
          <w:szCs w:val="24"/>
        </w:rPr>
        <w:t>服务，</w:t>
      </w:r>
      <w:r>
        <w:rPr>
          <w:rFonts w:hint="eastAsia" w:ascii="宋体" w:hAnsi="宋体"/>
          <w:sz w:val="24"/>
          <w:szCs w:val="24"/>
          <w:lang w:eastAsia="zh-CN"/>
        </w:rPr>
        <w:t>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门口大门及签到板一套；</w:t>
      </w:r>
    </w:p>
    <w:p>
      <w:pPr>
        <w:pStyle w:val="6"/>
        <w:numPr>
          <w:ilvl w:val="1"/>
          <w:numId w:val="2"/>
        </w:numPr>
        <w:spacing w:line="360" w:lineRule="auto"/>
        <w:ind w:firstLineChars="0"/>
      </w:pPr>
      <w:r>
        <w:rPr>
          <w:rFonts w:hint="eastAsia" w:ascii="宋体" w:hAnsi="宋体"/>
          <w:sz w:val="24"/>
          <w:szCs w:val="24"/>
        </w:rPr>
        <w:t>基础舞台（20米*10米）一套</w:t>
      </w:r>
      <w:r>
        <w:rPr>
          <w:rFonts w:hint="eastAsia" w:ascii="宋体" w:hAnsi="宋体"/>
          <w:sz w:val="24"/>
          <w:szCs w:val="24"/>
          <w:lang w:eastAsia="zh-CN"/>
        </w:rPr>
        <w:t>；</w:t>
      </w:r>
    </w:p>
    <w:p>
      <w:pPr>
        <w:pStyle w:val="6"/>
        <w:numPr>
          <w:ilvl w:val="1"/>
          <w:numId w:val="2"/>
        </w:numPr>
        <w:spacing w:line="360" w:lineRule="auto"/>
        <w:ind w:firstLineChars="0"/>
        <w:rPr>
          <w:rFonts w:hint="eastAsia" w:ascii="宋体" w:hAnsi="宋体"/>
          <w:sz w:val="24"/>
          <w:szCs w:val="24"/>
        </w:rPr>
      </w:pPr>
      <w:r>
        <w:rPr>
          <w:rFonts w:hint="eastAsia" w:ascii="宋体" w:hAnsi="宋体"/>
          <w:sz w:val="24"/>
          <w:szCs w:val="24"/>
        </w:rPr>
        <w:t>2套两侧装饰造型及周边500平窗纱</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(3MM基色 分辨率64*64 显示屏整屏视角：水平140°垂直110° 工作电压176~264V 显卡：DVI显卡 光亮调节16级可调）</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节目部分(4个节目）（迎宾乐队一个，欢快舞蹈两个，及结尾曲联唱。）</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20个演员演出费及服装化妆道具（4部分约8分钟）（原创舞蹈（10人）《越女踏水》、《稻穗舞》、《麻石街巷》、男子舞《醒狮》（10人），部分配合绿幕抠像）</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（开幕式、闭幕式）男女主持人（2人</w:t>
      </w:r>
      <w:r>
        <w:rPr>
          <w:rFonts w:hint="eastAsia" w:ascii="宋体" w:hAnsi="宋体"/>
          <w:sz w:val="24"/>
          <w:szCs w:val="24"/>
          <w:lang w:eastAsia="zh-CN"/>
        </w:rPr>
        <w:t>）</w:t>
      </w:r>
      <w:r>
        <w:rPr>
          <w:rFonts w:hint="eastAsia" w:ascii="宋体" w:hAnsi="宋体"/>
          <w:sz w:val="24"/>
          <w:szCs w:val="24"/>
        </w:rPr>
        <w:t>专业演艺类主持人，工作5年以上，有一定的社会知名度</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荣誉证书（定制标准红皮本。）</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灯光音响（室内）（适合200人的室内空间使用，根据节目流程的灯光音响一套。）</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音乐编制(原有节目的音乐混剪。)</w:t>
      </w:r>
    </w:p>
    <w:p>
      <w:pPr>
        <w:pStyle w:val="6"/>
        <w:spacing w:line="360" w:lineRule="auto"/>
        <w:ind w:left="880" w:firstLine="0" w:firstLineChars="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w:t>
      </w:r>
      <w:r>
        <w:rPr>
          <w:rFonts w:hint="eastAsia" w:ascii="宋体" w:hAnsi="宋体"/>
          <w:sz w:val="24"/>
          <w:szCs w:val="24"/>
          <w:lang w:eastAsia="zh-CN"/>
        </w:rPr>
        <w:t>舞美设施、灯光音响设备</w:t>
      </w:r>
      <w:r>
        <w:rPr>
          <w:rFonts w:hint="eastAsia" w:ascii="宋体" w:hAnsi="宋体"/>
          <w:sz w:val="24"/>
          <w:szCs w:val="24"/>
        </w:rPr>
        <w:t>及</w:t>
      </w:r>
      <w:r>
        <w:rPr>
          <w:rFonts w:hint="eastAsia" w:ascii="宋体" w:hAnsi="宋体"/>
          <w:sz w:val="24"/>
          <w:szCs w:val="24"/>
          <w:lang w:eastAsia="zh-CN"/>
        </w:rPr>
        <w:t>节目和音乐编制</w:t>
      </w:r>
      <w:r>
        <w:rPr>
          <w:rFonts w:hint="eastAsia" w:ascii="宋体" w:hAnsi="宋体"/>
          <w:sz w:val="24"/>
          <w:szCs w:val="24"/>
        </w:rPr>
        <w:t>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w:t>
      </w:r>
      <w:r>
        <w:rPr>
          <w:rFonts w:hint="eastAsia" w:ascii="宋体" w:hAnsi="宋体"/>
          <w:sz w:val="24"/>
          <w:szCs w:val="24"/>
          <w:lang w:eastAsia="zh-CN"/>
        </w:rPr>
        <w:t>上述设备设施及创作在闭幕式</w:t>
      </w:r>
      <w:r>
        <w:rPr>
          <w:rFonts w:hint="eastAsia" w:ascii="宋体" w:hAnsi="宋体"/>
          <w:sz w:val="24"/>
          <w:szCs w:val="24"/>
        </w:rPr>
        <w:t>前完成制作、运输、现场的安装调试并正常、稳定的使用运行。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w:t>
      </w:r>
      <w:r>
        <w:rPr>
          <w:rFonts w:hint="eastAsia" w:ascii="宋体" w:hAnsi="宋体"/>
          <w:sz w:val="24"/>
          <w:szCs w:val="24"/>
          <w:lang w:eastAsia="zh-CN"/>
        </w:rPr>
        <w:t>闭幕式</w:t>
      </w:r>
      <w:r>
        <w:rPr>
          <w:rFonts w:hint="eastAsia" w:ascii="宋体" w:hAnsi="宋体"/>
          <w:sz w:val="24"/>
          <w:szCs w:val="24"/>
        </w:rPr>
        <w:t>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的甲方人员及</w:t>
      </w:r>
      <w:r>
        <w:rPr>
          <w:rFonts w:hint="eastAsia" w:ascii="宋体" w:hAnsi="宋体"/>
          <w:sz w:val="24"/>
          <w:szCs w:val="24"/>
        </w:rPr>
        <w:t>相关作品的主创人员就</w:t>
      </w:r>
      <w:r>
        <w:rPr>
          <w:rFonts w:hint="eastAsia" w:ascii="宋体" w:hAnsi="宋体"/>
          <w:sz w:val="24"/>
          <w:szCs w:val="24"/>
          <w:lang w:eastAsia="zh-CN"/>
        </w:rPr>
        <w:t>闭幕式</w:t>
      </w:r>
      <w:r>
        <w:rPr>
          <w:rFonts w:hint="eastAsia" w:ascii="宋体" w:hAnsi="宋体"/>
          <w:sz w:val="24"/>
          <w:szCs w:val="24"/>
        </w:rPr>
        <w:t>有关的工作内容及进度保持良好沟通，以求获得更高质量的作品成果；</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w:t>
      </w:r>
      <w:r>
        <w:rPr>
          <w:rFonts w:hint="eastAsia" w:ascii="宋体" w:hAnsi="宋体"/>
          <w:sz w:val="24"/>
          <w:szCs w:val="24"/>
          <w:lang w:eastAsia="zh-CN"/>
        </w:rPr>
        <w:t>执行</w:t>
      </w:r>
      <w:r>
        <w:rPr>
          <w:rFonts w:hint="eastAsia" w:ascii="宋体" w:hAnsi="宋体"/>
          <w:sz w:val="24"/>
          <w:szCs w:val="24"/>
        </w:rPr>
        <w:t>合同及安全管理协议。</w:t>
      </w:r>
      <w:bookmarkStart w:id="0" w:name="_GoBack"/>
      <w:bookmarkEnd w:id="0"/>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w:t>
      </w:r>
      <w:r>
        <w:rPr>
          <w:rFonts w:hint="eastAsia" w:ascii="宋体" w:hAnsi="宋体"/>
          <w:sz w:val="24"/>
          <w:szCs w:val="24"/>
          <w:lang w:eastAsia="zh-CN"/>
        </w:rPr>
        <w:t>闭</w:t>
      </w:r>
      <w:r>
        <w:rPr>
          <w:rFonts w:hint="eastAsia" w:ascii="宋体" w:hAnsi="宋体"/>
          <w:sz w:val="24"/>
          <w:szCs w:val="24"/>
        </w:rPr>
        <w:t>幕式前3个工作日内，本项目的相关装置、设备已完成制作和安装调试，采购人向中标人支付合同总价的3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w:t>
      </w:r>
      <w:r>
        <w:rPr>
          <w:rFonts w:hint="eastAsia" w:ascii="宋体" w:hAnsi="宋体"/>
          <w:sz w:val="24"/>
          <w:szCs w:val="24"/>
          <w:lang w:eastAsia="zh-CN"/>
        </w:rPr>
        <w:t>闭</w:t>
      </w:r>
      <w:r>
        <w:rPr>
          <w:rFonts w:hint="eastAsia" w:ascii="宋体" w:hAnsi="宋体"/>
          <w:sz w:val="24"/>
          <w:szCs w:val="24"/>
        </w:rPr>
        <w:t>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w:t>
      </w:r>
      <w:r>
        <w:rPr>
          <w:rFonts w:hint="eastAsia" w:ascii="宋体" w:hAnsi="宋体"/>
          <w:sz w:val="24"/>
          <w:szCs w:val="24"/>
          <w:lang w:val="en-US" w:eastAsia="zh-CN"/>
        </w:rPr>
        <w:t xml:space="preserve"> </w:t>
      </w:r>
      <w:r>
        <w:rPr>
          <w:rFonts w:hint="eastAsia" w:ascii="宋体" w:hAnsi="宋体"/>
          <w:sz w:val="24"/>
          <w:szCs w:val="24"/>
        </w:rPr>
        <w:t>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tbl>
      <w:tblPr>
        <w:tblStyle w:val="4"/>
        <w:tblW w:w="9735" w:type="dxa"/>
        <w:tblInd w:w="-2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7"/>
        <w:gridCol w:w="3342"/>
        <w:gridCol w:w="731"/>
        <w:gridCol w:w="915"/>
        <w:gridCol w:w="1468"/>
        <w:gridCol w:w="1592"/>
        <w:gridCol w:w="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3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cs="宋体"/>
                <w:b/>
                <w:bCs/>
                <w:i w:val="0"/>
                <w:iCs w:val="0"/>
                <w:color w:val="000000"/>
                <w:kern w:val="0"/>
                <w:sz w:val="36"/>
                <w:szCs w:val="36"/>
                <w:u w:val="none"/>
                <w:lang w:val="en-US" w:eastAsia="zh-CN" w:bidi="ar"/>
              </w:rPr>
              <w:t>闭</w:t>
            </w:r>
            <w:r>
              <w:rPr>
                <w:rFonts w:hint="eastAsia" w:ascii="宋体" w:hAnsi="宋体" w:eastAsia="宋体" w:cs="宋体"/>
                <w:b/>
                <w:bCs/>
                <w:i w:val="0"/>
                <w:iCs w:val="0"/>
                <w:color w:val="000000"/>
                <w:kern w:val="0"/>
                <w:sz w:val="36"/>
                <w:szCs w:val="36"/>
                <w:u w:val="none"/>
                <w:lang w:val="en-US" w:eastAsia="zh-CN" w:bidi="ar"/>
              </w:rPr>
              <w:t>幕式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类目</w:t>
            </w:r>
          </w:p>
        </w:tc>
        <w:tc>
          <w:tcPr>
            <w:tcW w:w="3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5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门口大门及签到板一套</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基础舞台（20米*10米）一套</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2套两侧装饰造型及周边500平窗纱</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P3 LED屏100平米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(3MM基色 分辨率64*64 显示屏整屏视角：水平140°垂直110° 工作电压176~264V 显卡：DVI显卡 光亮调节16级可调）</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平米</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节目部分(4个节目）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（迎宾乐队一个，欢快舞蹈两个，及结尾曲联唱。）</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20个演员演出费及服装化妆道具（4部分约8分钟）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（原创舞蹈（10人）《越女踏水》、《稻穗舞》、《麻石街巷》、男子舞《醒狮》（10人），部分配合绿幕抠像）</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（开幕式、闭幕式）男女主持人（2人）                      专业演艺类主持人，工作5年以上，有一定的社会知名度。</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荣誉证书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（定制标准红皮本。）</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w:t>
            </w:r>
          </w:p>
        </w:tc>
        <w:tc>
          <w:tcPr>
            <w:tcW w:w="3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灯光音响（室内）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（适合200人的室内空间使用，根据节目流程的灯光音响一套。）</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w:t>
            </w:r>
          </w:p>
        </w:tc>
        <w:tc>
          <w:tcPr>
            <w:tcW w:w="334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音乐编制(原有节目的音乐混剪。)</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1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（含税）总计：</w:t>
            </w:r>
          </w:p>
        </w:tc>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2"/>
                <w:szCs w:val="22"/>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widowControl/>
        <w:jc w:val="left"/>
        <w:rPr>
          <w:sz w:val="24"/>
          <w:szCs w:val="24"/>
        </w:rPr>
      </w:pPr>
    </w:p>
    <w:p>
      <w:pPr>
        <w:widowControl/>
        <w:jc w:val="left"/>
        <w:rPr>
          <w:sz w:val="24"/>
          <w:szCs w:val="24"/>
        </w:rPr>
      </w:pPr>
      <w:r>
        <w:rPr>
          <w:sz w:val="24"/>
          <w:szCs w:val="24"/>
        </w:rPr>
        <w:br w:type="page"/>
      </w: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0E015E5E"/>
    <w:rsid w:val="0E015E5E"/>
    <w:rsid w:val="580D5D53"/>
    <w:rsid w:val="7DE94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2023-10-26T01:20:00Z</dcterms:created>
  <dc:creator>李伟深</dc:creator>
  <cp:lastModifiedBy>李伟深</cp:lastModifiedBy>
  <dcterms:modified xsi:type="dcterms:W3CDTF">2023-10-26T09:16:42Z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7AB3993D8A7C4859B5F9F33DA758AD47_11</vt:lpwstr>
  </property>
</Properties>
</file>