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043272" w14:textId="77777777" w:rsidR="00B50D16" w:rsidRDefault="00B50D16">
      <w:pPr>
        <w:spacing w:line="360" w:lineRule="auto"/>
        <w:rPr>
          <w:rFonts w:asciiTheme="minorEastAsia" w:eastAsiaTheme="minorEastAsia" w:hAnsiTheme="minorEastAsia"/>
          <w:b/>
          <w:bCs/>
          <w:sz w:val="30"/>
          <w:szCs w:val="30"/>
        </w:rPr>
      </w:pPr>
    </w:p>
    <w:p w14:paraId="42E0891D" w14:textId="77777777" w:rsidR="00DF0B73" w:rsidRDefault="00DF0B73">
      <w:pPr>
        <w:spacing w:line="360" w:lineRule="auto"/>
        <w:rPr>
          <w:rFonts w:asciiTheme="minorEastAsia" w:eastAsiaTheme="minorEastAsia" w:hAnsiTheme="minorEastAsia"/>
          <w:b/>
          <w:bCs/>
          <w:sz w:val="30"/>
          <w:szCs w:val="30"/>
        </w:rPr>
      </w:pPr>
    </w:p>
    <w:p w14:paraId="0F4E0A37" w14:textId="6D63B33E" w:rsidR="004C1113" w:rsidRDefault="004C1113" w:rsidP="004C1113">
      <w:pPr>
        <w:spacing w:line="360" w:lineRule="auto"/>
        <w:jc w:val="center"/>
        <w:rPr>
          <w:rFonts w:asciiTheme="minorEastAsia" w:eastAsiaTheme="minorEastAsia" w:hAnsiTheme="minorEastAsia"/>
          <w:b/>
          <w:bCs/>
          <w:color w:val="FF0000"/>
          <w:sz w:val="72"/>
          <w:szCs w:val="72"/>
        </w:rPr>
      </w:pPr>
      <w:r>
        <w:rPr>
          <w:rFonts w:asciiTheme="minorEastAsia" w:eastAsiaTheme="minorEastAsia" w:hAnsiTheme="minorEastAsia" w:hint="eastAsia"/>
          <w:b/>
          <w:bCs/>
          <w:color w:val="FF0000"/>
          <w:sz w:val="72"/>
          <w:szCs w:val="72"/>
        </w:rPr>
        <w:t>蓓蕾艺术剧团</w:t>
      </w:r>
    </w:p>
    <w:p w14:paraId="7CB569DA" w14:textId="7B677168" w:rsidR="00B50D16" w:rsidRPr="008F23F3" w:rsidRDefault="004C1113" w:rsidP="004C1113">
      <w:pPr>
        <w:spacing w:line="360" w:lineRule="auto"/>
        <w:jc w:val="center"/>
        <w:rPr>
          <w:rFonts w:asciiTheme="minorEastAsia" w:eastAsiaTheme="minorEastAsia" w:hAnsiTheme="minorEastAsia"/>
          <w:b/>
          <w:bCs/>
          <w:color w:val="FF0000"/>
          <w:sz w:val="72"/>
          <w:szCs w:val="72"/>
        </w:rPr>
      </w:pPr>
      <w:r>
        <w:rPr>
          <w:rFonts w:asciiTheme="minorEastAsia" w:eastAsiaTheme="minorEastAsia" w:hAnsiTheme="minorEastAsia" w:hint="eastAsia"/>
          <w:b/>
          <w:bCs/>
          <w:color w:val="FF0000"/>
          <w:sz w:val="72"/>
          <w:szCs w:val="72"/>
        </w:rPr>
        <w:t>舞台控制系统改造及舞台</w:t>
      </w:r>
      <w:r w:rsidR="009237BD">
        <w:rPr>
          <w:rFonts w:asciiTheme="minorEastAsia" w:eastAsiaTheme="minorEastAsia" w:hAnsiTheme="minorEastAsia" w:hint="eastAsia"/>
          <w:b/>
          <w:bCs/>
          <w:color w:val="FF0000"/>
          <w:sz w:val="72"/>
          <w:szCs w:val="72"/>
        </w:rPr>
        <w:t>机械</w:t>
      </w:r>
      <w:r>
        <w:rPr>
          <w:rFonts w:asciiTheme="minorEastAsia" w:eastAsiaTheme="minorEastAsia" w:hAnsiTheme="minorEastAsia" w:hint="eastAsia"/>
          <w:b/>
          <w:bCs/>
          <w:color w:val="FF0000"/>
          <w:sz w:val="72"/>
          <w:szCs w:val="72"/>
        </w:rPr>
        <w:t>设备维护</w:t>
      </w:r>
      <w:r w:rsidR="00AB6B59">
        <w:rPr>
          <w:rFonts w:asciiTheme="minorEastAsia" w:eastAsiaTheme="minorEastAsia" w:hAnsiTheme="minorEastAsia" w:hint="eastAsia"/>
          <w:b/>
          <w:bCs/>
          <w:color w:val="FF0000"/>
          <w:sz w:val="72"/>
          <w:szCs w:val="72"/>
        </w:rPr>
        <w:t>维修</w:t>
      </w:r>
      <w:r>
        <w:rPr>
          <w:rFonts w:asciiTheme="minorEastAsia" w:eastAsiaTheme="minorEastAsia" w:hAnsiTheme="minorEastAsia" w:hint="eastAsia"/>
          <w:b/>
          <w:bCs/>
          <w:color w:val="FF0000"/>
          <w:sz w:val="72"/>
          <w:szCs w:val="72"/>
        </w:rPr>
        <w:t>项目</w:t>
      </w:r>
    </w:p>
    <w:p w14:paraId="56AADA70" w14:textId="77777777" w:rsidR="00B50D16" w:rsidRDefault="00B50D16">
      <w:pPr>
        <w:spacing w:line="360" w:lineRule="auto"/>
        <w:jc w:val="center"/>
        <w:rPr>
          <w:rFonts w:asciiTheme="minorEastAsia" w:eastAsiaTheme="minorEastAsia" w:hAnsiTheme="minorEastAsia"/>
          <w:b/>
          <w:bCs/>
          <w:color w:val="FF0000"/>
          <w:sz w:val="48"/>
          <w:szCs w:val="48"/>
        </w:rPr>
      </w:pPr>
    </w:p>
    <w:p w14:paraId="738AD978" w14:textId="77777777" w:rsidR="00B50D16" w:rsidRDefault="00B50D16">
      <w:pPr>
        <w:spacing w:line="360" w:lineRule="auto"/>
        <w:jc w:val="center"/>
        <w:rPr>
          <w:rFonts w:asciiTheme="minorEastAsia" w:eastAsiaTheme="minorEastAsia" w:hAnsiTheme="minorEastAsia"/>
          <w:b/>
          <w:bCs/>
          <w:sz w:val="72"/>
          <w:szCs w:val="72"/>
        </w:rPr>
      </w:pPr>
    </w:p>
    <w:p w14:paraId="30C5C82E" w14:textId="77777777" w:rsidR="00B50D16" w:rsidRDefault="00C46FB2">
      <w:pPr>
        <w:spacing w:line="360" w:lineRule="auto"/>
        <w:jc w:val="center"/>
        <w:rPr>
          <w:rFonts w:asciiTheme="minorEastAsia" w:eastAsiaTheme="minorEastAsia" w:hAnsiTheme="minorEastAsia"/>
          <w:b/>
          <w:bCs/>
          <w:sz w:val="72"/>
          <w:szCs w:val="72"/>
        </w:rPr>
      </w:pPr>
      <w:r>
        <w:rPr>
          <w:rFonts w:asciiTheme="minorEastAsia" w:eastAsiaTheme="minorEastAsia" w:hAnsiTheme="minorEastAsia" w:hint="eastAsia"/>
          <w:b/>
          <w:bCs/>
          <w:sz w:val="72"/>
          <w:szCs w:val="72"/>
        </w:rPr>
        <w:t>报价邀请函</w:t>
      </w:r>
    </w:p>
    <w:p w14:paraId="2E9D62A8" w14:textId="77777777" w:rsidR="00B50D16" w:rsidRDefault="00C46FB2">
      <w:pPr>
        <w:spacing w:line="360" w:lineRule="auto"/>
        <w:jc w:val="center"/>
        <w:rPr>
          <w:rFonts w:asciiTheme="minorEastAsia" w:eastAsiaTheme="minorEastAsia" w:hAnsiTheme="minorEastAsia"/>
          <w:b/>
          <w:bCs/>
          <w:sz w:val="30"/>
          <w:szCs w:val="30"/>
        </w:rPr>
      </w:pPr>
      <w:r>
        <w:rPr>
          <w:rFonts w:asciiTheme="minorEastAsia" w:eastAsiaTheme="minorEastAsia" w:hAnsiTheme="minorEastAsia" w:hint="eastAsia"/>
          <w:b/>
          <w:bCs/>
          <w:sz w:val="30"/>
          <w:szCs w:val="30"/>
        </w:rPr>
        <w:t>编号：</w:t>
      </w:r>
      <w:r w:rsidR="00DF0B73">
        <w:rPr>
          <w:rFonts w:asciiTheme="minorEastAsia" w:eastAsiaTheme="minorEastAsia" w:hAnsiTheme="minorEastAsia"/>
          <w:b/>
          <w:bCs/>
          <w:sz w:val="30"/>
          <w:szCs w:val="30"/>
        </w:rPr>
        <w:t>YCDY-20230303</w:t>
      </w:r>
    </w:p>
    <w:p w14:paraId="66DE879E" w14:textId="77777777" w:rsidR="00B50D16" w:rsidRDefault="00B50D16">
      <w:pPr>
        <w:spacing w:line="360" w:lineRule="auto"/>
        <w:rPr>
          <w:rFonts w:asciiTheme="minorEastAsia" w:eastAsiaTheme="minorEastAsia" w:hAnsiTheme="minorEastAsia"/>
          <w:b/>
          <w:bCs/>
          <w:sz w:val="30"/>
          <w:szCs w:val="30"/>
        </w:rPr>
      </w:pPr>
    </w:p>
    <w:p w14:paraId="0205A845" w14:textId="77777777" w:rsidR="00B50D16" w:rsidRDefault="00B50D16">
      <w:pPr>
        <w:spacing w:line="360" w:lineRule="auto"/>
        <w:rPr>
          <w:rFonts w:asciiTheme="minorEastAsia" w:eastAsiaTheme="minorEastAsia" w:hAnsiTheme="minorEastAsia"/>
          <w:b/>
          <w:bCs/>
          <w:sz w:val="30"/>
          <w:szCs w:val="30"/>
        </w:rPr>
      </w:pPr>
    </w:p>
    <w:p w14:paraId="2E1519D0" w14:textId="77777777" w:rsidR="00B50D16" w:rsidRDefault="00B50D16">
      <w:pPr>
        <w:spacing w:line="360" w:lineRule="auto"/>
        <w:rPr>
          <w:rFonts w:asciiTheme="minorEastAsia" w:eastAsiaTheme="minorEastAsia" w:hAnsiTheme="minorEastAsia"/>
          <w:b/>
          <w:bCs/>
          <w:sz w:val="30"/>
          <w:szCs w:val="30"/>
        </w:rPr>
      </w:pPr>
    </w:p>
    <w:p w14:paraId="6873F168" w14:textId="77777777" w:rsidR="00DF0B73" w:rsidRDefault="00DF0B73">
      <w:pPr>
        <w:spacing w:line="360" w:lineRule="auto"/>
        <w:rPr>
          <w:rFonts w:asciiTheme="minorEastAsia" w:eastAsiaTheme="minorEastAsia" w:hAnsiTheme="minorEastAsia"/>
          <w:b/>
          <w:bCs/>
          <w:sz w:val="30"/>
          <w:szCs w:val="30"/>
        </w:rPr>
      </w:pPr>
    </w:p>
    <w:p w14:paraId="43010C5B" w14:textId="236D1518" w:rsidR="00B50D16" w:rsidRDefault="00C46FB2">
      <w:pPr>
        <w:spacing w:line="360" w:lineRule="auto"/>
        <w:jc w:val="center"/>
        <w:rPr>
          <w:rFonts w:asciiTheme="minorEastAsia" w:eastAsiaTheme="minorEastAsia" w:hAnsiTheme="minorEastAsia"/>
          <w:b/>
          <w:bCs/>
          <w:sz w:val="30"/>
          <w:szCs w:val="30"/>
        </w:rPr>
      </w:pPr>
      <w:r>
        <w:rPr>
          <w:rFonts w:asciiTheme="minorEastAsia" w:eastAsiaTheme="minorEastAsia" w:hAnsiTheme="minorEastAsia" w:hint="eastAsia"/>
          <w:b/>
          <w:bCs/>
          <w:sz w:val="30"/>
          <w:szCs w:val="30"/>
        </w:rPr>
        <w:t>广州市演出电影有限公司</w:t>
      </w:r>
      <w:r w:rsidR="00DF0B73">
        <w:rPr>
          <w:rFonts w:asciiTheme="minorEastAsia" w:eastAsiaTheme="minorEastAsia" w:hAnsiTheme="minorEastAsia" w:hint="eastAsia"/>
          <w:b/>
          <w:bCs/>
          <w:sz w:val="30"/>
          <w:szCs w:val="30"/>
        </w:rPr>
        <w:t>蓓蕾</w:t>
      </w:r>
      <w:r w:rsidR="004C1113">
        <w:rPr>
          <w:rFonts w:asciiTheme="minorEastAsia" w:eastAsiaTheme="minorEastAsia" w:hAnsiTheme="minorEastAsia" w:hint="eastAsia"/>
          <w:b/>
          <w:bCs/>
          <w:sz w:val="30"/>
          <w:szCs w:val="30"/>
        </w:rPr>
        <w:t>艺术剧团</w:t>
      </w:r>
    </w:p>
    <w:p w14:paraId="1A43D647" w14:textId="77777777" w:rsidR="00B50D16" w:rsidRDefault="00C46FB2">
      <w:pPr>
        <w:spacing w:line="360" w:lineRule="auto"/>
        <w:jc w:val="center"/>
        <w:rPr>
          <w:rFonts w:asciiTheme="minorEastAsia" w:eastAsiaTheme="minorEastAsia" w:hAnsiTheme="minorEastAsia"/>
          <w:b/>
          <w:bCs/>
          <w:sz w:val="30"/>
          <w:szCs w:val="30"/>
        </w:rPr>
      </w:pPr>
      <w:r>
        <w:rPr>
          <w:rFonts w:asciiTheme="minorEastAsia" w:eastAsiaTheme="minorEastAsia" w:hAnsiTheme="minorEastAsia" w:hint="eastAsia"/>
          <w:b/>
          <w:bCs/>
          <w:sz w:val="30"/>
          <w:szCs w:val="30"/>
        </w:rPr>
        <w:t>2023年</w:t>
      </w:r>
      <w:r w:rsidR="00DF0B73">
        <w:rPr>
          <w:rFonts w:asciiTheme="minorEastAsia" w:eastAsiaTheme="minorEastAsia" w:hAnsiTheme="minorEastAsia"/>
          <w:b/>
          <w:bCs/>
          <w:sz w:val="30"/>
          <w:szCs w:val="30"/>
        </w:rPr>
        <w:t>3</w:t>
      </w:r>
      <w:r>
        <w:rPr>
          <w:rFonts w:asciiTheme="minorEastAsia" w:eastAsiaTheme="minorEastAsia" w:hAnsiTheme="minorEastAsia" w:hint="eastAsia"/>
          <w:b/>
          <w:bCs/>
          <w:sz w:val="30"/>
          <w:szCs w:val="30"/>
        </w:rPr>
        <w:t>月</w:t>
      </w:r>
    </w:p>
    <w:p w14:paraId="378025C1" w14:textId="77777777" w:rsidR="00DF0B73" w:rsidRDefault="00DF0B73">
      <w:pPr>
        <w:spacing w:line="360" w:lineRule="auto"/>
        <w:jc w:val="center"/>
        <w:rPr>
          <w:rFonts w:asciiTheme="minorEastAsia" w:eastAsiaTheme="minorEastAsia" w:hAnsiTheme="minorEastAsia"/>
          <w:b/>
          <w:bCs/>
          <w:sz w:val="30"/>
          <w:szCs w:val="30"/>
        </w:rPr>
      </w:pPr>
    </w:p>
    <w:p w14:paraId="4A352D49" w14:textId="77777777" w:rsidR="00B50D16" w:rsidRDefault="00C46FB2">
      <w:pPr>
        <w:spacing w:line="360" w:lineRule="auto"/>
        <w:rPr>
          <w:rFonts w:asciiTheme="minorEastAsia" w:eastAsiaTheme="minorEastAsia" w:hAnsiTheme="minorEastAsia"/>
          <w:b/>
          <w:bCs/>
          <w:sz w:val="24"/>
          <w:szCs w:val="24"/>
        </w:rPr>
      </w:pPr>
      <w:r>
        <w:rPr>
          <w:rFonts w:asciiTheme="minorEastAsia" w:eastAsiaTheme="minorEastAsia" w:hAnsiTheme="minorEastAsia"/>
          <w:b/>
          <w:bCs/>
          <w:sz w:val="24"/>
          <w:szCs w:val="24"/>
          <w:u w:val="single"/>
        </w:rPr>
        <w:lastRenderedPageBreak/>
        <w:t xml:space="preserve">                     </w:t>
      </w:r>
      <w:r>
        <w:rPr>
          <w:rFonts w:asciiTheme="minorEastAsia" w:eastAsiaTheme="minorEastAsia" w:hAnsiTheme="minorEastAsia" w:hint="eastAsia"/>
          <w:b/>
          <w:bCs/>
          <w:sz w:val="24"/>
          <w:szCs w:val="24"/>
        </w:rPr>
        <w:t>有限公司：</w:t>
      </w:r>
    </w:p>
    <w:p w14:paraId="751730FE" w14:textId="77777777" w:rsidR="00B50D16" w:rsidRDefault="00C46FB2">
      <w:pPr>
        <w:spacing w:line="360" w:lineRule="auto"/>
        <w:rPr>
          <w:rFonts w:ascii="宋体" w:hAnsi="宋体" w:cs="Times New Roman"/>
          <w:sz w:val="24"/>
          <w:szCs w:val="24"/>
        </w:rPr>
      </w:pPr>
      <w:r>
        <w:rPr>
          <w:rFonts w:ascii="宋体" w:hAnsi="宋体"/>
          <w:sz w:val="24"/>
          <w:szCs w:val="24"/>
        </w:rPr>
        <w:t xml:space="preserve">     </w:t>
      </w:r>
      <w:r>
        <w:rPr>
          <w:rFonts w:ascii="宋体" w:hAnsi="宋体" w:cs="Times New Roman" w:hint="eastAsia"/>
          <w:sz w:val="24"/>
          <w:szCs w:val="24"/>
        </w:rPr>
        <w:t>广州市演出电影有限公司是广州市文化广电旅游局直属国有企业，前身是广州市属文化事业单位广州市演出公司和广州市电影公司，成立于1956年。根据广州市委、市政府文化体制改革的部署，2010年1月28日，公司完成整体合并后</w:t>
      </w:r>
      <w:proofErr w:type="gramStart"/>
      <w:r>
        <w:rPr>
          <w:rFonts w:ascii="宋体" w:hAnsi="宋体" w:cs="Times New Roman" w:hint="eastAsia"/>
          <w:sz w:val="24"/>
          <w:szCs w:val="24"/>
        </w:rPr>
        <w:t>实施转企改制</w:t>
      </w:r>
      <w:proofErr w:type="gramEnd"/>
      <w:r>
        <w:rPr>
          <w:rFonts w:ascii="宋体" w:hAnsi="宋体" w:cs="Times New Roman" w:hint="eastAsia"/>
          <w:sz w:val="24"/>
          <w:szCs w:val="24"/>
        </w:rPr>
        <w:t>，工商执照注册变更登记名称为“广州市演出电影有限公司”（以下简称“公司”），公司类型为“有限责任公司（国有独资）”，注册资本6379.7万元。广州市演出电影有限公司是一家以剧院、电影院、演出经纪、影片发行、物业租赁、舞蹈培训、对外投资等多种经营的综合性企业。</w:t>
      </w:r>
    </w:p>
    <w:p w14:paraId="15BF7A8F" w14:textId="77777777" w:rsidR="00B50D16" w:rsidRDefault="00B50D16">
      <w:pPr>
        <w:rPr>
          <w:rFonts w:asciiTheme="minorEastAsia" w:eastAsiaTheme="minorEastAsia" w:hAnsiTheme="minorEastAsia" w:cs="Times New Roman"/>
          <w:sz w:val="24"/>
          <w:szCs w:val="24"/>
        </w:rPr>
      </w:pPr>
    </w:p>
    <w:p w14:paraId="6DCD8435" w14:textId="77777777" w:rsidR="00B50D16" w:rsidRDefault="00C46FB2">
      <w:pPr>
        <w:spacing w:line="360" w:lineRule="auto"/>
        <w:jc w:val="center"/>
        <w:rPr>
          <w:rFonts w:asciiTheme="minorEastAsia" w:eastAsiaTheme="minorEastAsia" w:hAnsiTheme="minorEastAsia"/>
          <w:sz w:val="24"/>
          <w:szCs w:val="24"/>
        </w:rPr>
      </w:pPr>
      <w:r>
        <w:rPr>
          <w:rFonts w:asciiTheme="minorEastAsia" w:eastAsiaTheme="minorEastAsia" w:hAnsiTheme="minorEastAsia"/>
          <w:noProof/>
          <w:sz w:val="24"/>
          <w:szCs w:val="24"/>
        </w:rPr>
        <w:drawing>
          <wp:inline distT="0" distB="0" distL="0" distR="0" wp14:anchorId="707BCDDA" wp14:editId="58952512">
            <wp:extent cx="4840605" cy="312737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4840605" cy="3127375"/>
                    </a:xfrm>
                    <a:prstGeom prst="rect">
                      <a:avLst/>
                    </a:prstGeom>
                    <a:noFill/>
                  </pic:spPr>
                </pic:pic>
              </a:graphicData>
            </a:graphic>
          </wp:inline>
        </w:drawing>
      </w:r>
    </w:p>
    <w:p w14:paraId="0055D14E" w14:textId="77777777" w:rsidR="00B50D16" w:rsidRDefault="00B50D16">
      <w:pPr>
        <w:spacing w:line="360" w:lineRule="auto"/>
        <w:ind w:firstLineChars="300" w:firstLine="720"/>
        <w:rPr>
          <w:rFonts w:asciiTheme="minorEastAsia" w:eastAsiaTheme="minorEastAsia" w:hAnsiTheme="minorEastAsia"/>
          <w:sz w:val="24"/>
          <w:szCs w:val="24"/>
        </w:rPr>
      </w:pPr>
    </w:p>
    <w:p w14:paraId="774B4E1C" w14:textId="77777777" w:rsidR="00B50D16" w:rsidRDefault="00C46FB2">
      <w:pPr>
        <w:pStyle w:val="max001"/>
        <w:ind w:firstLine="482"/>
      </w:pPr>
      <w:r>
        <w:rPr>
          <w:rFonts w:hint="eastAsia"/>
        </w:rPr>
        <w:t>项目背景及说明</w:t>
      </w:r>
    </w:p>
    <w:p w14:paraId="64AAE4B7" w14:textId="21D33CD9" w:rsidR="00AB6B59" w:rsidRDefault="00DF0B73" w:rsidP="004559AD">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目前</w:t>
      </w:r>
      <w:r w:rsidR="004C1113">
        <w:rPr>
          <w:rFonts w:asciiTheme="minorEastAsia" w:eastAsiaTheme="minorEastAsia" w:hAnsiTheme="minorEastAsia" w:hint="eastAsia"/>
          <w:sz w:val="24"/>
          <w:szCs w:val="24"/>
        </w:rPr>
        <w:t>剧团</w:t>
      </w:r>
      <w:r w:rsidRPr="00DF0B73">
        <w:rPr>
          <w:rFonts w:asciiTheme="minorEastAsia" w:eastAsiaTheme="minorEastAsia" w:hAnsiTheme="minorEastAsia" w:hint="eastAsia"/>
          <w:sz w:val="24"/>
          <w:szCs w:val="24"/>
        </w:rPr>
        <w:t>的舞台吊杆、执行机构（限位装置、电机等）都能有效工作</w:t>
      </w:r>
      <w:r>
        <w:rPr>
          <w:rFonts w:asciiTheme="minorEastAsia" w:eastAsiaTheme="minorEastAsia" w:hAnsiTheme="minorEastAsia" w:hint="eastAsia"/>
          <w:sz w:val="24"/>
          <w:szCs w:val="24"/>
        </w:rPr>
        <w:t>，</w:t>
      </w:r>
      <w:r w:rsidR="001C1BE9">
        <w:rPr>
          <w:rFonts w:asciiTheme="minorEastAsia" w:eastAsiaTheme="minorEastAsia" w:hAnsiTheme="minorEastAsia" w:hint="eastAsia"/>
          <w:sz w:val="24"/>
          <w:szCs w:val="24"/>
        </w:rPr>
        <w:t>但</w:t>
      </w:r>
      <w:r w:rsidRPr="00DF0B73">
        <w:rPr>
          <w:rFonts w:asciiTheme="minorEastAsia" w:eastAsiaTheme="minorEastAsia" w:hAnsiTheme="minorEastAsia" w:hint="eastAsia"/>
          <w:sz w:val="24"/>
          <w:szCs w:val="24"/>
        </w:rPr>
        <w:t>舞台机械智能控制台</w:t>
      </w:r>
      <w:r w:rsidR="001C1BE9">
        <w:rPr>
          <w:rFonts w:asciiTheme="minorEastAsia" w:eastAsiaTheme="minorEastAsia" w:hAnsiTheme="minorEastAsia" w:hint="eastAsia"/>
          <w:sz w:val="24"/>
          <w:szCs w:val="24"/>
        </w:rPr>
        <w:t>的</w:t>
      </w:r>
      <w:r w:rsidRPr="00DF0B73">
        <w:rPr>
          <w:rFonts w:asciiTheme="minorEastAsia" w:eastAsiaTheme="minorEastAsia" w:hAnsiTheme="minorEastAsia" w:hint="eastAsia"/>
          <w:sz w:val="24"/>
          <w:szCs w:val="24"/>
        </w:rPr>
        <w:t>按键软膜已经严重损坏</w:t>
      </w:r>
      <w:r>
        <w:rPr>
          <w:rFonts w:asciiTheme="minorEastAsia" w:eastAsiaTheme="minorEastAsia" w:hAnsiTheme="minorEastAsia" w:hint="eastAsia"/>
          <w:sz w:val="24"/>
          <w:szCs w:val="24"/>
        </w:rPr>
        <w:t>，</w:t>
      </w:r>
      <w:r w:rsidRPr="00DF0B73">
        <w:rPr>
          <w:rFonts w:asciiTheme="minorEastAsia" w:eastAsiaTheme="minorEastAsia" w:hAnsiTheme="minorEastAsia" w:hint="eastAsia"/>
          <w:sz w:val="24"/>
          <w:szCs w:val="24"/>
        </w:rPr>
        <w:t>微触按键已经出现接触不良</w:t>
      </w:r>
      <w:r>
        <w:rPr>
          <w:rFonts w:asciiTheme="minorEastAsia" w:eastAsiaTheme="minorEastAsia" w:hAnsiTheme="minorEastAsia" w:hint="eastAsia"/>
          <w:sz w:val="24"/>
          <w:szCs w:val="24"/>
        </w:rPr>
        <w:t>，</w:t>
      </w:r>
      <w:r w:rsidRPr="00DF0B73">
        <w:rPr>
          <w:rFonts w:asciiTheme="minorEastAsia" w:eastAsiaTheme="minorEastAsia" w:hAnsiTheme="minorEastAsia" w:hint="eastAsia"/>
          <w:sz w:val="24"/>
          <w:szCs w:val="24"/>
        </w:rPr>
        <w:t>造成舞台吊杆不受控制</w:t>
      </w:r>
      <w:r>
        <w:rPr>
          <w:rFonts w:asciiTheme="minorEastAsia" w:eastAsiaTheme="minorEastAsia" w:hAnsiTheme="minorEastAsia" w:hint="eastAsia"/>
          <w:sz w:val="24"/>
          <w:szCs w:val="24"/>
        </w:rPr>
        <w:t>，</w:t>
      </w:r>
      <w:r w:rsidRPr="00DF0B73">
        <w:rPr>
          <w:rFonts w:asciiTheme="minorEastAsia" w:eastAsiaTheme="minorEastAsia" w:hAnsiTheme="minorEastAsia" w:hint="eastAsia"/>
          <w:sz w:val="24"/>
          <w:szCs w:val="24"/>
        </w:rPr>
        <w:t>控制台的电路板存在受电磁干扰的故障隐患</w:t>
      </w:r>
      <w:r w:rsidR="004C1113">
        <w:rPr>
          <w:rFonts w:asciiTheme="minorEastAsia" w:eastAsiaTheme="minorEastAsia" w:hAnsiTheme="minorEastAsia" w:hint="eastAsia"/>
          <w:sz w:val="24"/>
          <w:szCs w:val="24"/>
        </w:rPr>
        <w:t>。</w:t>
      </w:r>
    </w:p>
    <w:p w14:paraId="77DC5248" w14:textId="77777777" w:rsidR="000E0F65" w:rsidRDefault="00AB6B59" w:rsidP="00624BFF">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舞台的二台吊杆驱动机需要加注润滑油，更换钢丝绳；观众厅的</w:t>
      </w:r>
      <w:r w:rsidR="004559AD">
        <w:rPr>
          <w:rFonts w:asciiTheme="minorEastAsia" w:eastAsiaTheme="minorEastAsia" w:hAnsiTheme="minorEastAsia" w:hint="eastAsia"/>
          <w:sz w:val="24"/>
          <w:szCs w:val="24"/>
        </w:rPr>
        <w:t>一套</w:t>
      </w:r>
      <w:r>
        <w:rPr>
          <w:rFonts w:asciiTheme="minorEastAsia" w:eastAsiaTheme="minorEastAsia" w:hAnsiTheme="minorEastAsia" w:hint="eastAsia"/>
          <w:sz w:val="24"/>
          <w:szCs w:val="24"/>
        </w:rPr>
        <w:t>机械升降栏杆、</w:t>
      </w:r>
      <w:r w:rsidR="004559AD">
        <w:rPr>
          <w:rFonts w:asciiTheme="minorEastAsia" w:eastAsiaTheme="minorEastAsia" w:hAnsiTheme="minorEastAsia" w:hint="eastAsia"/>
          <w:sz w:val="24"/>
          <w:szCs w:val="24"/>
        </w:rPr>
        <w:t>一套</w:t>
      </w:r>
      <w:r>
        <w:rPr>
          <w:rFonts w:asciiTheme="minorEastAsia" w:eastAsiaTheme="minorEastAsia" w:hAnsiTheme="minorEastAsia" w:hint="eastAsia"/>
          <w:sz w:val="24"/>
          <w:szCs w:val="24"/>
        </w:rPr>
        <w:t>机械丝杆升降台</w:t>
      </w:r>
      <w:r w:rsidR="004559AD">
        <w:rPr>
          <w:rFonts w:asciiTheme="minorEastAsia" w:eastAsiaTheme="minorEastAsia" w:hAnsiTheme="minorEastAsia" w:hint="eastAsia"/>
          <w:sz w:val="24"/>
          <w:szCs w:val="24"/>
        </w:rPr>
        <w:t>也需要维护维修，控制行程开关也需要更换。</w:t>
      </w:r>
    </w:p>
    <w:p w14:paraId="1F0091E5" w14:textId="3FD20A27" w:rsidR="00B50D16" w:rsidRDefault="00DF0B73" w:rsidP="00624BFF">
      <w:pPr>
        <w:spacing w:line="360" w:lineRule="auto"/>
        <w:ind w:firstLineChars="200" w:firstLine="480"/>
        <w:rPr>
          <w:rFonts w:asciiTheme="minorEastAsia" w:eastAsiaTheme="minorEastAsia" w:hAnsiTheme="minorEastAsia"/>
          <w:sz w:val="24"/>
          <w:szCs w:val="24"/>
        </w:rPr>
      </w:pPr>
      <w:proofErr w:type="gramStart"/>
      <w:r>
        <w:rPr>
          <w:rFonts w:asciiTheme="minorEastAsia" w:eastAsiaTheme="minorEastAsia" w:hAnsiTheme="minorEastAsia" w:hint="eastAsia"/>
          <w:sz w:val="24"/>
          <w:szCs w:val="24"/>
        </w:rPr>
        <w:t>现邀请</w:t>
      </w:r>
      <w:proofErr w:type="gramEnd"/>
      <w:r>
        <w:rPr>
          <w:rFonts w:asciiTheme="minorEastAsia" w:eastAsiaTheme="minorEastAsia" w:hAnsiTheme="minorEastAsia" w:hint="eastAsia"/>
          <w:sz w:val="24"/>
          <w:szCs w:val="24"/>
        </w:rPr>
        <w:t>符合条件的供应商提供舞台机械设备控制系统改造</w:t>
      </w:r>
      <w:r w:rsidR="004C1113">
        <w:rPr>
          <w:rFonts w:asciiTheme="minorEastAsia" w:eastAsiaTheme="minorEastAsia" w:hAnsiTheme="minorEastAsia" w:hint="eastAsia"/>
          <w:sz w:val="24"/>
          <w:szCs w:val="24"/>
        </w:rPr>
        <w:t>及舞台吊杆设备维护</w:t>
      </w:r>
      <w:r w:rsidR="004559AD">
        <w:rPr>
          <w:rFonts w:asciiTheme="minorEastAsia" w:eastAsiaTheme="minorEastAsia" w:hAnsiTheme="minorEastAsia" w:hint="eastAsia"/>
          <w:sz w:val="24"/>
          <w:szCs w:val="24"/>
        </w:rPr>
        <w:t>维修的</w:t>
      </w:r>
      <w:r w:rsidR="001C1BE9">
        <w:rPr>
          <w:rFonts w:asciiTheme="minorEastAsia" w:eastAsiaTheme="minorEastAsia" w:hAnsiTheme="minorEastAsia" w:hint="eastAsia"/>
          <w:sz w:val="24"/>
          <w:szCs w:val="24"/>
        </w:rPr>
        <w:t>服务</w:t>
      </w:r>
      <w:r w:rsidR="00C46FB2">
        <w:rPr>
          <w:rFonts w:asciiTheme="minorEastAsia" w:eastAsiaTheme="minorEastAsia" w:hAnsiTheme="minorEastAsia" w:hint="eastAsia"/>
          <w:sz w:val="24"/>
          <w:szCs w:val="24"/>
        </w:rPr>
        <w:t>。</w:t>
      </w:r>
    </w:p>
    <w:p w14:paraId="73E9BA81" w14:textId="77777777" w:rsidR="00DF0B73" w:rsidRDefault="00DF0B73">
      <w:pPr>
        <w:spacing w:line="360" w:lineRule="auto"/>
        <w:ind w:firstLineChars="200" w:firstLine="480"/>
        <w:rPr>
          <w:rFonts w:asciiTheme="minorEastAsia" w:eastAsiaTheme="minorEastAsia" w:hAnsiTheme="minorEastAsia"/>
          <w:sz w:val="24"/>
          <w:szCs w:val="24"/>
        </w:rPr>
      </w:pPr>
    </w:p>
    <w:p w14:paraId="68A4EF88" w14:textId="77777777" w:rsidR="00B50D16" w:rsidRDefault="00C46FB2">
      <w:pPr>
        <w:pStyle w:val="max001"/>
        <w:ind w:firstLine="482"/>
      </w:pPr>
      <w:r>
        <w:rPr>
          <w:rFonts w:hint="eastAsia"/>
        </w:rPr>
        <w:lastRenderedPageBreak/>
        <w:t>项目信息表</w:t>
      </w:r>
    </w:p>
    <w:tbl>
      <w:tblPr>
        <w:tblW w:w="951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235"/>
        <w:gridCol w:w="1074"/>
        <w:gridCol w:w="1436"/>
        <w:gridCol w:w="1504"/>
        <w:gridCol w:w="3269"/>
      </w:tblGrid>
      <w:tr w:rsidR="00B50D16" w14:paraId="699D6DD8" w14:textId="77777777">
        <w:trPr>
          <w:cantSplit/>
          <w:trHeight w:val="20"/>
          <w:jc w:val="center"/>
        </w:trPr>
        <w:tc>
          <w:tcPr>
            <w:tcW w:w="2235" w:type="dxa"/>
            <w:vAlign w:val="center"/>
          </w:tcPr>
          <w:p w14:paraId="1A861A3D"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项目名称</w:t>
            </w:r>
          </w:p>
        </w:tc>
        <w:tc>
          <w:tcPr>
            <w:tcW w:w="7283" w:type="dxa"/>
            <w:gridSpan w:val="4"/>
            <w:vAlign w:val="center"/>
          </w:tcPr>
          <w:p w14:paraId="25A943DE" w14:textId="1747A0A4" w:rsidR="00B50D16" w:rsidRDefault="00595239">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蓓蕾艺术剧团舞台控制系统改造及舞台机械设备维护维修项目</w:t>
            </w:r>
          </w:p>
        </w:tc>
      </w:tr>
      <w:tr w:rsidR="00B50D16" w14:paraId="4BA93A5C" w14:textId="77777777">
        <w:trPr>
          <w:cantSplit/>
          <w:trHeight w:val="20"/>
          <w:jc w:val="center"/>
        </w:trPr>
        <w:tc>
          <w:tcPr>
            <w:tcW w:w="2235" w:type="dxa"/>
            <w:vAlign w:val="center"/>
          </w:tcPr>
          <w:p w14:paraId="578BDB46"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项目编号</w:t>
            </w:r>
          </w:p>
        </w:tc>
        <w:tc>
          <w:tcPr>
            <w:tcW w:w="7283" w:type="dxa"/>
            <w:gridSpan w:val="4"/>
            <w:vAlign w:val="center"/>
          </w:tcPr>
          <w:p w14:paraId="2B67E42C" w14:textId="77777777" w:rsidR="00B50D16" w:rsidRDefault="00DF0B73">
            <w:pPr>
              <w:spacing w:line="360" w:lineRule="auto"/>
              <w:rPr>
                <w:rFonts w:asciiTheme="minorEastAsia" w:eastAsiaTheme="minorEastAsia" w:hAnsiTheme="minorEastAsia"/>
                <w:sz w:val="24"/>
                <w:szCs w:val="24"/>
              </w:rPr>
            </w:pPr>
            <w:r>
              <w:rPr>
                <w:rFonts w:asciiTheme="minorEastAsia" w:eastAsiaTheme="minorEastAsia" w:hAnsiTheme="minorEastAsia"/>
                <w:sz w:val="24"/>
                <w:szCs w:val="24"/>
              </w:rPr>
              <w:t>YCDY-20230303</w:t>
            </w:r>
          </w:p>
        </w:tc>
      </w:tr>
      <w:tr w:rsidR="00B50D16" w14:paraId="075581B4" w14:textId="77777777">
        <w:trPr>
          <w:cantSplit/>
          <w:trHeight w:val="20"/>
          <w:jc w:val="center"/>
        </w:trPr>
        <w:tc>
          <w:tcPr>
            <w:tcW w:w="2235" w:type="dxa"/>
            <w:vAlign w:val="center"/>
          </w:tcPr>
          <w:p w14:paraId="3630B51D"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项目地址</w:t>
            </w:r>
          </w:p>
        </w:tc>
        <w:tc>
          <w:tcPr>
            <w:tcW w:w="7283" w:type="dxa"/>
            <w:gridSpan w:val="4"/>
            <w:vAlign w:val="center"/>
          </w:tcPr>
          <w:p w14:paraId="05A0DD46" w14:textId="77777777" w:rsidR="00B50D16" w:rsidRDefault="00E63FAB">
            <w:pPr>
              <w:spacing w:line="360" w:lineRule="auto"/>
              <w:rPr>
                <w:rFonts w:asciiTheme="minorEastAsia" w:eastAsiaTheme="minorEastAsia" w:hAnsiTheme="minorEastAsia"/>
                <w:sz w:val="24"/>
                <w:szCs w:val="24"/>
              </w:rPr>
            </w:pPr>
            <w:r w:rsidRPr="00E63FAB">
              <w:rPr>
                <w:rFonts w:asciiTheme="minorEastAsia" w:eastAsiaTheme="minorEastAsia" w:hAnsiTheme="minorEastAsia" w:hint="eastAsia"/>
                <w:sz w:val="24"/>
                <w:szCs w:val="24"/>
              </w:rPr>
              <w:t>蓓蕾剧院位于广州市越秀区人民北路875号</w:t>
            </w:r>
          </w:p>
        </w:tc>
      </w:tr>
      <w:tr w:rsidR="00B50D16" w14:paraId="0888A8E5" w14:textId="77777777">
        <w:trPr>
          <w:cantSplit/>
          <w:trHeight w:val="20"/>
          <w:jc w:val="center"/>
        </w:trPr>
        <w:tc>
          <w:tcPr>
            <w:tcW w:w="2235" w:type="dxa"/>
            <w:vMerge w:val="restart"/>
            <w:vAlign w:val="center"/>
          </w:tcPr>
          <w:p w14:paraId="765D7D80"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联系人</w:t>
            </w:r>
          </w:p>
        </w:tc>
        <w:tc>
          <w:tcPr>
            <w:tcW w:w="1074" w:type="dxa"/>
            <w:vMerge w:val="restart"/>
            <w:vAlign w:val="center"/>
          </w:tcPr>
          <w:p w14:paraId="7BA490A8"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李恒晖</w:t>
            </w:r>
          </w:p>
        </w:tc>
        <w:tc>
          <w:tcPr>
            <w:tcW w:w="1436" w:type="dxa"/>
            <w:vAlign w:val="center"/>
          </w:tcPr>
          <w:p w14:paraId="734E724B"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电</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话</w:t>
            </w:r>
          </w:p>
        </w:tc>
        <w:tc>
          <w:tcPr>
            <w:tcW w:w="4773" w:type="dxa"/>
            <w:gridSpan w:val="2"/>
            <w:vAlign w:val="center"/>
          </w:tcPr>
          <w:p w14:paraId="23838B6D"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020-83822108、020-83880791</w:t>
            </w:r>
          </w:p>
        </w:tc>
      </w:tr>
      <w:tr w:rsidR="00B50D16" w14:paraId="24D6C582" w14:textId="77777777">
        <w:trPr>
          <w:cantSplit/>
          <w:trHeight w:val="20"/>
          <w:jc w:val="center"/>
        </w:trPr>
        <w:tc>
          <w:tcPr>
            <w:tcW w:w="2235" w:type="dxa"/>
            <w:vMerge/>
            <w:vAlign w:val="center"/>
          </w:tcPr>
          <w:p w14:paraId="7DC419ED" w14:textId="77777777" w:rsidR="00B50D16" w:rsidRDefault="00B50D16">
            <w:pPr>
              <w:spacing w:line="360" w:lineRule="auto"/>
              <w:rPr>
                <w:rFonts w:asciiTheme="minorEastAsia" w:eastAsiaTheme="minorEastAsia" w:hAnsiTheme="minorEastAsia"/>
                <w:sz w:val="24"/>
                <w:szCs w:val="24"/>
              </w:rPr>
            </w:pPr>
          </w:p>
        </w:tc>
        <w:tc>
          <w:tcPr>
            <w:tcW w:w="1074" w:type="dxa"/>
            <w:vMerge/>
            <w:vAlign w:val="center"/>
          </w:tcPr>
          <w:p w14:paraId="672396E6" w14:textId="77777777" w:rsidR="00B50D16" w:rsidRDefault="00B50D16">
            <w:pPr>
              <w:spacing w:line="360" w:lineRule="auto"/>
              <w:rPr>
                <w:rFonts w:asciiTheme="minorEastAsia" w:eastAsiaTheme="minorEastAsia" w:hAnsiTheme="minorEastAsia"/>
                <w:sz w:val="24"/>
                <w:szCs w:val="24"/>
              </w:rPr>
            </w:pPr>
          </w:p>
        </w:tc>
        <w:tc>
          <w:tcPr>
            <w:tcW w:w="1436" w:type="dxa"/>
            <w:vAlign w:val="center"/>
          </w:tcPr>
          <w:p w14:paraId="5B60F4DB"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移动电话</w:t>
            </w:r>
          </w:p>
        </w:tc>
        <w:tc>
          <w:tcPr>
            <w:tcW w:w="4773" w:type="dxa"/>
            <w:gridSpan w:val="2"/>
            <w:vAlign w:val="center"/>
          </w:tcPr>
          <w:p w14:paraId="319E66B4"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13660071628</w:t>
            </w:r>
          </w:p>
        </w:tc>
      </w:tr>
      <w:tr w:rsidR="00B50D16" w14:paraId="32FF193E" w14:textId="77777777">
        <w:trPr>
          <w:cantSplit/>
          <w:trHeight w:val="20"/>
          <w:jc w:val="center"/>
        </w:trPr>
        <w:tc>
          <w:tcPr>
            <w:tcW w:w="2235" w:type="dxa"/>
            <w:vMerge/>
            <w:vAlign w:val="center"/>
          </w:tcPr>
          <w:p w14:paraId="5E63D5F4" w14:textId="77777777" w:rsidR="00B50D16" w:rsidRDefault="00B50D16">
            <w:pPr>
              <w:spacing w:line="360" w:lineRule="auto"/>
              <w:rPr>
                <w:rFonts w:asciiTheme="minorEastAsia" w:eastAsiaTheme="minorEastAsia" w:hAnsiTheme="minorEastAsia"/>
                <w:sz w:val="24"/>
                <w:szCs w:val="24"/>
              </w:rPr>
            </w:pPr>
          </w:p>
        </w:tc>
        <w:tc>
          <w:tcPr>
            <w:tcW w:w="1074" w:type="dxa"/>
            <w:vMerge/>
            <w:vAlign w:val="center"/>
          </w:tcPr>
          <w:p w14:paraId="3713E7A7" w14:textId="77777777" w:rsidR="00B50D16" w:rsidRDefault="00B50D16">
            <w:pPr>
              <w:spacing w:line="360" w:lineRule="auto"/>
              <w:rPr>
                <w:rFonts w:asciiTheme="minorEastAsia" w:eastAsiaTheme="minorEastAsia" w:hAnsiTheme="minorEastAsia"/>
                <w:sz w:val="24"/>
                <w:szCs w:val="24"/>
              </w:rPr>
            </w:pPr>
          </w:p>
        </w:tc>
        <w:tc>
          <w:tcPr>
            <w:tcW w:w="1436" w:type="dxa"/>
            <w:vAlign w:val="center"/>
          </w:tcPr>
          <w:p w14:paraId="11AACEBB" w14:textId="77777777" w:rsidR="00B50D16" w:rsidRDefault="00C46FB2">
            <w:pPr>
              <w:spacing w:line="360" w:lineRule="auto"/>
              <w:rPr>
                <w:rFonts w:asciiTheme="minorEastAsia" w:eastAsiaTheme="minorEastAsia" w:hAnsiTheme="minorEastAsia"/>
                <w:sz w:val="24"/>
                <w:szCs w:val="24"/>
              </w:rPr>
            </w:pPr>
            <w:proofErr w:type="gramStart"/>
            <w:r>
              <w:rPr>
                <w:rFonts w:asciiTheme="minorEastAsia" w:eastAsiaTheme="minorEastAsia" w:hAnsiTheme="minorEastAsia" w:hint="eastAsia"/>
                <w:sz w:val="24"/>
                <w:szCs w:val="24"/>
              </w:rPr>
              <w:t>邮</w:t>
            </w:r>
            <w:proofErr w:type="gramEnd"/>
            <w:r>
              <w:rPr>
                <w:rFonts w:asciiTheme="minorEastAsia" w:eastAsiaTheme="minorEastAsia" w:hAnsiTheme="minorEastAsia" w:hint="eastAsia"/>
                <w:sz w:val="24"/>
                <w:szCs w:val="24"/>
              </w:rPr>
              <w:t xml:space="preserve"> </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箱</w:t>
            </w:r>
          </w:p>
        </w:tc>
        <w:tc>
          <w:tcPr>
            <w:tcW w:w="4773" w:type="dxa"/>
            <w:gridSpan w:val="2"/>
            <w:vAlign w:val="center"/>
          </w:tcPr>
          <w:p w14:paraId="60C9A656" w14:textId="77777777" w:rsidR="00B50D16" w:rsidRDefault="00BD5EF8">
            <w:pPr>
              <w:spacing w:line="360" w:lineRule="auto"/>
              <w:rPr>
                <w:rFonts w:asciiTheme="minorEastAsia" w:eastAsiaTheme="minorEastAsia" w:hAnsiTheme="minorEastAsia"/>
                <w:sz w:val="24"/>
                <w:szCs w:val="24"/>
              </w:rPr>
            </w:pPr>
            <w:hyperlink r:id="rId9" w:history="1">
              <w:r w:rsidR="00C46FB2">
                <w:rPr>
                  <w:rStyle w:val="af0"/>
                  <w:rFonts w:ascii="宋体" w:hAnsi="宋体"/>
                  <w:sz w:val="24"/>
                  <w:szCs w:val="24"/>
                </w:rPr>
                <w:t>gcjsb83880791@126.com</w:t>
              </w:r>
            </w:hyperlink>
          </w:p>
        </w:tc>
      </w:tr>
      <w:tr w:rsidR="00B50D16" w14:paraId="0CEEDC8C" w14:textId="77777777">
        <w:trPr>
          <w:cantSplit/>
          <w:trHeight w:val="20"/>
          <w:jc w:val="center"/>
        </w:trPr>
        <w:tc>
          <w:tcPr>
            <w:tcW w:w="2235" w:type="dxa"/>
            <w:vMerge/>
            <w:vAlign w:val="center"/>
          </w:tcPr>
          <w:p w14:paraId="7F783DDB" w14:textId="77777777" w:rsidR="00B50D16" w:rsidRDefault="00B50D16">
            <w:pPr>
              <w:spacing w:line="360" w:lineRule="auto"/>
              <w:rPr>
                <w:rFonts w:asciiTheme="minorEastAsia" w:eastAsiaTheme="minorEastAsia" w:hAnsiTheme="minorEastAsia"/>
                <w:sz w:val="24"/>
                <w:szCs w:val="24"/>
              </w:rPr>
            </w:pPr>
          </w:p>
        </w:tc>
        <w:tc>
          <w:tcPr>
            <w:tcW w:w="1074" w:type="dxa"/>
            <w:vMerge/>
            <w:vAlign w:val="center"/>
          </w:tcPr>
          <w:p w14:paraId="42E9EEB3" w14:textId="77777777" w:rsidR="00B50D16" w:rsidRDefault="00B50D16">
            <w:pPr>
              <w:spacing w:line="360" w:lineRule="auto"/>
              <w:rPr>
                <w:rFonts w:asciiTheme="minorEastAsia" w:eastAsiaTheme="minorEastAsia" w:hAnsiTheme="minorEastAsia"/>
                <w:sz w:val="24"/>
                <w:szCs w:val="24"/>
              </w:rPr>
            </w:pPr>
          </w:p>
        </w:tc>
        <w:tc>
          <w:tcPr>
            <w:tcW w:w="1436" w:type="dxa"/>
            <w:vAlign w:val="center"/>
          </w:tcPr>
          <w:p w14:paraId="2377117C"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通信地址</w:t>
            </w:r>
          </w:p>
        </w:tc>
        <w:tc>
          <w:tcPr>
            <w:tcW w:w="4773" w:type="dxa"/>
            <w:gridSpan w:val="2"/>
            <w:vAlign w:val="center"/>
          </w:tcPr>
          <w:p w14:paraId="29E68E53"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sz w:val="24"/>
                <w:szCs w:val="24"/>
              </w:rPr>
              <w:t>广州市越秀区建设三马路新时代大</w:t>
            </w:r>
            <w:r>
              <w:rPr>
                <w:rFonts w:asciiTheme="minorEastAsia" w:eastAsiaTheme="minorEastAsia" w:hAnsiTheme="minorEastAsia" w:hint="eastAsia"/>
                <w:sz w:val="24"/>
                <w:szCs w:val="24"/>
              </w:rPr>
              <w:t>厦二楼</w:t>
            </w:r>
          </w:p>
        </w:tc>
      </w:tr>
      <w:tr w:rsidR="00B50D16" w14:paraId="7D43D574" w14:textId="77777777">
        <w:trPr>
          <w:cantSplit/>
          <w:trHeight w:val="20"/>
          <w:jc w:val="center"/>
        </w:trPr>
        <w:tc>
          <w:tcPr>
            <w:tcW w:w="2235" w:type="dxa"/>
            <w:vAlign w:val="center"/>
          </w:tcPr>
          <w:p w14:paraId="428FAAE5"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现场勘察联系方式</w:t>
            </w:r>
          </w:p>
        </w:tc>
        <w:tc>
          <w:tcPr>
            <w:tcW w:w="2510" w:type="dxa"/>
            <w:gridSpan w:val="2"/>
            <w:vAlign w:val="center"/>
          </w:tcPr>
          <w:p w14:paraId="1C9BEA56" w14:textId="77777777" w:rsidR="00B50D16" w:rsidRDefault="00C46FB2">
            <w:pPr>
              <w:spacing w:line="360" w:lineRule="auto"/>
              <w:rPr>
                <w:rFonts w:ascii="宋体" w:hAnsi="宋体"/>
                <w:sz w:val="24"/>
                <w:szCs w:val="24"/>
              </w:rPr>
            </w:pPr>
            <w:r>
              <w:rPr>
                <w:rFonts w:ascii="宋体" w:hAnsi="宋体" w:hint="eastAsia"/>
                <w:sz w:val="24"/>
                <w:szCs w:val="24"/>
              </w:rPr>
              <w:t>李伟深</w:t>
            </w:r>
          </w:p>
        </w:tc>
        <w:tc>
          <w:tcPr>
            <w:tcW w:w="1504" w:type="dxa"/>
            <w:vAlign w:val="center"/>
          </w:tcPr>
          <w:p w14:paraId="2479A23C" w14:textId="77777777" w:rsidR="00B50D16" w:rsidRDefault="00C46FB2">
            <w:pPr>
              <w:spacing w:line="360" w:lineRule="auto"/>
              <w:rPr>
                <w:rFonts w:ascii="宋体" w:hAnsi="宋体"/>
                <w:sz w:val="24"/>
                <w:szCs w:val="24"/>
              </w:rPr>
            </w:pPr>
            <w:r>
              <w:rPr>
                <w:rFonts w:ascii="宋体" w:hAnsi="宋体" w:hint="eastAsia"/>
                <w:sz w:val="24"/>
                <w:szCs w:val="24"/>
              </w:rPr>
              <w:t>电话</w:t>
            </w:r>
          </w:p>
        </w:tc>
        <w:tc>
          <w:tcPr>
            <w:tcW w:w="3269" w:type="dxa"/>
            <w:vAlign w:val="center"/>
          </w:tcPr>
          <w:p w14:paraId="6951AC17" w14:textId="77777777" w:rsidR="00B50D16" w:rsidRDefault="00C46FB2">
            <w:pPr>
              <w:spacing w:line="360" w:lineRule="auto"/>
              <w:rPr>
                <w:rFonts w:ascii="宋体" w:hAnsi="宋体"/>
                <w:sz w:val="24"/>
                <w:szCs w:val="24"/>
              </w:rPr>
            </w:pPr>
            <w:r>
              <w:rPr>
                <w:rFonts w:ascii="宋体" w:hAnsi="宋体" w:hint="eastAsia"/>
                <w:sz w:val="24"/>
                <w:szCs w:val="24"/>
              </w:rPr>
              <w:t>1</w:t>
            </w:r>
            <w:r>
              <w:rPr>
                <w:rFonts w:ascii="宋体" w:hAnsi="宋体"/>
                <w:sz w:val="24"/>
                <w:szCs w:val="24"/>
              </w:rPr>
              <w:t>5626467810</w:t>
            </w:r>
          </w:p>
        </w:tc>
      </w:tr>
      <w:tr w:rsidR="00B50D16" w14:paraId="5DE38856" w14:textId="77777777">
        <w:trPr>
          <w:cantSplit/>
          <w:trHeight w:val="20"/>
          <w:jc w:val="center"/>
        </w:trPr>
        <w:tc>
          <w:tcPr>
            <w:tcW w:w="2235" w:type="dxa"/>
            <w:vAlign w:val="center"/>
          </w:tcPr>
          <w:p w14:paraId="2E60C0F2"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项目内容</w:t>
            </w:r>
          </w:p>
        </w:tc>
        <w:tc>
          <w:tcPr>
            <w:tcW w:w="7283" w:type="dxa"/>
            <w:gridSpan w:val="4"/>
            <w:vAlign w:val="center"/>
          </w:tcPr>
          <w:p w14:paraId="4AF75A0C" w14:textId="521803DD" w:rsidR="001330F6" w:rsidRPr="001330F6" w:rsidRDefault="001330F6" w:rsidP="001330F6">
            <w:pPr>
              <w:spacing w:line="360" w:lineRule="auto"/>
              <w:rPr>
                <w:rFonts w:asciiTheme="minorEastAsia" w:eastAsiaTheme="minorEastAsia" w:hAnsiTheme="minorEastAsia"/>
                <w:sz w:val="24"/>
                <w:szCs w:val="24"/>
              </w:rPr>
            </w:pPr>
            <w:r w:rsidRPr="001330F6">
              <w:rPr>
                <w:rFonts w:asciiTheme="minorEastAsia" w:eastAsiaTheme="minorEastAsia" w:hAnsiTheme="minorEastAsia" w:hint="eastAsia"/>
                <w:sz w:val="24"/>
                <w:szCs w:val="24"/>
              </w:rPr>
              <w:t>1、拆除舞台</w:t>
            </w:r>
            <w:r>
              <w:rPr>
                <w:rFonts w:asciiTheme="minorEastAsia" w:eastAsiaTheme="minorEastAsia" w:hAnsiTheme="minorEastAsia" w:hint="eastAsia"/>
                <w:sz w:val="24"/>
                <w:szCs w:val="24"/>
              </w:rPr>
              <w:t>的</w:t>
            </w:r>
            <w:proofErr w:type="gramStart"/>
            <w:r w:rsidRPr="001330F6">
              <w:rPr>
                <w:rFonts w:asciiTheme="minorEastAsia" w:eastAsiaTheme="minorEastAsia" w:hAnsiTheme="minorEastAsia" w:hint="eastAsia"/>
                <w:sz w:val="24"/>
                <w:szCs w:val="24"/>
              </w:rPr>
              <w:t>旧控制</w:t>
            </w:r>
            <w:proofErr w:type="gramEnd"/>
            <w:r w:rsidRPr="001330F6">
              <w:rPr>
                <w:rFonts w:asciiTheme="minorEastAsia" w:eastAsiaTheme="minorEastAsia" w:hAnsiTheme="minorEastAsia" w:hint="eastAsia"/>
                <w:sz w:val="24"/>
                <w:szCs w:val="24"/>
              </w:rPr>
              <w:t>部分，重新安装PLC计算机控制系统。</w:t>
            </w:r>
          </w:p>
          <w:p w14:paraId="3A7506FC" w14:textId="77777777" w:rsidR="001330F6" w:rsidRDefault="001330F6" w:rsidP="001330F6">
            <w:pPr>
              <w:spacing w:line="360" w:lineRule="auto"/>
              <w:rPr>
                <w:rFonts w:asciiTheme="minorEastAsia" w:eastAsiaTheme="minorEastAsia" w:hAnsiTheme="minorEastAsia"/>
                <w:sz w:val="24"/>
                <w:szCs w:val="24"/>
              </w:rPr>
            </w:pPr>
            <w:r w:rsidRPr="001330F6">
              <w:rPr>
                <w:rFonts w:asciiTheme="minorEastAsia" w:eastAsiaTheme="minorEastAsia" w:hAnsiTheme="minorEastAsia" w:hint="eastAsia"/>
                <w:sz w:val="24"/>
                <w:szCs w:val="24"/>
              </w:rPr>
              <w:t>2、维护及维修观众厅机械升降栏杆一套，机械丝杆升降台一套，更换控制行程开关。</w:t>
            </w:r>
          </w:p>
          <w:p w14:paraId="50D6DCDA" w14:textId="09050B20" w:rsidR="00B50D16" w:rsidRDefault="001330F6" w:rsidP="001330F6">
            <w:pPr>
              <w:spacing w:line="360" w:lineRule="auto"/>
              <w:rPr>
                <w:rFonts w:asciiTheme="minorEastAsia" w:eastAsiaTheme="minorEastAsia" w:hAnsiTheme="minorEastAsia"/>
                <w:sz w:val="24"/>
                <w:szCs w:val="24"/>
              </w:rPr>
            </w:pPr>
            <w:r w:rsidRPr="001330F6">
              <w:rPr>
                <w:rFonts w:asciiTheme="minorEastAsia" w:eastAsiaTheme="minorEastAsia" w:hAnsiTheme="minorEastAsia" w:hint="eastAsia"/>
                <w:sz w:val="24"/>
                <w:szCs w:val="24"/>
              </w:rPr>
              <w:t>3、</w:t>
            </w:r>
            <w:r>
              <w:rPr>
                <w:rFonts w:asciiTheme="minorEastAsia" w:eastAsiaTheme="minorEastAsia" w:hAnsiTheme="minorEastAsia" w:hint="eastAsia"/>
                <w:sz w:val="24"/>
                <w:szCs w:val="24"/>
              </w:rPr>
              <w:t>维护维修</w:t>
            </w:r>
            <w:r w:rsidRPr="001330F6">
              <w:rPr>
                <w:rFonts w:asciiTheme="minorEastAsia" w:eastAsiaTheme="minorEastAsia" w:hAnsiTheme="minorEastAsia" w:hint="eastAsia"/>
                <w:sz w:val="24"/>
                <w:szCs w:val="24"/>
              </w:rPr>
              <w:t>大吊杆驱动机，维修更换二台吊杆驱动机钢丝绳，对部分缺失润滑油的驱动机，加注润滑油工作</w:t>
            </w:r>
            <w:r>
              <w:rPr>
                <w:rFonts w:asciiTheme="minorEastAsia" w:eastAsiaTheme="minorEastAsia" w:hAnsiTheme="minorEastAsia" w:hint="eastAsia"/>
                <w:sz w:val="24"/>
                <w:szCs w:val="24"/>
              </w:rPr>
              <w:t>。</w:t>
            </w:r>
          </w:p>
        </w:tc>
      </w:tr>
      <w:tr w:rsidR="00B50D16" w14:paraId="740DE7D5" w14:textId="77777777">
        <w:trPr>
          <w:cantSplit/>
          <w:trHeight w:val="20"/>
          <w:jc w:val="center"/>
        </w:trPr>
        <w:tc>
          <w:tcPr>
            <w:tcW w:w="2235" w:type="dxa"/>
            <w:vAlign w:val="center"/>
          </w:tcPr>
          <w:p w14:paraId="7CF22FB8"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报价方式</w:t>
            </w:r>
          </w:p>
        </w:tc>
        <w:tc>
          <w:tcPr>
            <w:tcW w:w="7283" w:type="dxa"/>
            <w:gridSpan w:val="4"/>
            <w:vAlign w:val="center"/>
          </w:tcPr>
          <w:p w14:paraId="721D95EF"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邀请报价</w:t>
            </w:r>
          </w:p>
        </w:tc>
      </w:tr>
      <w:tr w:rsidR="00B50D16" w14:paraId="7D0C1BEB" w14:textId="77777777" w:rsidTr="00102E16">
        <w:trPr>
          <w:cantSplit/>
          <w:trHeight w:val="77"/>
          <w:jc w:val="center"/>
        </w:trPr>
        <w:tc>
          <w:tcPr>
            <w:tcW w:w="2235" w:type="dxa"/>
            <w:vAlign w:val="center"/>
          </w:tcPr>
          <w:p w14:paraId="5483D9E1"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邀请函发出时间</w:t>
            </w:r>
          </w:p>
        </w:tc>
        <w:tc>
          <w:tcPr>
            <w:tcW w:w="7283" w:type="dxa"/>
            <w:gridSpan w:val="4"/>
            <w:vAlign w:val="center"/>
          </w:tcPr>
          <w:p w14:paraId="614A5E2F"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2023年</w:t>
            </w:r>
            <w:r w:rsidR="00196E00">
              <w:rPr>
                <w:rFonts w:asciiTheme="minorEastAsia" w:eastAsiaTheme="minorEastAsia" w:hAnsiTheme="minorEastAsia"/>
                <w:sz w:val="24"/>
                <w:szCs w:val="24"/>
              </w:rPr>
              <w:t>3</w:t>
            </w:r>
            <w:r>
              <w:rPr>
                <w:rFonts w:asciiTheme="minorEastAsia" w:eastAsiaTheme="minorEastAsia" w:hAnsiTheme="minorEastAsia" w:hint="eastAsia"/>
                <w:sz w:val="24"/>
                <w:szCs w:val="24"/>
              </w:rPr>
              <w:t>月</w:t>
            </w:r>
            <w:r w:rsidR="00196E00">
              <w:rPr>
                <w:rFonts w:asciiTheme="minorEastAsia" w:eastAsiaTheme="minorEastAsia" w:hAnsiTheme="minorEastAsia"/>
                <w:sz w:val="24"/>
                <w:szCs w:val="24"/>
              </w:rPr>
              <w:t>9</w:t>
            </w:r>
            <w:r>
              <w:rPr>
                <w:rFonts w:asciiTheme="minorEastAsia" w:eastAsiaTheme="minorEastAsia" w:hAnsiTheme="minorEastAsia" w:hint="eastAsia"/>
                <w:sz w:val="24"/>
                <w:szCs w:val="24"/>
              </w:rPr>
              <w:t>日</w:t>
            </w:r>
            <w:r>
              <w:rPr>
                <w:rFonts w:asciiTheme="minorEastAsia" w:eastAsiaTheme="minorEastAsia" w:hAnsiTheme="minorEastAsia"/>
                <w:sz w:val="24"/>
                <w:szCs w:val="24"/>
              </w:rPr>
              <w:t>9</w:t>
            </w:r>
            <w:r>
              <w:rPr>
                <w:rFonts w:asciiTheme="minorEastAsia" w:eastAsiaTheme="minorEastAsia" w:hAnsiTheme="minorEastAsia" w:hint="eastAsia"/>
                <w:sz w:val="24"/>
                <w:szCs w:val="24"/>
              </w:rPr>
              <w:t>：00开始-</w:t>
            </w:r>
            <w:r>
              <w:rPr>
                <w:rFonts w:asciiTheme="minorEastAsia" w:eastAsiaTheme="minorEastAsia" w:hAnsiTheme="minorEastAsia"/>
                <w:sz w:val="24"/>
                <w:szCs w:val="24"/>
              </w:rPr>
              <w:t>2023年</w:t>
            </w:r>
            <w:r w:rsidR="00135F5D">
              <w:rPr>
                <w:rFonts w:asciiTheme="minorEastAsia" w:eastAsiaTheme="minorEastAsia" w:hAnsiTheme="minorEastAsia"/>
                <w:sz w:val="24"/>
                <w:szCs w:val="24"/>
              </w:rPr>
              <w:t>3</w:t>
            </w:r>
            <w:r>
              <w:rPr>
                <w:rFonts w:asciiTheme="minorEastAsia" w:eastAsiaTheme="minorEastAsia" w:hAnsiTheme="minorEastAsia"/>
                <w:sz w:val="24"/>
                <w:szCs w:val="24"/>
              </w:rPr>
              <w:t>月</w:t>
            </w:r>
            <w:r w:rsidR="00196E00">
              <w:rPr>
                <w:rFonts w:asciiTheme="minorEastAsia" w:eastAsiaTheme="minorEastAsia" w:hAnsiTheme="minorEastAsia"/>
                <w:sz w:val="24"/>
                <w:szCs w:val="24"/>
              </w:rPr>
              <w:t>16</w:t>
            </w:r>
            <w:r>
              <w:rPr>
                <w:rFonts w:asciiTheme="minorEastAsia" w:eastAsiaTheme="minorEastAsia" w:hAnsiTheme="minorEastAsia"/>
                <w:sz w:val="24"/>
                <w:szCs w:val="24"/>
              </w:rPr>
              <w:t>日</w:t>
            </w:r>
            <w:r>
              <w:rPr>
                <w:rFonts w:asciiTheme="minorEastAsia" w:eastAsiaTheme="minorEastAsia" w:hAnsiTheme="minorEastAsia" w:hint="eastAsia"/>
                <w:sz w:val="24"/>
                <w:szCs w:val="24"/>
              </w:rPr>
              <w:t>17：30结束</w:t>
            </w:r>
          </w:p>
        </w:tc>
      </w:tr>
      <w:tr w:rsidR="00B50D16" w14:paraId="137C4012" w14:textId="77777777">
        <w:trPr>
          <w:cantSplit/>
          <w:trHeight w:val="20"/>
          <w:jc w:val="center"/>
        </w:trPr>
        <w:tc>
          <w:tcPr>
            <w:tcW w:w="2235" w:type="dxa"/>
            <w:vAlign w:val="center"/>
          </w:tcPr>
          <w:p w14:paraId="54980752"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现场勘察时间</w:t>
            </w:r>
          </w:p>
        </w:tc>
        <w:tc>
          <w:tcPr>
            <w:tcW w:w="7283" w:type="dxa"/>
            <w:gridSpan w:val="4"/>
            <w:vAlign w:val="center"/>
          </w:tcPr>
          <w:p w14:paraId="675DC5DB"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2023年</w:t>
            </w:r>
            <w:r w:rsidR="00196E00">
              <w:rPr>
                <w:rFonts w:asciiTheme="minorEastAsia" w:eastAsiaTheme="minorEastAsia" w:hAnsiTheme="minorEastAsia"/>
                <w:sz w:val="24"/>
                <w:szCs w:val="24"/>
              </w:rPr>
              <w:t>3</w:t>
            </w:r>
            <w:r>
              <w:rPr>
                <w:rFonts w:asciiTheme="minorEastAsia" w:eastAsiaTheme="minorEastAsia" w:hAnsiTheme="minorEastAsia" w:hint="eastAsia"/>
                <w:sz w:val="24"/>
                <w:szCs w:val="24"/>
              </w:rPr>
              <w:t>月</w:t>
            </w:r>
            <w:r w:rsidR="00196E00">
              <w:rPr>
                <w:rFonts w:asciiTheme="minorEastAsia" w:eastAsiaTheme="minorEastAsia" w:hAnsiTheme="minorEastAsia"/>
                <w:sz w:val="24"/>
                <w:szCs w:val="24"/>
              </w:rPr>
              <w:t>10</w:t>
            </w:r>
            <w:r>
              <w:rPr>
                <w:rFonts w:asciiTheme="minorEastAsia" w:eastAsiaTheme="minorEastAsia" w:hAnsiTheme="minorEastAsia" w:hint="eastAsia"/>
                <w:sz w:val="24"/>
                <w:szCs w:val="24"/>
              </w:rPr>
              <w:t>日9：00开始-2023年</w:t>
            </w:r>
            <w:r w:rsidR="00135F5D">
              <w:rPr>
                <w:rFonts w:asciiTheme="minorEastAsia" w:eastAsiaTheme="minorEastAsia" w:hAnsiTheme="minorEastAsia"/>
                <w:sz w:val="24"/>
                <w:szCs w:val="24"/>
              </w:rPr>
              <w:t>3</w:t>
            </w:r>
            <w:r>
              <w:rPr>
                <w:rFonts w:asciiTheme="minorEastAsia" w:eastAsiaTheme="minorEastAsia" w:hAnsiTheme="minorEastAsia" w:hint="eastAsia"/>
                <w:sz w:val="24"/>
                <w:szCs w:val="24"/>
              </w:rPr>
              <w:t>月</w:t>
            </w:r>
            <w:r w:rsidR="00196E00">
              <w:rPr>
                <w:rFonts w:asciiTheme="minorEastAsia" w:eastAsiaTheme="minorEastAsia" w:hAnsiTheme="minorEastAsia"/>
                <w:sz w:val="24"/>
                <w:szCs w:val="24"/>
              </w:rPr>
              <w:t>17</w:t>
            </w:r>
            <w:r>
              <w:rPr>
                <w:rFonts w:asciiTheme="minorEastAsia" w:eastAsiaTheme="minorEastAsia" w:hAnsiTheme="minorEastAsia" w:hint="eastAsia"/>
                <w:sz w:val="24"/>
                <w:szCs w:val="24"/>
              </w:rPr>
              <w:t>日17：30结束</w:t>
            </w:r>
          </w:p>
        </w:tc>
      </w:tr>
      <w:tr w:rsidR="00B50D16" w14:paraId="78777386" w14:textId="77777777">
        <w:trPr>
          <w:cantSplit/>
          <w:trHeight w:val="20"/>
          <w:jc w:val="center"/>
        </w:trPr>
        <w:tc>
          <w:tcPr>
            <w:tcW w:w="2235" w:type="dxa"/>
            <w:vAlign w:val="center"/>
          </w:tcPr>
          <w:p w14:paraId="20B2C064"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工程限额</w:t>
            </w:r>
          </w:p>
        </w:tc>
        <w:tc>
          <w:tcPr>
            <w:tcW w:w="7283" w:type="dxa"/>
            <w:gridSpan w:val="4"/>
            <w:vAlign w:val="center"/>
          </w:tcPr>
          <w:p w14:paraId="048B8B9B" w14:textId="312DCEB8"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本工程限额不超过</w:t>
            </w:r>
            <w:r w:rsidR="004131D5">
              <w:rPr>
                <w:rFonts w:asciiTheme="minorEastAsia" w:eastAsiaTheme="minorEastAsia" w:hAnsiTheme="minorEastAsia"/>
                <w:color w:val="FF0000"/>
                <w:sz w:val="24"/>
                <w:szCs w:val="24"/>
              </w:rPr>
              <w:t>5</w:t>
            </w:r>
            <w:r w:rsidR="00A36EB4">
              <w:rPr>
                <w:rFonts w:asciiTheme="minorEastAsia" w:eastAsiaTheme="minorEastAsia" w:hAnsiTheme="minorEastAsia"/>
                <w:color w:val="FF0000"/>
                <w:sz w:val="24"/>
                <w:szCs w:val="24"/>
              </w:rPr>
              <w:t>5</w:t>
            </w:r>
            <w:r>
              <w:rPr>
                <w:rFonts w:asciiTheme="minorEastAsia" w:eastAsiaTheme="minorEastAsia" w:hAnsiTheme="minorEastAsia" w:hint="eastAsia"/>
                <w:sz w:val="24"/>
                <w:szCs w:val="24"/>
              </w:rPr>
              <w:t>万元。</w:t>
            </w:r>
          </w:p>
        </w:tc>
      </w:tr>
      <w:tr w:rsidR="00B50D16" w14:paraId="3BFE95C7" w14:textId="77777777">
        <w:trPr>
          <w:cantSplit/>
          <w:trHeight w:val="20"/>
          <w:jc w:val="center"/>
        </w:trPr>
        <w:tc>
          <w:tcPr>
            <w:tcW w:w="2235" w:type="dxa"/>
            <w:tcBorders>
              <w:bottom w:val="single" w:sz="4" w:space="0" w:color="auto"/>
            </w:tcBorders>
            <w:vAlign w:val="center"/>
          </w:tcPr>
          <w:p w14:paraId="1997E10E"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保证金</w:t>
            </w:r>
          </w:p>
        </w:tc>
        <w:tc>
          <w:tcPr>
            <w:tcW w:w="7283" w:type="dxa"/>
            <w:gridSpan w:val="4"/>
            <w:tcBorders>
              <w:bottom w:val="single" w:sz="4" w:space="0" w:color="auto"/>
            </w:tcBorders>
            <w:vAlign w:val="center"/>
          </w:tcPr>
          <w:p w14:paraId="72A195D9"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无</w:t>
            </w:r>
            <w:bookmarkStart w:id="0" w:name="_GoBack"/>
            <w:bookmarkEnd w:id="0"/>
          </w:p>
        </w:tc>
      </w:tr>
      <w:tr w:rsidR="00B50D16" w14:paraId="4A25598E" w14:textId="77777777">
        <w:trPr>
          <w:cantSplit/>
          <w:trHeight w:val="20"/>
          <w:jc w:val="center"/>
        </w:trPr>
        <w:tc>
          <w:tcPr>
            <w:tcW w:w="2235" w:type="dxa"/>
            <w:tcBorders>
              <w:top w:val="single" w:sz="4" w:space="0" w:color="auto"/>
              <w:bottom w:val="single" w:sz="4" w:space="0" w:color="auto"/>
            </w:tcBorders>
            <w:vAlign w:val="center"/>
          </w:tcPr>
          <w:p w14:paraId="30C4B528"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文件递交时间</w:t>
            </w:r>
          </w:p>
        </w:tc>
        <w:tc>
          <w:tcPr>
            <w:tcW w:w="7283" w:type="dxa"/>
            <w:gridSpan w:val="4"/>
            <w:tcBorders>
              <w:top w:val="single" w:sz="4" w:space="0" w:color="auto"/>
              <w:bottom w:val="single" w:sz="4" w:space="0" w:color="auto"/>
            </w:tcBorders>
            <w:vAlign w:val="center"/>
          </w:tcPr>
          <w:p w14:paraId="05668C69"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202</w:t>
            </w:r>
            <w:r>
              <w:rPr>
                <w:rFonts w:asciiTheme="minorEastAsia" w:eastAsiaTheme="minorEastAsia" w:hAnsiTheme="minorEastAsia"/>
                <w:sz w:val="24"/>
                <w:szCs w:val="24"/>
              </w:rPr>
              <w:t>3</w:t>
            </w:r>
            <w:r>
              <w:rPr>
                <w:rFonts w:asciiTheme="minorEastAsia" w:eastAsiaTheme="minorEastAsia" w:hAnsiTheme="minorEastAsia" w:hint="eastAsia"/>
                <w:sz w:val="24"/>
                <w:szCs w:val="24"/>
              </w:rPr>
              <w:t>年</w:t>
            </w:r>
            <w:r w:rsidR="00135F5D">
              <w:rPr>
                <w:rFonts w:asciiTheme="minorEastAsia" w:eastAsiaTheme="minorEastAsia" w:hAnsiTheme="minorEastAsia"/>
                <w:sz w:val="24"/>
                <w:szCs w:val="24"/>
              </w:rPr>
              <w:t>3</w:t>
            </w:r>
            <w:r>
              <w:rPr>
                <w:rFonts w:asciiTheme="minorEastAsia" w:eastAsiaTheme="minorEastAsia" w:hAnsiTheme="minorEastAsia" w:hint="eastAsia"/>
                <w:sz w:val="24"/>
                <w:szCs w:val="24"/>
              </w:rPr>
              <w:t>月</w:t>
            </w:r>
            <w:r w:rsidR="00196E00">
              <w:rPr>
                <w:rFonts w:asciiTheme="minorEastAsia" w:eastAsiaTheme="minorEastAsia" w:hAnsiTheme="minorEastAsia"/>
                <w:sz w:val="24"/>
                <w:szCs w:val="24"/>
              </w:rPr>
              <w:t>2</w:t>
            </w:r>
            <w:r w:rsidR="00135F5D">
              <w:rPr>
                <w:rFonts w:asciiTheme="minorEastAsia" w:eastAsiaTheme="minorEastAsia" w:hAnsiTheme="minorEastAsia"/>
                <w:sz w:val="24"/>
                <w:szCs w:val="24"/>
              </w:rPr>
              <w:t>0</w:t>
            </w:r>
            <w:r>
              <w:rPr>
                <w:rFonts w:asciiTheme="minorEastAsia" w:eastAsiaTheme="minorEastAsia" w:hAnsiTheme="minorEastAsia" w:hint="eastAsia"/>
                <w:sz w:val="24"/>
                <w:szCs w:val="24"/>
              </w:rPr>
              <w:t>日9：00开始-202</w:t>
            </w:r>
            <w:r>
              <w:rPr>
                <w:rFonts w:asciiTheme="minorEastAsia" w:eastAsiaTheme="minorEastAsia" w:hAnsiTheme="minorEastAsia"/>
                <w:sz w:val="24"/>
                <w:szCs w:val="24"/>
              </w:rPr>
              <w:t>3</w:t>
            </w:r>
            <w:r>
              <w:rPr>
                <w:rFonts w:asciiTheme="minorEastAsia" w:eastAsiaTheme="minorEastAsia" w:hAnsiTheme="minorEastAsia" w:hint="eastAsia"/>
                <w:sz w:val="24"/>
                <w:szCs w:val="24"/>
              </w:rPr>
              <w:t>年</w:t>
            </w:r>
            <w:r w:rsidR="00135F5D">
              <w:rPr>
                <w:rFonts w:asciiTheme="minorEastAsia" w:eastAsiaTheme="minorEastAsia" w:hAnsiTheme="minorEastAsia"/>
                <w:sz w:val="24"/>
                <w:szCs w:val="24"/>
              </w:rPr>
              <w:t>3</w:t>
            </w:r>
            <w:r>
              <w:rPr>
                <w:rFonts w:asciiTheme="minorEastAsia" w:eastAsiaTheme="minorEastAsia" w:hAnsiTheme="minorEastAsia" w:hint="eastAsia"/>
                <w:sz w:val="24"/>
                <w:szCs w:val="24"/>
              </w:rPr>
              <w:t>月</w:t>
            </w:r>
            <w:r w:rsidR="00196E00">
              <w:rPr>
                <w:rFonts w:asciiTheme="minorEastAsia" w:eastAsiaTheme="minorEastAsia" w:hAnsiTheme="minorEastAsia"/>
                <w:sz w:val="24"/>
                <w:szCs w:val="24"/>
              </w:rPr>
              <w:t>2</w:t>
            </w:r>
            <w:r w:rsidR="00135F5D">
              <w:rPr>
                <w:rFonts w:asciiTheme="minorEastAsia" w:eastAsiaTheme="minorEastAsia" w:hAnsiTheme="minorEastAsia"/>
                <w:sz w:val="24"/>
                <w:szCs w:val="24"/>
              </w:rPr>
              <w:t>0</w:t>
            </w:r>
            <w:r>
              <w:rPr>
                <w:rFonts w:asciiTheme="minorEastAsia" w:eastAsiaTheme="minorEastAsia" w:hAnsiTheme="minorEastAsia" w:hint="eastAsia"/>
                <w:sz w:val="24"/>
                <w:szCs w:val="24"/>
              </w:rPr>
              <w:t>日</w:t>
            </w:r>
            <w:r>
              <w:rPr>
                <w:rFonts w:asciiTheme="minorEastAsia" w:eastAsiaTheme="minorEastAsia" w:hAnsiTheme="minorEastAsia"/>
                <w:sz w:val="24"/>
                <w:szCs w:val="24"/>
              </w:rPr>
              <w:t>9</w:t>
            </w:r>
            <w:r>
              <w:rPr>
                <w:rFonts w:asciiTheme="minorEastAsia" w:eastAsiaTheme="minorEastAsia" w:hAnsiTheme="minorEastAsia" w:hint="eastAsia"/>
                <w:sz w:val="24"/>
                <w:szCs w:val="24"/>
              </w:rPr>
              <w:t>：</w:t>
            </w:r>
            <w:r>
              <w:rPr>
                <w:rFonts w:asciiTheme="minorEastAsia" w:eastAsiaTheme="minorEastAsia" w:hAnsiTheme="minorEastAsia"/>
                <w:sz w:val="24"/>
                <w:szCs w:val="24"/>
              </w:rPr>
              <w:t>3</w:t>
            </w:r>
            <w:r>
              <w:rPr>
                <w:rFonts w:asciiTheme="minorEastAsia" w:eastAsiaTheme="minorEastAsia" w:hAnsiTheme="minorEastAsia" w:hint="eastAsia"/>
                <w:sz w:val="24"/>
                <w:szCs w:val="24"/>
              </w:rPr>
              <w:t>0结束</w:t>
            </w:r>
          </w:p>
        </w:tc>
      </w:tr>
      <w:tr w:rsidR="00B50D16" w14:paraId="197B336C" w14:textId="77777777">
        <w:trPr>
          <w:cantSplit/>
          <w:trHeight w:val="20"/>
          <w:jc w:val="center"/>
        </w:trPr>
        <w:tc>
          <w:tcPr>
            <w:tcW w:w="2235" w:type="dxa"/>
            <w:tcBorders>
              <w:top w:val="single" w:sz="4" w:space="0" w:color="auto"/>
              <w:bottom w:val="single" w:sz="4" w:space="0" w:color="auto"/>
            </w:tcBorders>
            <w:vAlign w:val="center"/>
          </w:tcPr>
          <w:p w14:paraId="15E98C62"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报价有效期</w:t>
            </w:r>
          </w:p>
        </w:tc>
        <w:tc>
          <w:tcPr>
            <w:tcW w:w="7283" w:type="dxa"/>
            <w:gridSpan w:val="4"/>
            <w:tcBorders>
              <w:top w:val="single" w:sz="4" w:space="0" w:color="auto"/>
              <w:bottom w:val="single" w:sz="4" w:space="0" w:color="auto"/>
            </w:tcBorders>
            <w:vAlign w:val="center"/>
          </w:tcPr>
          <w:p w14:paraId="3BBB3F61"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投标截止日后180个</w:t>
            </w:r>
            <w:proofErr w:type="gramStart"/>
            <w:r>
              <w:rPr>
                <w:rFonts w:asciiTheme="minorEastAsia" w:eastAsiaTheme="minorEastAsia" w:hAnsiTheme="minorEastAsia" w:hint="eastAsia"/>
                <w:sz w:val="24"/>
                <w:szCs w:val="24"/>
              </w:rPr>
              <w:t>日历天</w:t>
            </w:r>
            <w:proofErr w:type="gramEnd"/>
            <w:r>
              <w:rPr>
                <w:rFonts w:asciiTheme="minorEastAsia" w:eastAsiaTheme="minorEastAsia" w:hAnsiTheme="minorEastAsia" w:hint="eastAsia"/>
                <w:sz w:val="24"/>
                <w:szCs w:val="24"/>
              </w:rPr>
              <w:t>内有效</w:t>
            </w:r>
          </w:p>
        </w:tc>
      </w:tr>
      <w:tr w:rsidR="00B50D16" w14:paraId="21973781" w14:textId="77777777">
        <w:trPr>
          <w:cantSplit/>
          <w:trHeight w:val="20"/>
          <w:jc w:val="center"/>
        </w:trPr>
        <w:tc>
          <w:tcPr>
            <w:tcW w:w="2235" w:type="dxa"/>
            <w:tcBorders>
              <w:top w:val="single" w:sz="4" w:space="0" w:color="auto"/>
              <w:bottom w:val="single" w:sz="4" w:space="0" w:color="auto"/>
            </w:tcBorders>
            <w:vAlign w:val="center"/>
          </w:tcPr>
          <w:p w14:paraId="26707F24"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报价文件分数</w:t>
            </w:r>
          </w:p>
        </w:tc>
        <w:tc>
          <w:tcPr>
            <w:tcW w:w="7283" w:type="dxa"/>
            <w:gridSpan w:val="4"/>
            <w:tcBorders>
              <w:top w:val="single" w:sz="4" w:space="0" w:color="auto"/>
              <w:bottom w:val="single" w:sz="4" w:space="0" w:color="auto"/>
            </w:tcBorders>
            <w:vAlign w:val="center"/>
          </w:tcPr>
          <w:p w14:paraId="44CA57CD"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一式三份，要求每份盖公章及骑缝章</w:t>
            </w:r>
          </w:p>
        </w:tc>
      </w:tr>
      <w:tr w:rsidR="00B50D16" w14:paraId="760069EF" w14:textId="77777777">
        <w:trPr>
          <w:cantSplit/>
          <w:trHeight w:val="20"/>
          <w:jc w:val="center"/>
        </w:trPr>
        <w:tc>
          <w:tcPr>
            <w:tcW w:w="2235" w:type="dxa"/>
            <w:tcBorders>
              <w:top w:val="single" w:sz="4" w:space="0" w:color="auto"/>
            </w:tcBorders>
            <w:vAlign w:val="center"/>
          </w:tcPr>
          <w:p w14:paraId="41391625"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文件递交</w:t>
            </w:r>
          </w:p>
        </w:tc>
        <w:tc>
          <w:tcPr>
            <w:tcW w:w="7283" w:type="dxa"/>
            <w:gridSpan w:val="4"/>
            <w:tcBorders>
              <w:top w:val="single" w:sz="4" w:space="0" w:color="auto"/>
            </w:tcBorders>
            <w:vAlign w:val="center"/>
          </w:tcPr>
          <w:p w14:paraId="461371D1"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递交至：</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广州市演出电影有限公司</w:t>
            </w:r>
          </w:p>
          <w:p w14:paraId="730239BC"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地址： 广州市越秀区建设三马路新时代大厦二楼工程技术部</w:t>
            </w:r>
          </w:p>
          <w:p w14:paraId="376DE732"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接收人： 李恒</w:t>
            </w:r>
            <w:proofErr w:type="gramStart"/>
            <w:r>
              <w:rPr>
                <w:rFonts w:asciiTheme="minorEastAsia" w:eastAsiaTheme="minorEastAsia" w:hAnsiTheme="minorEastAsia" w:hint="eastAsia"/>
                <w:sz w:val="24"/>
                <w:szCs w:val="24"/>
              </w:rPr>
              <w:t>晖</w:t>
            </w:r>
            <w:proofErr w:type="gramEnd"/>
          </w:p>
          <w:p w14:paraId="0E4B336C"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文件接受截止时间： </w:t>
            </w:r>
            <w:r>
              <w:rPr>
                <w:rFonts w:asciiTheme="minorEastAsia" w:eastAsiaTheme="minorEastAsia" w:hAnsiTheme="minorEastAsia"/>
                <w:sz w:val="24"/>
                <w:szCs w:val="24"/>
              </w:rPr>
              <w:t>2023年</w:t>
            </w:r>
            <w:r w:rsidR="00135F5D">
              <w:rPr>
                <w:rFonts w:asciiTheme="minorEastAsia" w:eastAsiaTheme="minorEastAsia" w:hAnsiTheme="minorEastAsia"/>
                <w:sz w:val="24"/>
                <w:szCs w:val="24"/>
              </w:rPr>
              <w:t>3</w:t>
            </w:r>
            <w:r>
              <w:rPr>
                <w:rFonts w:asciiTheme="minorEastAsia" w:eastAsiaTheme="minorEastAsia" w:hAnsiTheme="minorEastAsia"/>
                <w:sz w:val="24"/>
                <w:szCs w:val="24"/>
              </w:rPr>
              <w:t>月</w:t>
            </w:r>
            <w:r w:rsidR="00196E00">
              <w:rPr>
                <w:rFonts w:asciiTheme="minorEastAsia" w:eastAsiaTheme="minorEastAsia" w:hAnsiTheme="minorEastAsia"/>
                <w:sz w:val="24"/>
                <w:szCs w:val="24"/>
              </w:rPr>
              <w:t>2</w:t>
            </w:r>
            <w:r w:rsidR="00135F5D">
              <w:rPr>
                <w:rFonts w:asciiTheme="minorEastAsia" w:eastAsiaTheme="minorEastAsia" w:hAnsiTheme="minorEastAsia"/>
                <w:sz w:val="24"/>
                <w:szCs w:val="24"/>
              </w:rPr>
              <w:t>0</w:t>
            </w:r>
            <w:r>
              <w:rPr>
                <w:rFonts w:asciiTheme="minorEastAsia" w:eastAsiaTheme="minorEastAsia" w:hAnsiTheme="minorEastAsia"/>
                <w:sz w:val="24"/>
                <w:szCs w:val="24"/>
              </w:rPr>
              <w:t>日</w:t>
            </w:r>
            <w:r>
              <w:rPr>
                <w:rFonts w:asciiTheme="minorEastAsia" w:eastAsiaTheme="minorEastAsia" w:hAnsiTheme="minorEastAsia" w:hint="eastAsia"/>
                <w:sz w:val="24"/>
                <w:szCs w:val="24"/>
              </w:rPr>
              <w:t>上午</w:t>
            </w:r>
            <w:r>
              <w:rPr>
                <w:rFonts w:asciiTheme="minorEastAsia" w:eastAsiaTheme="minorEastAsia" w:hAnsiTheme="minorEastAsia"/>
                <w:sz w:val="24"/>
                <w:szCs w:val="24"/>
              </w:rPr>
              <w:t>9</w:t>
            </w:r>
            <w:r>
              <w:rPr>
                <w:rFonts w:asciiTheme="minorEastAsia" w:eastAsiaTheme="minorEastAsia" w:hAnsiTheme="minorEastAsia" w:hint="eastAsia"/>
                <w:sz w:val="24"/>
                <w:szCs w:val="24"/>
              </w:rPr>
              <w:t>：</w:t>
            </w:r>
            <w:r>
              <w:rPr>
                <w:rFonts w:asciiTheme="minorEastAsia" w:eastAsiaTheme="minorEastAsia" w:hAnsiTheme="minorEastAsia"/>
                <w:sz w:val="24"/>
                <w:szCs w:val="24"/>
              </w:rPr>
              <w:t>3</w:t>
            </w:r>
            <w:r>
              <w:rPr>
                <w:rFonts w:asciiTheme="minorEastAsia" w:eastAsiaTheme="minorEastAsia" w:hAnsiTheme="minorEastAsia" w:hint="eastAsia"/>
                <w:sz w:val="24"/>
                <w:szCs w:val="24"/>
              </w:rPr>
              <w:t>0结束</w:t>
            </w:r>
          </w:p>
        </w:tc>
      </w:tr>
      <w:tr w:rsidR="00B50D16" w14:paraId="451BC649" w14:textId="77777777">
        <w:trPr>
          <w:cantSplit/>
          <w:trHeight w:val="20"/>
          <w:jc w:val="center"/>
        </w:trPr>
        <w:tc>
          <w:tcPr>
            <w:tcW w:w="2235" w:type="dxa"/>
            <w:tcBorders>
              <w:top w:val="single" w:sz="4" w:space="0" w:color="auto"/>
            </w:tcBorders>
            <w:vAlign w:val="center"/>
          </w:tcPr>
          <w:p w14:paraId="08ECDC68"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报价文件开启及评选时间</w:t>
            </w:r>
          </w:p>
        </w:tc>
        <w:tc>
          <w:tcPr>
            <w:tcW w:w="7283" w:type="dxa"/>
            <w:gridSpan w:val="4"/>
            <w:tcBorders>
              <w:top w:val="single" w:sz="4" w:space="0" w:color="auto"/>
            </w:tcBorders>
            <w:vAlign w:val="center"/>
          </w:tcPr>
          <w:p w14:paraId="01D02886"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时间：2023年</w:t>
            </w:r>
            <w:r w:rsidR="00135F5D">
              <w:rPr>
                <w:rFonts w:asciiTheme="minorEastAsia" w:eastAsiaTheme="minorEastAsia" w:hAnsiTheme="minorEastAsia"/>
                <w:sz w:val="24"/>
                <w:szCs w:val="24"/>
              </w:rPr>
              <w:t>3</w:t>
            </w:r>
            <w:r>
              <w:rPr>
                <w:rFonts w:asciiTheme="minorEastAsia" w:eastAsiaTheme="minorEastAsia" w:hAnsiTheme="minorEastAsia" w:hint="eastAsia"/>
                <w:sz w:val="24"/>
                <w:szCs w:val="24"/>
              </w:rPr>
              <w:t>月</w:t>
            </w:r>
            <w:r w:rsidR="00196E00">
              <w:rPr>
                <w:rFonts w:asciiTheme="minorEastAsia" w:eastAsiaTheme="minorEastAsia" w:hAnsiTheme="minorEastAsia"/>
                <w:sz w:val="24"/>
                <w:szCs w:val="24"/>
              </w:rPr>
              <w:t>2</w:t>
            </w:r>
            <w:r w:rsidR="00135F5D">
              <w:rPr>
                <w:rFonts w:asciiTheme="minorEastAsia" w:eastAsiaTheme="minorEastAsia" w:hAnsiTheme="minorEastAsia"/>
                <w:sz w:val="24"/>
                <w:szCs w:val="24"/>
              </w:rPr>
              <w:t>0</w:t>
            </w:r>
            <w:r>
              <w:rPr>
                <w:rFonts w:asciiTheme="minorEastAsia" w:eastAsiaTheme="minorEastAsia" w:hAnsiTheme="minorEastAsia" w:hint="eastAsia"/>
                <w:sz w:val="24"/>
                <w:szCs w:val="24"/>
              </w:rPr>
              <w:t>日上午</w:t>
            </w:r>
            <w:r>
              <w:rPr>
                <w:rFonts w:asciiTheme="minorEastAsia" w:eastAsiaTheme="minorEastAsia" w:hAnsiTheme="minorEastAsia"/>
                <w:sz w:val="24"/>
                <w:szCs w:val="24"/>
              </w:rPr>
              <w:t>9</w:t>
            </w:r>
            <w:r>
              <w:rPr>
                <w:rFonts w:asciiTheme="minorEastAsia" w:eastAsiaTheme="minorEastAsia" w:hAnsiTheme="minorEastAsia" w:hint="eastAsia"/>
                <w:sz w:val="24"/>
                <w:szCs w:val="24"/>
              </w:rPr>
              <w:t>：</w:t>
            </w:r>
            <w:r>
              <w:rPr>
                <w:rFonts w:asciiTheme="minorEastAsia" w:eastAsiaTheme="minorEastAsia" w:hAnsiTheme="minorEastAsia"/>
                <w:sz w:val="24"/>
                <w:szCs w:val="24"/>
              </w:rPr>
              <w:t>3</w:t>
            </w:r>
            <w:r>
              <w:rPr>
                <w:rFonts w:asciiTheme="minorEastAsia" w:eastAsiaTheme="minorEastAsia" w:hAnsiTheme="minorEastAsia" w:hint="eastAsia"/>
                <w:sz w:val="24"/>
                <w:szCs w:val="24"/>
              </w:rPr>
              <w:t>0</w:t>
            </w:r>
          </w:p>
          <w:p w14:paraId="29AF4CA3"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地点：广州市越秀区建设三马路新时代大厦二楼放映室</w:t>
            </w:r>
          </w:p>
        </w:tc>
      </w:tr>
      <w:tr w:rsidR="00B50D16" w14:paraId="119E4973" w14:textId="77777777">
        <w:trPr>
          <w:cantSplit/>
          <w:trHeight w:val="20"/>
          <w:jc w:val="center"/>
        </w:trPr>
        <w:tc>
          <w:tcPr>
            <w:tcW w:w="2235" w:type="dxa"/>
            <w:vAlign w:val="center"/>
          </w:tcPr>
          <w:p w14:paraId="5592AA6C"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合同签订时间</w:t>
            </w:r>
          </w:p>
        </w:tc>
        <w:tc>
          <w:tcPr>
            <w:tcW w:w="7283" w:type="dxa"/>
            <w:gridSpan w:val="4"/>
            <w:vAlign w:val="center"/>
          </w:tcPr>
          <w:p w14:paraId="76A0CB25"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预计2023年</w:t>
            </w:r>
            <w:r w:rsidR="00102E16">
              <w:rPr>
                <w:rFonts w:asciiTheme="minorEastAsia" w:eastAsiaTheme="minorEastAsia" w:hAnsiTheme="minorEastAsia"/>
                <w:sz w:val="24"/>
                <w:szCs w:val="24"/>
              </w:rPr>
              <w:t>3</w:t>
            </w:r>
            <w:r>
              <w:rPr>
                <w:rFonts w:asciiTheme="minorEastAsia" w:eastAsiaTheme="minorEastAsia" w:hAnsiTheme="minorEastAsia" w:hint="eastAsia"/>
                <w:sz w:val="24"/>
                <w:szCs w:val="24"/>
              </w:rPr>
              <w:t>月</w:t>
            </w:r>
            <w:r w:rsidR="00196E00">
              <w:rPr>
                <w:rFonts w:asciiTheme="minorEastAsia" w:eastAsiaTheme="minorEastAsia" w:hAnsiTheme="minorEastAsia"/>
                <w:sz w:val="24"/>
                <w:szCs w:val="24"/>
              </w:rPr>
              <w:t>2</w:t>
            </w:r>
            <w:r w:rsidR="00135F5D">
              <w:rPr>
                <w:rFonts w:asciiTheme="minorEastAsia" w:eastAsiaTheme="minorEastAsia" w:hAnsiTheme="minorEastAsia"/>
                <w:sz w:val="24"/>
                <w:szCs w:val="24"/>
              </w:rPr>
              <w:t>7</w:t>
            </w:r>
            <w:r>
              <w:rPr>
                <w:rFonts w:asciiTheme="minorEastAsia" w:eastAsiaTheme="minorEastAsia" w:hAnsiTheme="minorEastAsia" w:hint="eastAsia"/>
                <w:sz w:val="24"/>
                <w:szCs w:val="24"/>
              </w:rPr>
              <w:t>日前</w:t>
            </w:r>
          </w:p>
        </w:tc>
      </w:tr>
      <w:tr w:rsidR="00B50D16" w14:paraId="5415FF78" w14:textId="77777777" w:rsidTr="005E7909">
        <w:trPr>
          <w:cantSplit/>
          <w:trHeight w:val="69"/>
          <w:jc w:val="center"/>
        </w:trPr>
        <w:tc>
          <w:tcPr>
            <w:tcW w:w="2235" w:type="dxa"/>
            <w:vAlign w:val="center"/>
          </w:tcPr>
          <w:p w14:paraId="00746FC3"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现场勘察</w:t>
            </w:r>
          </w:p>
        </w:tc>
        <w:tc>
          <w:tcPr>
            <w:tcW w:w="7283" w:type="dxa"/>
            <w:gridSpan w:val="4"/>
            <w:vAlign w:val="center"/>
          </w:tcPr>
          <w:p w14:paraId="0DF03B0C"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自愿自行组织</w:t>
            </w:r>
          </w:p>
        </w:tc>
      </w:tr>
      <w:tr w:rsidR="00B50D16" w14:paraId="7AF8B139" w14:textId="77777777">
        <w:trPr>
          <w:cantSplit/>
          <w:trHeight w:val="20"/>
          <w:jc w:val="center"/>
        </w:trPr>
        <w:tc>
          <w:tcPr>
            <w:tcW w:w="2235" w:type="dxa"/>
            <w:vAlign w:val="center"/>
          </w:tcPr>
          <w:p w14:paraId="6AF68834"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投标主体</w:t>
            </w:r>
          </w:p>
        </w:tc>
        <w:tc>
          <w:tcPr>
            <w:tcW w:w="7283" w:type="dxa"/>
            <w:gridSpan w:val="4"/>
            <w:vAlign w:val="center"/>
          </w:tcPr>
          <w:p w14:paraId="0ED420BD"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本项目不接受联合投标</w:t>
            </w:r>
          </w:p>
        </w:tc>
      </w:tr>
      <w:tr w:rsidR="00B50D16" w14:paraId="79D0F008" w14:textId="77777777">
        <w:trPr>
          <w:cantSplit/>
          <w:trHeight w:val="20"/>
          <w:jc w:val="center"/>
        </w:trPr>
        <w:tc>
          <w:tcPr>
            <w:tcW w:w="2235" w:type="dxa"/>
            <w:vAlign w:val="center"/>
          </w:tcPr>
          <w:p w14:paraId="31B3CB3F"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评标办法</w:t>
            </w:r>
          </w:p>
        </w:tc>
        <w:tc>
          <w:tcPr>
            <w:tcW w:w="7283" w:type="dxa"/>
            <w:gridSpan w:val="4"/>
            <w:vAlign w:val="center"/>
          </w:tcPr>
          <w:p w14:paraId="59890D52"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合理低价法</w:t>
            </w:r>
          </w:p>
        </w:tc>
      </w:tr>
      <w:tr w:rsidR="00B50D16" w14:paraId="1E8A5722" w14:textId="77777777">
        <w:trPr>
          <w:cantSplit/>
          <w:trHeight w:val="20"/>
          <w:jc w:val="center"/>
        </w:trPr>
        <w:tc>
          <w:tcPr>
            <w:tcW w:w="2235" w:type="dxa"/>
            <w:vAlign w:val="center"/>
          </w:tcPr>
          <w:p w14:paraId="5F955CAA"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技术要求</w:t>
            </w:r>
          </w:p>
        </w:tc>
        <w:tc>
          <w:tcPr>
            <w:tcW w:w="7283" w:type="dxa"/>
            <w:gridSpan w:val="4"/>
            <w:vAlign w:val="center"/>
          </w:tcPr>
          <w:p w14:paraId="0010C60B"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见下要求</w:t>
            </w:r>
          </w:p>
        </w:tc>
      </w:tr>
      <w:tr w:rsidR="00B50D16" w14:paraId="3ECACBCE" w14:textId="77777777">
        <w:trPr>
          <w:cantSplit/>
          <w:trHeight w:val="20"/>
          <w:jc w:val="center"/>
        </w:trPr>
        <w:tc>
          <w:tcPr>
            <w:tcW w:w="2235" w:type="dxa"/>
          </w:tcPr>
          <w:p w14:paraId="3C3D839A"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商务要求</w:t>
            </w:r>
          </w:p>
        </w:tc>
        <w:tc>
          <w:tcPr>
            <w:tcW w:w="7283" w:type="dxa"/>
            <w:gridSpan w:val="4"/>
          </w:tcPr>
          <w:p w14:paraId="1EEE80AA"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见下要求</w:t>
            </w:r>
          </w:p>
        </w:tc>
      </w:tr>
    </w:tbl>
    <w:p w14:paraId="04F973B5" w14:textId="77777777" w:rsidR="00B50D16" w:rsidRDefault="00B50D16">
      <w:pPr>
        <w:spacing w:line="360" w:lineRule="auto"/>
        <w:rPr>
          <w:rFonts w:asciiTheme="minorEastAsia" w:eastAsiaTheme="minorEastAsia" w:hAnsiTheme="minorEastAsia"/>
          <w:b/>
          <w:bCs/>
          <w:sz w:val="24"/>
          <w:szCs w:val="24"/>
        </w:rPr>
      </w:pPr>
    </w:p>
    <w:p w14:paraId="70D8A05F" w14:textId="77777777" w:rsidR="008A3D43" w:rsidRPr="00707EEE" w:rsidRDefault="00C46FB2" w:rsidP="008A3D43">
      <w:pPr>
        <w:pStyle w:val="max001"/>
        <w:ind w:firstLine="482"/>
        <w:rPr>
          <w:rFonts w:ascii="宋体" w:hAnsi="宋体" w:cs="宋体"/>
          <w:kern w:val="0"/>
        </w:rPr>
      </w:pPr>
      <w:r>
        <w:rPr>
          <w:rFonts w:hint="eastAsia"/>
        </w:rPr>
        <w:t>项目要求</w:t>
      </w:r>
    </w:p>
    <w:p w14:paraId="418D5080" w14:textId="77777777" w:rsidR="008A3D43" w:rsidRDefault="008A3D43" w:rsidP="008A3D43">
      <w:pPr>
        <w:pStyle w:val="title0011"/>
        <w:spacing w:before="120"/>
        <w:ind w:left="635" w:right="210"/>
        <w:rPr>
          <w:spacing w:val="-14"/>
          <w:sz w:val="24"/>
          <w:szCs w:val="24"/>
        </w:rPr>
      </w:pPr>
      <w:bookmarkStart w:id="1" w:name="1.1概述"/>
      <w:bookmarkEnd w:id="1"/>
      <w:r>
        <w:rPr>
          <w:rFonts w:hint="eastAsia"/>
          <w:spacing w:val="-14"/>
          <w:sz w:val="24"/>
          <w:szCs w:val="24"/>
        </w:rPr>
        <w:t>资质证明</w:t>
      </w:r>
    </w:p>
    <w:p w14:paraId="65561F3B" w14:textId="68B0D1AE" w:rsidR="008A3D43" w:rsidRPr="00707EEE" w:rsidRDefault="008A3D43" w:rsidP="008A3D43">
      <w:pPr>
        <w:pStyle w:val="af2"/>
        <w:numPr>
          <w:ilvl w:val="0"/>
          <w:numId w:val="4"/>
        </w:numPr>
        <w:ind w:firstLineChars="0"/>
        <w:rPr>
          <w:rFonts w:ascii="宋体" w:hAnsi="宋体" w:cs="宋体"/>
          <w:kern w:val="0"/>
          <w:sz w:val="24"/>
          <w:szCs w:val="24"/>
        </w:rPr>
      </w:pPr>
      <w:r w:rsidRPr="00707EEE">
        <w:rPr>
          <w:rFonts w:ascii="宋体" w:hAnsi="宋体" w:cs="宋体" w:hint="eastAsia"/>
          <w:kern w:val="0"/>
          <w:sz w:val="24"/>
          <w:szCs w:val="24"/>
        </w:rPr>
        <w:t>投标主体应具有良好的商业信誉，未被法院列为被执行人或失信人名单，</w:t>
      </w:r>
      <w:r w:rsidR="004131D5">
        <w:rPr>
          <w:rFonts w:ascii="宋体" w:hAnsi="宋体" w:cs="宋体" w:hint="eastAsia"/>
          <w:kern w:val="0"/>
          <w:sz w:val="24"/>
          <w:szCs w:val="24"/>
        </w:rPr>
        <w:t>无</w:t>
      </w:r>
      <w:r w:rsidRPr="00707EEE">
        <w:rPr>
          <w:rFonts w:ascii="宋体" w:hAnsi="宋体" w:cs="宋体" w:hint="eastAsia"/>
          <w:kern w:val="0"/>
          <w:sz w:val="24"/>
          <w:szCs w:val="24"/>
        </w:rPr>
        <w:t>市场监督管理局等国家管理机关</w:t>
      </w:r>
      <w:r w:rsidR="004131D5">
        <w:rPr>
          <w:rFonts w:ascii="宋体" w:hAnsi="宋体" w:cs="宋体" w:hint="eastAsia"/>
          <w:kern w:val="0"/>
          <w:sz w:val="24"/>
          <w:szCs w:val="24"/>
        </w:rPr>
        <w:t>的</w:t>
      </w:r>
      <w:r w:rsidRPr="00707EEE">
        <w:rPr>
          <w:rFonts w:ascii="宋体" w:hAnsi="宋体" w:cs="宋体" w:hint="eastAsia"/>
          <w:kern w:val="0"/>
          <w:sz w:val="24"/>
          <w:szCs w:val="24"/>
        </w:rPr>
        <w:t>行政处罚或行业处分等</w:t>
      </w:r>
      <w:r w:rsidR="004131D5">
        <w:rPr>
          <w:rFonts w:ascii="宋体" w:hAnsi="宋体" w:cs="宋体" w:hint="eastAsia"/>
          <w:kern w:val="0"/>
          <w:sz w:val="24"/>
          <w:szCs w:val="24"/>
        </w:rPr>
        <w:t>类似</w:t>
      </w:r>
      <w:r w:rsidRPr="00707EEE">
        <w:rPr>
          <w:rFonts w:ascii="宋体" w:hAnsi="宋体" w:cs="宋体" w:hint="eastAsia"/>
          <w:kern w:val="0"/>
          <w:sz w:val="24"/>
          <w:szCs w:val="24"/>
        </w:rPr>
        <w:t>情形。</w:t>
      </w:r>
    </w:p>
    <w:p w14:paraId="33F90761" w14:textId="77777777" w:rsidR="00E90A57" w:rsidRPr="00E90A57" w:rsidRDefault="00E90A57" w:rsidP="00E90A57">
      <w:pPr>
        <w:pStyle w:val="af2"/>
        <w:numPr>
          <w:ilvl w:val="0"/>
          <w:numId w:val="4"/>
        </w:numPr>
        <w:ind w:firstLineChars="0"/>
        <w:rPr>
          <w:rFonts w:ascii="宋体" w:hAnsi="宋体" w:cs="宋体"/>
          <w:color w:val="FF0000"/>
          <w:kern w:val="0"/>
          <w:sz w:val="24"/>
          <w:szCs w:val="24"/>
        </w:rPr>
      </w:pPr>
      <w:r w:rsidRPr="00E90A57">
        <w:rPr>
          <w:rFonts w:ascii="宋体" w:hAnsi="宋体" w:cs="宋体" w:hint="eastAsia"/>
          <w:color w:val="FF0000"/>
          <w:kern w:val="0"/>
          <w:sz w:val="24"/>
          <w:szCs w:val="24"/>
        </w:rPr>
        <w:t>供应商</w:t>
      </w:r>
      <w:r>
        <w:rPr>
          <w:rFonts w:ascii="宋体" w:hAnsi="宋体" w:cs="宋体" w:hint="eastAsia"/>
          <w:color w:val="FF0000"/>
          <w:kern w:val="0"/>
          <w:sz w:val="24"/>
          <w:szCs w:val="24"/>
        </w:rPr>
        <w:t>须具备</w:t>
      </w:r>
      <w:r w:rsidRPr="00E90A57">
        <w:rPr>
          <w:rFonts w:ascii="宋体" w:hAnsi="宋体" w:cs="宋体" w:hint="eastAsia"/>
          <w:color w:val="FF0000"/>
          <w:kern w:val="0"/>
          <w:sz w:val="24"/>
          <w:szCs w:val="24"/>
        </w:rPr>
        <w:t>其中一项</w:t>
      </w:r>
      <w:r>
        <w:rPr>
          <w:rFonts w:ascii="宋体" w:hAnsi="宋体" w:cs="宋体" w:hint="eastAsia"/>
          <w:color w:val="FF0000"/>
          <w:kern w:val="0"/>
          <w:sz w:val="24"/>
          <w:szCs w:val="24"/>
        </w:rPr>
        <w:t>资质</w:t>
      </w:r>
      <w:r w:rsidRPr="00E90A57">
        <w:rPr>
          <w:rFonts w:ascii="宋体" w:hAnsi="宋体" w:cs="宋体" w:hint="eastAsia"/>
          <w:color w:val="FF0000"/>
          <w:kern w:val="0"/>
          <w:sz w:val="24"/>
          <w:szCs w:val="24"/>
        </w:rPr>
        <w:t>：</w:t>
      </w:r>
    </w:p>
    <w:p w14:paraId="739CF21F" w14:textId="77777777" w:rsidR="008A3D43" w:rsidRDefault="00D655DD" w:rsidP="00E90A57">
      <w:pPr>
        <w:pStyle w:val="af2"/>
        <w:numPr>
          <w:ilvl w:val="1"/>
          <w:numId w:val="4"/>
        </w:numPr>
        <w:ind w:firstLineChars="0"/>
        <w:rPr>
          <w:rFonts w:ascii="宋体" w:hAnsi="宋体" w:cs="宋体"/>
          <w:color w:val="FF0000"/>
          <w:kern w:val="0"/>
          <w:sz w:val="24"/>
          <w:szCs w:val="24"/>
        </w:rPr>
      </w:pPr>
      <w:r>
        <w:rPr>
          <w:rFonts w:ascii="宋体" w:hAnsi="宋体" w:cs="宋体" w:hint="eastAsia"/>
          <w:color w:val="FF0000"/>
          <w:kern w:val="0"/>
          <w:sz w:val="24"/>
          <w:szCs w:val="24"/>
        </w:rPr>
        <w:t>中国演艺设备技术协会演出场馆设备专业委员会评定的舞台机械工程综合技术能力等级为叁级及以上。</w:t>
      </w:r>
    </w:p>
    <w:p w14:paraId="67017FF4" w14:textId="33188E08" w:rsidR="00D655DD" w:rsidRPr="006627DB" w:rsidRDefault="00DB4E55" w:rsidP="00E90A57">
      <w:pPr>
        <w:pStyle w:val="af2"/>
        <w:numPr>
          <w:ilvl w:val="1"/>
          <w:numId w:val="4"/>
        </w:numPr>
        <w:ind w:firstLineChars="0"/>
        <w:rPr>
          <w:rFonts w:ascii="宋体" w:hAnsi="宋体" w:cs="宋体"/>
          <w:color w:val="FF0000"/>
          <w:kern w:val="0"/>
          <w:sz w:val="24"/>
          <w:szCs w:val="24"/>
        </w:rPr>
      </w:pPr>
      <w:r>
        <w:rPr>
          <w:rFonts w:ascii="宋体" w:hAnsi="宋体" w:cs="宋体" w:hint="eastAsia"/>
          <w:color w:val="FF0000"/>
          <w:kern w:val="0"/>
          <w:sz w:val="24"/>
          <w:szCs w:val="24"/>
        </w:rPr>
        <w:t>中国舞台美术学会颁发的专业舞台机械设计、安装及调试资质等级证书。</w:t>
      </w:r>
    </w:p>
    <w:p w14:paraId="3F9694AC" w14:textId="77777777" w:rsidR="005E7909" w:rsidRDefault="008A3D43" w:rsidP="005E7909">
      <w:pPr>
        <w:pStyle w:val="af2"/>
        <w:numPr>
          <w:ilvl w:val="0"/>
          <w:numId w:val="4"/>
        </w:numPr>
        <w:ind w:firstLineChars="0"/>
        <w:rPr>
          <w:rFonts w:ascii="宋体" w:hAnsi="宋体" w:cs="宋体"/>
          <w:kern w:val="0"/>
          <w:sz w:val="24"/>
          <w:szCs w:val="24"/>
        </w:rPr>
      </w:pPr>
      <w:r w:rsidRPr="005E7909">
        <w:rPr>
          <w:rFonts w:ascii="宋体" w:hAnsi="宋体" w:cs="宋体" w:hint="eastAsia"/>
          <w:kern w:val="0"/>
          <w:sz w:val="24"/>
          <w:szCs w:val="24"/>
        </w:rPr>
        <w:t>供应商须具有自2019年1月1日至今承接（以合同签署日</w:t>
      </w:r>
      <w:r w:rsidR="005E7909" w:rsidRPr="005E7909">
        <w:rPr>
          <w:rFonts w:ascii="宋体" w:hAnsi="宋体" w:cs="宋体" w:hint="eastAsia"/>
          <w:kern w:val="0"/>
          <w:sz w:val="24"/>
          <w:szCs w:val="24"/>
        </w:rPr>
        <w:t>期为准）并完成的同类项目业绩，以合同复印件加盖公章复核。</w:t>
      </w:r>
    </w:p>
    <w:p w14:paraId="0ED26CF2" w14:textId="77777777" w:rsidR="004A0D79" w:rsidRPr="005E7909" w:rsidRDefault="004A0D79" w:rsidP="00E01236">
      <w:pPr>
        <w:pStyle w:val="af2"/>
        <w:ind w:left="840" w:firstLineChars="0" w:firstLine="0"/>
        <w:rPr>
          <w:rFonts w:ascii="宋体" w:hAnsi="宋体" w:cs="宋体"/>
          <w:kern w:val="0"/>
          <w:sz w:val="24"/>
          <w:szCs w:val="24"/>
        </w:rPr>
      </w:pPr>
    </w:p>
    <w:p w14:paraId="39AA26F4" w14:textId="3799AF48" w:rsidR="004A0D79" w:rsidRDefault="00E01236">
      <w:pPr>
        <w:pStyle w:val="title0011"/>
        <w:spacing w:before="120"/>
        <w:ind w:left="635" w:right="210"/>
        <w:rPr>
          <w:sz w:val="24"/>
          <w:szCs w:val="24"/>
        </w:rPr>
      </w:pPr>
      <w:r>
        <w:rPr>
          <w:rFonts w:hint="eastAsia"/>
          <w:sz w:val="24"/>
          <w:szCs w:val="24"/>
        </w:rPr>
        <w:t>项目</w:t>
      </w:r>
      <w:r w:rsidR="004A0D79">
        <w:rPr>
          <w:rFonts w:hint="eastAsia"/>
          <w:sz w:val="24"/>
          <w:szCs w:val="24"/>
        </w:rPr>
        <w:t>要求</w:t>
      </w:r>
    </w:p>
    <w:p w14:paraId="4FA52A78" w14:textId="77777777" w:rsidR="004A0D79" w:rsidRDefault="004A0D79" w:rsidP="004A0D79">
      <w:pPr>
        <w:pStyle w:val="title0011"/>
        <w:numPr>
          <w:ilvl w:val="1"/>
          <w:numId w:val="1"/>
        </w:numPr>
        <w:spacing w:before="120"/>
        <w:ind w:right="210"/>
        <w:rPr>
          <w:sz w:val="24"/>
          <w:szCs w:val="24"/>
        </w:rPr>
      </w:pPr>
      <w:r>
        <w:rPr>
          <w:rFonts w:hint="eastAsia"/>
          <w:sz w:val="24"/>
          <w:szCs w:val="24"/>
        </w:rPr>
        <w:t>总体要求</w:t>
      </w:r>
    </w:p>
    <w:p w14:paraId="0E5B108B" w14:textId="77777777" w:rsidR="004A0D79" w:rsidRDefault="004A0D79" w:rsidP="00F07F00">
      <w:pPr>
        <w:pStyle w:val="a4"/>
        <w:numPr>
          <w:ilvl w:val="0"/>
          <w:numId w:val="5"/>
        </w:numPr>
        <w:spacing w:line="360" w:lineRule="auto"/>
        <w:ind w:rightChars="165" w:right="346"/>
        <w:rPr>
          <w:lang w:eastAsia="zh-CN"/>
        </w:rPr>
      </w:pPr>
      <w:r w:rsidRPr="005958D6">
        <w:rPr>
          <w:rFonts w:hint="eastAsia"/>
          <w:lang w:eastAsia="zh-CN"/>
        </w:rPr>
        <w:t>投标人在投标文件中提供的设备必须给出具体的型号，并提供原厂有关产品说明资料（或有关产品的彩页说明）作为附件。</w:t>
      </w:r>
    </w:p>
    <w:p w14:paraId="56965AE5" w14:textId="77777777" w:rsidR="004A0D79" w:rsidRPr="005958D6" w:rsidRDefault="004A0D79" w:rsidP="00F07F00">
      <w:pPr>
        <w:pStyle w:val="af2"/>
        <w:numPr>
          <w:ilvl w:val="0"/>
          <w:numId w:val="5"/>
        </w:numPr>
        <w:ind w:firstLineChars="0"/>
        <w:rPr>
          <w:rFonts w:ascii="宋体" w:hAnsi="宋体" w:cs="宋体"/>
          <w:color w:val="FF0000"/>
          <w:kern w:val="0"/>
          <w:sz w:val="24"/>
          <w:szCs w:val="24"/>
        </w:rPr>
      </w:pPr>
      <w:r w:rsidRPr="005958D6">
        <w:rPr>
          <w:rFonts w:ascii="宋体" w:hAnsi="宋体" w:cs="宋体" w:hint="eastAsia"/>
          <w:color w:val="FF0000"/>
          <w:kern w:val="0"/>
          <w:sz w:val="24"/>
          <w:szCs w:val="24"/>
        </w:rPr>
        <w:t>投标人必须承诺所投标产品中凡列入《中华人民共和国实施强制性产品认证的产品目录》的产品已经获得CCC认证证书。</w:t>
      </w:r>
    </w:p>
    <w:p w14:paraId="6129D815" w14:textId="77777777" w:rsidR="004A0D79" w:rsidRPr="005958D6" w:rsidRDefault="004A0D79" w:rsidP="00F07F00">
      <w:pPr>
        <w:pStyle w:val="af2"/>
        <w:numPr>
          <w:ilvl w:val="0"/>
          <w:numId w:val="5"/>
        </w:numPr>
        <w:ind w:firstLineChars="0"/>
        <w:rPr>
          <w:rFonts w:ascii="宋体" w:hAnsi="宋体" w:cs="宋体"/>
          <w:color w:val="FF0000"/>
          <w:kern w:val="0"/>
          <w:sz w:val="24"/>
          <w:szCs w:val="24"/>
        </w:rPr>
      </w:pPr>
      <w:r w:rsidRPr="005958D6">
        <w:rPr>
          <w:rFonts w:ascii="宋体" w:hAnsi="宋体" w:cs="宋体" w:hint="eastAsia"/>
          <w:color w:val="FF0000"/>
          <w:kern w:val="0"/>
          <w:sz w:val="24"/>
          <w:szCs w:val="24"/>
        </w:rPr>
        <w:t>涉及到软件产品的，必须采购和使用正版软件，项目中涉及计算机办公产品的，必须预装正版操作系统软件。</w:t>
      </w:r>
    </w:p>
    <w:p w14:paraId="1D53961E" w14:textId="3964A571" w:rsidR="004A0D79" w:rsidRDefault="004A0D79" w:rsidP="00F07F00">
      <w:pPr>
        <w:pStyle w:val="af2"/>
        <w:numPr>
          <w:ilvl w:val="0"/>
          <w:numId w:val="5"/>
        </w:numPr>
        <w:ind w:firstLineChars="0"/>
        <w:rPr>
          <w:rFonts w:ascii="宋体" w:hAnsi="宋体" w:cs="宋体"/>
          <w:kern w:val="0"/>
          <w:sz w:val="24"/>
          <w:szCs w:val="24"/>
        </w:rPr>
      </w:pPr>
      <w:r w:rsidRPr="005958D6">
        <w:rPr>
          <w:rFonts w:ascii="宋体" w:hAnsi="宋体" w:cs="宋体" w:hint="eastAsia"/>
          <w:kern w:val="0"/>
          <w:sz w:val="24"/>
          <w:szCs w:val="24"/>
        </w:rPr>
        <w:t>投标人应保证，招标人在中华人民共和国使用该</w:t>
      </w:r>
      <w:r w:rsidR="004D5A22">
        <w:rPr>
          <w:rFonts w:ascii="宋体" w:hAnsi="宋体" w:cs="宋体" w:hint="eastAsia"/>
          <w:kern w:val="0"/>
          <w:sz w:val="24"/>
          <w:szCs w:val="24"/>
        </w:rPr>
        <w:t>设备</w:t>
      </w:r>
      <w:r w:rsidRPr="005958D6">
        <w:rPr>
          <w:rFonts w:ascii="宋体" w:hAnsi="宋体" w:cs="宋体" w:hint="eastAsia"/>
          <w:kern w:val="0"/>
          <w:sz w:val="24"/>
          <w:szCs w:val="24"/>
        </w:rPr>
        <w:t>或</w:t>
      </w:r>
      <w:r w:rsidR="004D5A22">
        <w:rPr>
          <w:rFonts w:ascii="宋体" w:hAnsi="宋体" w:cs="宋体" w:hint="eastAsia"/>
          <w:kern w:val="0"/>
          <w:sz w:val="24"/>
          <w:szCs w:val="24"/>
        </w:rPr>
        <w:t>设备</w:t>
      </w:r>
      <w:r w:rsidRPr="005958D6">
        <w:rPr>
          <w:rFonts w:ascii="宋体" w:hAnsi="宋体" w:cs="宋体" w:hint="eastAsia"/>
          <w:kern w:val="0"/>
          <w:sz w:val="24"/>
          <w:szCs w:val="24"/>
        </w:rPr>
        <w:t>的任何一部分时，免受第三方提出的侵犯其专利权、商标权、著作权或其它知识产权的起诉。</w:t>
      </w:r>
    </w:p>
    <w:p w14:paraId="47EEECF7" w14:textId="77777777" w:rsidR="003127F1" w:rsidRPr="004A0D79" w:rsidRDefault="003127F1" w:rsidP="003127F1">
      <w:pPr>
        <w:pStyle w:val="title0011"/>
        <w:numPr>
          <w:ilvl w:val="1"/>
          <w:numId w:val="1"/>
        </w:numPr>
        <w:spacing w:before="120"/>
        <w:ind w:right="210"/>
        <w:rPr>
          <w:sz w:val="24"/>
          <w:szCs w:val="24"/>
        </w:rPr>
      </w:pPr>
      <w:r>
        <w:rPr>
          <w:rFonts w:hint="eastAsia"/>
          <w:sz w:val="24"/>
          <w:szCs w:val="24"/>
        </w:rPr>
        <w:t>引用</w:t>
      </w:r>
      <w:r w:rsidRPr="004A0D79">
        <w:rPr>
          <w:rFonts w:hint="eastAsia"/>
          <w:sz w:val="24"/>
          <w:szCs w:val="24"/>
        </w:rPr>
        <w:t>标准</w:t>
      </w:r>
    </w:p>
    <w:p w14:paraId="34058E8E" w14:textId="77777777" w:rsidR="003127F1" w:rsidRPr="003127F1" w:rsidRDefault="003127F1">
      <w:pPr>
        <w:pStyle w:val="a4"/>
        <w:numPr>
          <w:ilvl w:val="0"/>
          <w:numId w:val="17"/>
        </w:numPr>
        <w:spacing w:line="360" w:lineRule="auto"/>
        <w:ind w:rightChars="165" w:right="346"/>
        <w:rPr>
          <w:lang w:eastAsia="zh-CN"/>
        </w:rPr>
      </w:pPr>
      <w:r w:rsidRPr="003127F1">
        <w:rPr>
          <w:rFonts w:hint="eastAsia"/>
          <w:lang w:eastAsia="zh-CN"/>
        </w:rPr>
        <w:t>供应商提供的舞台设备控制系统，其设计、采购、制造、安装、调试、集成</w:t>
      </w:r>
      <w:r w:rsidRPr="003127F1">
        <w:rPr>
          <w:rFonts w:hint="eastAsia"/>
          <w:lang w:eastAsia="zh-CN"/>
        </w:rPr>
        <w:lastRenderedPageBreak/>
        <w:t>和考核检验，及舞台吊杆设备的维护保养须满足下列标准、规范要求：</w:t>
      </w:r>
    </w:p>
    <w:p w14:paraId="543ABAB9" w14:textId="77777777"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舞台机械 验收检测程序（WH/T 27-2007)</w:t>
      </w:r>
    </w:p>
    <w:p w14:paraId="6C1A1C94" w14:textId="77777777"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舞台机械 台上设备安全（WH/T 28-2007)</w:t>
      </w:r>
    </w:p>
    <w:p w14:paraId="40C73DA5" w14:textId="77777777"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演出场馆设备技术术语 舞台机械（WH/T 35-2009)</w:t>
      </w:r>
    </w:p>
    <w:p w14:paraId="3694C1BA" w14:textId="77777777"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舞台机械台下设备安全要求（WH/T 36-2009)</w:t>
      </w:r>
    </w:p>
    <w:p w14:paraId="03D8CDCC" w14:textId="77777777"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舞台机械操作与维修导则（WH/T 37-2009)</w:t>
      </w:r>
    </w:p>
    <w:p w14:paraId="2F5BBAB1" w14:textId="1E35BF40"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剧场建筑设计规范 （JG</w:t>
      </w:r>
      <w:proofErr w:type="gramStart"/>
      <w:r w:rsidR="005B7AC3" w:rsidRPr="004A0D79">
        <w:rPr>
          <w:rFonts w:hint="eastAsia"/>
          <w:spacing w:val="-14"/>
          <w:lang w:eastAsia="zh-CN"/>
        </w:rPr>
        <w:t>械</w:t>
      </w:r>
      <w:proofErr w:type="gramEnd"/>
      <w:r w:rsidR="005B7AC3" w:rsidRPr="004A0D79">
        <w:rPr>
          <w:rFonts w:hint="eastAsia"/>
          <w:spacing w:val="-14"/>
          <w:lang w:eastAsia="zh-CN"/>
        </w:rPr>
        <w:t>安全 机械电气设备</w:t>
      </w:r>
      <w:r w:rsidRPr="004A0D79">
        <w:rPr>
          <w:rFonts w:hint="eastAsia"/>
          <w:spacing w:val="-14"/>
          <w:lang w:eastAsia="zh-CN"/>
        </w:rPr>
        <w:t>J 57-2000)</w:t>
      </w:r>
    </w:p>
    <w:p w14:paraId="7A2E6C54" w14:textId="77777777"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机械安全 控制系统有关安全部件 第一部分：设计通则（GB/T 16855.1-2005)</w:t>
      </w:r>
    </w:p>
    <w:p w14:paraId="61FEDA0F" w14:textId="77777777"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机械安全 急停 设计原则（GB 16754-1997)</w:t>
      </w:r>
    </w:p>
    <w:p w14:paraId="090061EC" w14:textId="77777777"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机械安全 基本概念与设计通则 第一部分 基本术语、方法学（GB/T15706.1-1995)</w:t>
      </w:r>
    </w:p>
    <w:p w14:paraId="6EB9407F" w14:textId="77777777"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机械安全 基本概念与设计通则 第二部分 技术原则与规范（GB/T15706.2-1995)</w:t>
      </w:r>
    </w:p>
    <w:p w14:paraId="53EC36F4" w14:textId="77777777"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机械安全 防护装置 固定式和活动式防护装置设计与制造一般要求（GB/T 8196-2003)</w:t>
      </w:r>
    </w:p>
    <w:p w14:paraId="2805215C" w14:textId="77777777"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机械安全 防止上肢触及危险区的安全距离（GB 12265.1-1997)</w:t>
      </w:r>
    </w:p>
    <w:p w14:paraId="67DD7D6B" w14:textId="77777777"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机械安全 防止下肢触及危险区的安全距离（GB 12265.2-2000)</w:t>
      </w:r>
    </w:p>
    <w:p w14:paraId="37215826" w14:textId="4B2B40AF"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机械安全 指示、标志和操作（GB18209-2000)</w:t>
      </w:r>
    </w:p>
    <w:p w14:paraId="153F8153" w14:textId="77777777"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建筑安装工程质量检验评定标准（通用机械设备安装工程）（TJ 305-75)</w:t>
      </w:r>
    </w:p>
    <w:p w14:paraId="4051069F" w14:textId="77777777"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钢结构工程施工及验收规范（GB 50205-2001)</w:t>
      </w:r>
    </w:p>
    <w:p w14:paraId="7F77E7CF" w14:textId="77777777"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钢结构高强度螺栓连接的设计、施工及验收规程（JGJ 82-91)</w:t>
      </w:r>
    </w:p>
    <w:p w14:paraId="3604FF8A" w14:textId="77777777"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建设工程施工现在供用电安全规范（GB 50194-93)</w:t>
      </w:r>
    </w:p>
    <w:p w14:paraId="78CC170A" w14:textId="77777777"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机械设备安装工程施工及验收通用规范（GB 50231-98)</w:t>
      </w:r>
    </w:p>
    <w:p w14:paraId="489CC688" w14:textId="77777777"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起重机械安全规程（GB 6067-1985)</w:t>
      </w:r>
    </w:p>
    <w:p w14:paraId="41791876" w14:textId="77777777"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起重机使用规范和程序（GB/T 5905-1986)</w:t>
      </w:r>
    </w:p>
    <w:p w14:paraId="5DAC4487" w14:textId="77777777"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起重设备安装工程施工及验收规范（GB 50278-98)</w:t>
      </w:r>
    </w:p>
    <w:p w14:paraId="34CDCAD5" w14:textId="77777777"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起重机和起重机械技术性能和验收文件（GB/T 17908-1999)</w:t>
      </w:r>
    </w:p>
    <w:p w14:paraId="55EB1469" w14:textId="77777777" w:rsidR="003127F1" w:rsidRPr="004A0D79" w:rsidRDefault="003127F1" w:rsidP="003127F1">
      <w:pPr>
        <w:pStyle w:val="a4"/>
        <w:spacing w:line="360" w:lineRule="auto"/>
        <w:ind w:left="426" w:right="-144" w:firstLine="717"/>
        <w:rPr>
          <w:spacing w:val="-14"/>
          <w:lang w:eastAsia="zh-CN"/>
        </w:rPr>
      </w:pPr>
      <w:proofErr w:type="gramStart"/>
      <w:r w:rsidRPr="004A0D79">
        <w:rPr>
          <w:rFonts w:hint="eastAsia"/>
          <w:spacing w:val="-14"/>
          <w:lang w:eastAsia="zh-CN"/>
        </w:rPr>
        <w:t>剪叉式</w:t>
      </w:r>
      <w:proofErr w:type="gramEnd"/>
      <w:r w:rsidRPr="004A0D79">
        <w:rPr>
          <w:rFonts w:hint="eastAsia"/>
          <w:spacing w:val="-14"/>
          <w:lang w:eastAsia="zh-CN"/>
        </w:rPr>
        <w:t>升降台技术条件（JB/T 9229.2-1999)</w:t>
      </w:r>
    </w:p>
    <w:p w14:paraId="367AE17A" w14:textId="77777777" w:rsidR="003127F1" w:rsidRPr="004A0D79" w:rsidRDefault="003127F1" w:rsidP="003127F1">
      <w:pPr>
        <w:pStyle w:val="a4"/>
        <w:spacing w:line="360" w:lineRule="auto"/>
        <w:ind w:left="426" w:right="-144" w:firstLine="717"/>
        <w:rPr>
          <w:spacing w:val="-14"/>
          <w:lang w:eastAsia="zh-CN"/>
        </w:rPr>
      </w:pPr>
      <w:proofErr w:type="gramStart"/>
      <w:r w:rsidRPr="004A0D79">
        <w:rPr>
          <w:rFonts w:hint="eastAsia"/>
          <w:spacing w:val="-14"/>
          <w:lang w:eastAsia="zh-CN"/>
        </w:rPr>
        <w:t>剪叉式</w:t>
      </w:r>
      <w:proofErr w:type="gramEnd"/>
      <w:r w:rsidRPr="004A0D79">
        <w:rPr>
          <w:rFonts w:hint="eastAsia"/>
          <w:spacing w:val="-14"/>
          <w:lang w:eastAsia="zh-CN"/>
        </w:rPr>
        <w:t>升降台试验方法（JB/T 9229.3-1999)</w:t>
      </w:r>
    </w:p>
    <w:p w14:paraId="2328DD4A" w14:textId="77777777"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国家电气设备安全技术规范(GB19517-2004)</w:t>
      </w:r>
    </w:p>
    <w:p w14:paraId="71BE1CCC" w14:textId="77777777"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生产设备安全卫生设计总则（GB5083-1999)</w:t>
      </w:r>
    </w:p>
    <w:p w14:paraId="2563B1CD" w14:textId="77777777"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通用用电设备配电设计规范（GB50055-1993）</w:t>
      </w:r>
    </w:p>
    <w:p w14:paraId="7CA8CA54" w14:textId="77777777"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电力工程电缆设计规范 （GB 50217-1994)</w:t>
      </w:r>
    </w:p>
    <w:p w14:paraId="72F62173" w14:textId="77777777"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lastRenderedPageBreak/>
        <w:t>低压配电装置及线路设计规范（GB 50054-1995)</w:t>
      </w:r>
    </w:p>
    <w:p w14:paraId="676E1F34" w14:textId="77777777"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供电系统设计规范（GB 50052-1995)</w:t>
      </w:r>
    </w:p>
    <w:p w14:paraId="2814B19B" w14:textId="0A838F1B"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低压开关设备和控制设备</w:t>
      </w:r>
      <w:r>
        <w:rPr>
          <w:spacing w:val="-14"/>
          <w:lang w:eastAsia="zh-CN"/>
        </w:rPr>
        <w:t xml:space="preserve">  </w:t>
      </w:r>
      <w:r w:rsidRPr="004A0D79">
        <w:rPr>
          <w:rFonts w:hint="eastAsia"/>
          <w:spacing w:val="-14"/>
          <w:lang w:eastAsia="zh-CN"/>
        </w:rPr>
        <w:t>控制电路电器和开关元件（GB1408.5-2001)</w:t>
      </w:r>
    </w:p>
    <w:p w14:paraId="3FA90FDF" w14:textId="77777777"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低压成套开关设备验收规程（CECS 49-1993)</w:t>
      </w:r>
    </w:p>
    <w:p w14:paraId="7243DDAA" w14:textId="77777777"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低压电器及电子设备发出的谐波电流限值（GB 17625.1-1998)</w:t>
      </w:r>
    </w:p>
    <w:p w14:paraId="309BB7F2" w14:textId="77777777" w:rsidR="003127F1" w:rsidRPr="004A0D79" w:rsidRDefault="003127F1" w:rsidP="003127F1">
      <w:pPr>
        <w:pStyle w:val="a4"/>
        <w:spacing w:line="360" w:lineRule="auto"/>
        <w:ind w:left="426" w:right="-144" w:firstLine="717"/>
        <w:rPr>
          <w:spacing w:val="-14"/>
          <w:lang w:eastAsia="zh-CN"/>
        </w:rPr>
      </w:pPr>
      <w:r w:rsidRPr="004A0D79">
        <w:rPr>
          <w:rFonts w:hint="eastAsia"/>
          <w:spacing w:val="-14"/>
          <w:lang w:eastAsia="zh-CN"/>
        </w:rPr>
        <w:t>短节距传动用精密滚子链和链轮（GB/T 1243-1997)</w:t>
      </w:r>
    </w:p>
    <w:p w14:paraId="15C52A28" w14:textId="77777777" w:rsidR="003127F1" w:rsidRPr="001F79CE" w:rsidRDefault="003127F1" w:rsidP="001F79CE"/>
    <w:p w14:paraId="2AB2B35F" w14:textId="77777777" w:rsidR="00B50D16" w:rsidRDefault="00C46FB2">
      <w:pPr>
        <w:pStyle w:val="title0011"/>
        <w:spacing w:before="120"/>
        <w:ind w:left="635" w:right="210"/>
        <w:rPr>
          <w:sz w:val="24"/>
          <w:szCs w:val="24"/>
        </w:rPr>
      </w:pPr>
      <w:r>
        <w:rPr>
          <w:rFonts w:hint="eastAsia"/>
          <w:sz w:val="24"/>
          <w:szCs w:val="24"/>
        </w:rPr>
        <w:t>项目范围</w:t>
      </w:r>
    </w:p>
    <w:p w14:paraId="24981F60" w14:textId="77777777" w:rsidR="00B31E8A" w:rsidRDefault="00AB094F" w:rsidP="00B31E8A">
      <w:pPr>
        <w:pStyle w:val="title0011"/>
        <w:numPr>
          <w:ilvl w:val="1"/>
          <w:numId w:val="1"/>
        </w:numPr>
        <w:spacing w:before="120"/>
        <w:ind w:right="210"/>
        <w:rPr>
          <w:sz w:val="24"/>
          <w:szCs w:val="24"/>
        </w:rPr>
      </w:pPr>
      <w:r>
        <w:rPr>
          <w:rFonts w:hint="eastAsia"/>
          <w:sz w:val="24"/>
          <w:szCs w:val="24"/>
        </w:rPr>
        <w:t>项目内容</w:t>
      </w:r>
    </w:p>
    <w:p w14:paraId="50B5788D" w14:textId="77777777" w:rsidR="0041599E" w:rsidRDefault="0041599E" w:rsidP="0041599E">
      <w:pPr>
        <w:pStyle w:val="a4"/>
        <w:numPr>
          <w:ilvl w:val="0"/>
          <w:numId w:val="18"/>
        </w:numPr>
        <w:spacing w:line="360" w:lineRule="auto"/>
        <w:ind w:left="1134" w:rightChars="165" w:right="346"/>
        <w:rPr>
          <w:lang w:eastAsia="zh-CN"/>
        </w:rPr>
      </w:pPr>
      <w:r w:rsidRPr="0041599E">
        <w:rPr>
          <w:rFonts w:hint="eastAsia"/>
          <w:lang w:eastAsia="zh-CN"/>
        </w:rPr>
        <w:t>舞台旧设备的保护性拆除、控制设备检修维护项目包含：</w:t>
      </w:r>
    </w:p>
    <w:p w14:paraId="3C0D75B7" w14:textId="77777777" w:rsidR="0041599E" w:rsidRDefault="0041599E" w:rsidP="0041599E">
      <w:pPr>
        <w:pStyle w:val="a4"/>
        <w:numPr>
          <w:ilvl w:val="1"/>
          <w:numId w:val="18"/>
        </w:numPr>
        <w:spacing w:line="360" w:lineRule="auto"/>
        <w:ind w:left="1418" w:rightChars="165" w:right="346"/>
        <w:rPr>
          <w:lang w:eastAsia="zh-CN"/>
        </w:rPr>
      </w:pPr>
      <w:r w:rsidRPr="0041599E">
        <w:rPr>
          <w:rFonts w:hint="eastAsia"/>
          <w:lang w:eastAsia="zh-CN"/>
        </w:rPr>
        <w:t>将原有41套旧吊杆设备、侧灯光排架部分控制连线、吊点滑轮、强电柜、弱电柜、数字控制台拆除</w:t>
      </w:r>
      <w:r>
        <w:rPr>
          <w:rFonts w:hint="eastAsia"/>
          <w:lang w:eastAsia="zh-CN"/>
        </w:rPr>
        <w:t>。</w:t>
      </w:r>
    </w:p>
    <w:p w14:paraId="5CA79187" w14:textId="17313C00" w:rsidR="0041599E" w:rsidRPr="0041599E" w:rsidRDefault="0041599E" w:rsidP="0041599E">
      <w:pPr>
        <w:pStyle w:val="a4"/>
        <w:numPr>
          <w:ilvl w:val="1"/>
          <w:numId w:val="18"/>
        </w:numPr>
        <w:spacing w:line="360" w:lineRule="auto"/>
        <w:ind w:left="1418" w:rightChars="165" w:right="346"/>
        <w:rPr>
          <w:lang w:eastAsia="zh-CN"/>
        </w:rPr>
      </w:pPr>
      <w:r w:rsidRPr="0041599E">
        <w:rPr>
          <w:rFonts w:hint="eastAsia"/>
          <w:lang w:eastAsia="zh-CN"/>
        </w:rPr>
        <w:t>重新安装舞台机械计算机控制系统一套，主要设备包括：计算机主控制台一台、移动控制台一台、PLC柜一套、控制立柜二套、急停盒二套、主电源柜一套。</w:t>
      </w:r>
    </w:p>
    <w:p w14:paraId="2386CCC0" w14:textId="4B0BCC85" w:rsidR="0041599E" w:rsidRPr="0041599E" w:rsidRDefault="0041599E" w:rsidP="0041599E">
      <w:pPr>
        <w:pStyle w:val="a4"/>
        <w:numPr>
          <w:ilvl w:val="0"/>
          <w:numId w:val="18"/>
        </w:numPr>
        <w:spacing w:line="360" w:lineRule="auto"/>
        <w:ind w:left="1134" w:rightChars="165" w:right="346"/>
        <w:rPr>
          <w:lang w:eastAsia="zh-CN"/>
        </w:rPr>
      </w:pPr>
      <w:r w:rsidRPr="0041599E">
        <w:rPr>
          <w:rFonts w:hint="eastAsia"/>
          <w:lang w:eastAsia="zh-CN"/>
        </w:rPr>
        <w:t>升级维护完成后，对计算机控制单元进行调整，确保舞台控制系统设备</w:t>
      </w:r>
      <w:r w:rsidR="006A1A1B">
        <w:rPr>
          <w:rFonts w:hint="eastAsia"/>
          <w:lang w:eastAsia="zh-CN"/>
        </w:rPr>
        <w:t>的</w:t>
      </w:r>
      <w:r w:rsidRPr="0041599E">
        <w:rPr>
          <w:rFonts w:hint="eastAsia"/>
          <w:lang w:eastAsia="zh-CN"/>
        </w:rPr>
        <w:t>整体可靠</w:t>
      </w:r>
      <w:r w:rsidR="006A1A1B">
        <w:rPr>
          <w:rFonts w:hint="eastAsia"/>
          <w:lang w:eastAsia="zh-CN"/>
        </w:rPr>
        <w:t>性和</w:t>
      </w:r>
      <w:r w:rsidR="006A1A1B" w:rsidRPr="0041599E">
        <w:rPr>
          <w:rFonts w:hint="eastAsia"/>
          <w:lang w:eastAsia="zh-CN"/>
        </w:rPr>
        <w:t>使用</w:t>
      </w:r>
      <w:r w:rsidRPr="0041599E">
        <w:rPr>
          <w:rFonts w:hint="eastAsia"/>
          <w:lang w:eastAsia="zh-CN"/>
        </w:rPr>
        <w:t>安全性。</w:t>
      </w:r>
    </w:p>
    <w:p w14:paraId="58CB0FF5" w14:textId="77777777" w:rsidR="006A1A1B" w:rsidRPr="0041599E" w:rsidRDefault="006A1A1B" w:rsidP="006A1A1B">
      <w:pPr>
        <w:pStyle w:val="a4"/>
        <w:numPr>
          <w:ilvl w:val="0"/>
          <w:numId w:val="18"/>
        </w:numPr>
        <w:spacing w:line="360" w:lineRule="auto"/>
        <w:ind w:left="1134" w:rightChars="165" w:right="346"/>
        <w:rPr>
          <w:lang w:eastAsia="zh-CN"/>
        </w:rPr>
      </w:pPr>
      <w:r w:rsidRPr="0041599E">
        <w:rPr>
          <w:rFonts w:hint="eastAsia"/>
          <w:lang w:eastAsia="zh-CN"/>
        </w:rPr>
        <w:t>维护及维修观众厅机械升降栏杆一套，机械丝杆升降台一套，更换控制行程开关。</w:t>
      </w:r>
    </w:p>
    <w:p w14:paraId="05699A06" w14:textId="1A48C138" w:rsidR="0041599E" w:rsidRPr="0041599E" w:rsidRDefault="0041599E" w:rsidP="006A1A1B">
      <w:pPr>
        <w:pStyle w:val="a4"/>
        <w:numPr>
          <w:ilvl w:val="0"/>
          <w:numId w:val="18"/>
        </w:numPr>
        <w:spacing w:line="360" w:lineRule="auto"/>
        <w:ind w:left="1134" w:rightChars="165" w:right="346"/>
        <w:rPr>
          <w:lang w:eastAsia="zh-CN"/>
        </w:rPr>
      </w:pPr>
      <w:r w:rsidRPr="0041599E">
        <w:rPr>
          <w:rFonts w:hint="eastAsia"/>
          <w:lang w:eastAsia="zh-CN"/>
        </w:rPr>
        <w:t>并维修更换二台吊杆驱动机钢丝绳，对部分缺失润滑油的驱动机，加注润滑油</w:t>
      </w:r>
      <w:r w:rsidR="006A1A1B">
        <w:rPr>
          <w:rFonts w:hint="eastAsia"/>
          <w:lang w:eastAsia="zh-CN"/>
        </w:rPr>
        <w:t>。</w:t>
      </w:r>
    </w:p>
    <w:p w14:paraId="6BA8BA39" w14:textId="77777777" w:rsidR="0041599E" w:rsidRPr="0041599E" w:rsidRDefault="0041599E" w:rsidP="0041599E">
      <w:pPr>
        <w:pStyle w:val="af2"/>
        <w:ind w:firstLine="480"/>
        <w:rPr>
          <w:sz w:val="24"/>
          <w:szCs w:val="24"/>
        </w:rPr>
      </w:pPr>
    </w:p>
    <w:p w14:paraId="717B4377" w14:textId="0E9196C4" w:rsidR="009F6FDA" w:rsidRDefault="009F6FDA" w:rsidP="0041599E">
      <w:pPr>
        <w:pStyle w:val="title0011"/>
        <w:numPr>
          <w:ilvl w:val="1"/>
          <w:numId w:val="1"/>
        </w:numPr>
        <w:spacing w:before="120"/>
        <w:ind w:right="210"/>
        <w:rPr>
          <w:sz w:val="24"/>
          <w:szCs w:val="24"/>
        </w:rPr>
      </w:pPr>
      <w:r>
        <w:rPr>
          <w:rFonts w:hint="eastAsia"/>
          <w:sz w:val="24"/>
          <w:szCs w:val="24"/>
        </w:rPr>
        <w:t>舞台机械设备控制系统</w:t>
      </w:r>
      <w:r w:rsidR="003127F1">
        <w:rPr>
          <w:rFonts w:hint="eastAsia"/>
          <w:sz w:val="24"/>
          <w:szCs w:val="24"/>
        </w:rPr>
        <w:t>功能</w:t>
      </w:r>
      <w:r>
        <w:rPr>
          <w:rFonts w:hint="eastAsia"/>
          <w:sz w:val="24"/>
          <w:szCs w:val="24"/>
        </w:rPr>
        <w:t>要求：</w:t>
      </w:r>
    </w:p>
    <w:p w14:paraId="3727C133" w14:textId="02519242" w:rsidR="00933959" w:rsidRPr="00721B23" w:rsidRDefault="00933959" w:rsidP="0032748C">
      <w:pPr>
        <w:pStyle w:val="a4"/>
        <w:numPr>
          <w:ilvl w:val="0"/>
          <w:numId w:val="30"/>
        </w:numPr>
        <w:spacing w:line="360" w:lineRule="auto"/>
        <w:ind w:left="1134" w:rightChars="165" w:right="346"/>
        <w:rPr>
          <w:b/>
          <w:bCs/>
          <w:lang w:eastAsia="zh-CN"/>
        </w:rPr>
      </w:pPr>
      <w:r w:rsidRPr="00721B23">
        <w:rPr>
          <w:rFonts w:hint="eastAsia"/>
          <w:b/>
          <w:bCs/>
          <w:lang w:eastAsia="zh-CN"/>
        </w:rPr>
        <w:t>功能</w:t>
      </w:r>
      <w:r w:rsidR="0048244C">
        <w:rPr>
          <w:rFonts w:hint="eastAsia"/>
          <w:b/>
          <w:bCs/>
          <w:lang w:eastAsia="zh-CN"/>
        </w:rPr>
        <w:t>要</w:t>
      </w:r>
      <w:r w:rsidRPr="00721B23">
        <w:rPr>
          <w:rFonts w:hint="eastAsia"/>
          <w:b/>
          <w:bCs/>
          <w:lang w:eastAsia="zh-CN"/>
        </w:rPr>
        <w:t>求：</w:t>
      </w:r>
    </w:p>
    <w:p w14:paraId="0B2B9201" w14:textId="77777777" w:rsidR="00933959" w:rsidRPr="00400B50" w:rsidRDefault="00933959" w:rsidP="0032748C">
      <w:pPr>
        <w:pStyle w:val="a4"/>
        <w:numPr>
          <w:ilvl w:val="1"/>
          <w:numId w:val="30"/>
        </w:numPr>
        <w:spacing w:line="360" w:lineRule="auto"/>
        <w:ind w:rightChars="165" w:right="346"/>
        <w:rPr>
          <w:lang w:eastAsia="zh-CN"/>
        </w:rPr>
      </w:pPr>
      <w:r w:rsidRPr="00400B50">
        <w:rPr>
          <w:rFonts w:hint="eastAsia"/>
          <w:lang w:eastAsia="zh-CN"/>
        </w:rPr>
        <w:t>电气控制柜内配有变频器手动操作盒，在应急情况下，操作人员可直接打开柜门进行手动操作。</w:t>
      </w:r>
    </w:p>
    <w:p w14:paraId="218CE6FD" w14:textId="77777777" w:rsidR="00933959" w:rsidRPr="00141109" w:rsidRDefault="00933959" w:rsidP="0032748C">
      <w:pPr>
        <w:pStyle w:val="a4"/>
        <w:numPr>
          <w:ilvl w:val="1"/>
          <w:numId w:val="30"/>
        </w:numPr>
        <w:spacing w:line="360" w:lineRule="auto"/>
        <w:ind w:rightChars="165" w:right="346"/>
        <w:rPr>
          <w:lang w:eastAsia="zh-CN"/>
        </w:rPr>
      </w:pPr>
      <w:r w:rsidRPr="00141109">
        <w:rPr>
          <w:rFonts w:hint="eastAsia"/>
          <w:lang w:eastAsia="zh-CN"/>
        </w:rPr>
        <w:t>控制系统</w:t>
      </w:r>
      <w:r>
        <w:rPr>
          <w:rFonts w:hint="eastAsia"/>
          <w:lang w:eastAsia="zh-CN"/>
        </w:rPr>
        <w:t>须具备</w:t>
      </w:r>
      <w:r w:rsidRPr="00141109">
        <w:rPr>
          <w:rFonts w:hint="eastAsia"/>
          <w:lang w:eastAsia="zh-CN"/>
        </w:rPr>
        <w:t>数字电脑主控制台</w:t>
      </w:r>
      <w:r>
        <w:rPr>
          <w:rFonts w:hint="eastAsia"/>
          <w:lang w:eastAsia="zh-CN"/>
        </w:rPr>
        <w:t>、控制</w:t>
      </w:r>
      <w:r w:rsidRPr="00141109">
        <w:rPr>
          <w:rFonts w:hint="eastAsia"/>
          <w:lang w:eastAsia="zh-CN"/>
        </w:rPr>
        <w:t>触摸屏、人机界面操控软件、带安全功能的操纵杆、紧急制动按钮等</w:t>
      </w:r>
      <w:r>
        <w:rPr>
          <w:rFonts w:hint="eastAsia"/>
          <w:lang w:eastAsia="zh-CN"/>
        </w:rPr>
        <w:t>，并</w:t>
      </w:r>
      <w:r w:rsidRPr="00141109">
        <w:rPr>
          <w:rFonts w:hint="eastAsia"/>
          <w:lang w:eastAsia="zh-CN"/>
        </w:rPr>
        <w:t>具备自动控制和手动控制功能。</w:t>
      </w:r>
    </w:p>
    <w:p w14:paraId="35863B59" w14:textId="77777777" w:rsidR="00933959" w:rsidRDefault="00933959" w:rsidP="0032748C">
      <w:pPr>
        <w:pStyle w:val="a4"/>
        <w:numPr>
          <w:ilvl w:val="1"/>
          <w:numId w:val="30"/>
        </w:numPr>
        <w:spacing w:line="360" w:lineRule="auto"/>
        <w:ind w:rightChars="165" w:right="346"/>
        <w:rPr>
          <w:lang w:eastAsia="zh-CN"/>
        </w:rPr>
      </w:pPr>
      <w:r w:rsidRPr="00141109">
        <w:rPr>
          <w:rFonts w:hint="eastAsia"/>
          <w:lang w:eastAsia="zh-CN"/>
        </w:rPr>
        <w:lastRenderedPageBreak/>
        <w:t>显示及监测功能：</w:t>
      </w:r>
      <w:r>
        <w:rPr>
          <w:rFonts w:hint="eastAsia"/>
          <w:lang w:eastAsia="zh-CN"/>
        </w:rPr>
        <w:t>控制台设备</w:t>
      </w:r>
      <w:r w:rsidRPr="00141109">
        <w:rPr>
          <w:rFonts w:hint="eastAsia"/>
          <w:lang w:eastAsia="zh-CN"/>
        </w:rPr>
        <w:t>可模拟显示各机械设备的实际布置图，实时显示设备实际运行状态，运行速度、运行位置、限位状况、故障信息，参数设定对话框、设备预设参数（如设定速度、目标位置、延迟启动时间等）；</w:t>
      </w:r>
    </w:p>
    <w:p w14:paraId="799F8B16" w14:textId="77777777" w:rsidR="00933959" w:rsidRPr="00141109" w:rsidRDefault="00933959" w:rsidP="0032748C">
      <w:pPr>
        <w:pStyle w:val="a4"/>
        <w:numPr>
          <w:ilvl w:val="1"/>
          <w:numId w:val="30"/>
        </w:numPr>
        <w:spacing w:line="360" w:lineRule="auto"/>
        <w:ind w:rightChars="165" w:right="346"/>
        <w:rPr>
          <w:lang w:eastAsia="zh-CN"/>
        </w:rPr>
      </w:pPr>
      <w:r w:rsidRPr="00141109">
        <w:rPr>
          <w:rFonts w:hint="eastAsia"/>
          <w:lang w:eastAsia="zh-CN"/>
        </w:rPr>
        <w:t>触摸显示屏可辅助显示受控机械设备的各项参数和控制系统的运行信息；控制台台面开关可选择控制方式、各设备当前运行状态及故障告警；可编程控制各模块可显示与此模块相关的控制点状态。</w:t>
      </w:r>
    </w:p>
    <w:p w14:paraId="78A7CF50" w14:textId="77777777" w:rsidR="00933959" w:rsidRDefault="00933959" w:rsidP="0032748C">
      <w:pPr>
        <w:pStyle w:val="a4"/>
        <w:numPr>
          <w:ilvl w:val="1"/>
          <w:numId w:val="30"/>
        </w:numPr>
        <w:spacing w:line="360" w:lineRule="auto"/>
        <w:ind w:rightChars="165" w:right="346"/>
        <w:rPr>
          <w:lang w:eastAsia="zh-CN"/>
        </w:rPr>
      </w:pPr>
      <w:r w:rsidRPr="00AD7743">
        <w:rPr>
          <w:rFonts w:hint="eastAsia"/>
          <w:color w:val="FF0000"/>
          <w:lang w:eastAsia="zh-CN"/>
        </w:rPr>
        <w:t>控制系统可以提供所有舞台机械的全功能控制与操作</w:t>
      </w:r>
      <w:r w:rsidRPr="00141109">
        <w:rPr>
          <w:rFonts w:hint="eastAsia"/>
          <w:lang w:eastAsia="zh-CN"/>
        </w:rPr>
        <w:t>，包括单体设备的控制、设备连锁、设备状态监视、预选择设备、设定运动参数、编组运行、场景记忆、场景序列、故障诊断、系统维护等。</w:t>
      </w:r>
      <w:r>
        <w:rPr>
          <w:rFonts w:hint="eastAsia"/>
          <w:lang w:eastAsia="zh-CN"/>
        </w:rPr>
        <w:t>支持</w:t>
      </w:r>
      <w:r w:rsidRPr="00141109">
        <w:rPr>
          <w:rFonts w:hint="eastAsia"/>
          <w:lang w:eastAsia="zh-CN"/>
        </w:rPr>
        <w:t>以屏幕窗口、图形、表格方式结合功能键盘或鼠标</w:t>
      </w:r>
      <w:r>
        <w:rPr>
          <w:rFonts w:hint="eastAsia"/>
          <w:lang w:eastAsia="zh-CN"/>
        </w:rPr>
        <w:t>进行操作</w:t>
      </w:r>
      <w:r w:rsidRPr="00141109">
        <w:rPr>
          <w:rFonts w:hint="eastAsia"/>
          <w:lang w:eastAsia="zh-CN"/>
        </w:rPr>
        <w:t>，并有适当的手动介入功能；可灵活进行返回、重复、跳跃和连续运行等操作。</w:t>
      </w:r>
    </w:p>
    <w:p w14:paraId="58C927DF" w14:textId="77777777" w:rsidR="00933959" w:rsidRPr="00721B23" w:rsidRDefault="00933959" w:rsidP="0032748C">
      <w:pPr>
        <w:pStyle w:val="a4"/>
        <w:numPr>
          <w:ilvl w:val="0"/>
          <w:numId w:val="30"/>
        </w:numPr>
        <w:spacing w:line="360" w:lineRule="auto"/>
        <w:ind w:left="1134" w:rightChars="165" w:right="346"/>
        <w:rPr>
          <w:b/>
          <w:bCs/>
          <w:lang w:eastAsia="zh-CN"/>
        </w:rPr>
      </w:pPr>
      <w:r>
        <w:rPr>
          <w:rFonts w:hint="eastAsia"/>
          <w:b/>
          <w:bCs/>
          <w:lang w:eastAsia="zh-CN"/>
        </w:rPr>
        <w:t>设备</w:t>
      </w:r>
      <w:r w:rsidRPr="00721B23">
        <w:rPr>
          <w:rFonts w:hint="eastAsia"/>
          <w:b/>
          <w:bCs/>
          <w:lang w:eastAsia="zh-CN"/>
        </w:rPr>
        <w:t>要求：</w:t>
      </w:r>
    </w:p>
    <w:p w14:paraId="2C5E3262" w14:textId="7BFC2727" w:rsidR="00933959" w:rsidRDefault="004D5A22" w:rsidP="0032748C">
      <w:pPr>
        <w:pStyle w:val="a4"/>
        <w:numPr>
          <w:ilvl w:val="1"/>
          <w:numId w:val="30"/>
        </w:numPr>
        <w:spacing w:line="360" w:lineRule="auto"/>
        <w:ind w:rightChars="165" w:right="346"/>
        <w:rPr>
          <w:lang w:eastAsia="zh-CN"/>
        </w:rPr>
      </w:pPr>
      <w:r>
        <w:rPr>
          <w:rFonts w:hint="eastAsia"/>
          <w:lang w:eastAsia="zh-CN"/>
        </w:rPr>
        <w:t>设备</w:t>
      </w:r>
      <w:r w:rsidR="00933959">
        <w:rPr>
          <w:rFonts w:hint="eastAsia"/>
          <w:lang w:eastAsia="zh-CN"/>
        </w:rPr>
        <w:t>为原制造商制造的全新产品（含零部件、配件、随机工具等），整机无污染，无侵权行为、表面无划损、无任何缺陷隐患、无碰撞、配件齐全，完全符合国家有关质量标准，并附有产品质量检验合格证书，在中国境内可依常规安全合法使用。</w:t>
      </w:r>
    </w:p>
    <w:p w14:paraId="34BFA01C" w14:textId="552E4343" w:rsidR="00933959" w:rsidRDefault="004D5A22" w:rsidP="0032748C">
      <w:pPr>
        <w:pStyle w:val="a4"/>
        <w:numPr>
          <w:ilvl w:val="1"/>
          <w:numId w:val="30"/>
        </w:numPr>
        <w:spacing w:line="360" w:lineRule="auto"/>
        <w:ind w:rightChars="165" w:right="346"/>
        <w:rPr>
          <w:lang w:eastAsia="zh-CN"/>
        </w:rPr>
      </w:pPr>
      <w:r>
        <w:rPr>
          <w:rFonts w:hint="eastAsia"/>
          <w:lang w:eastAsia="zh-CN"/>
        </w:rPr>
        <w:t>设备</w:t>
      </w:r>
      <w:r w:rsidR="00933959">
        <w:rPr>
          <w:rFonts w:hint="eastAsia"/>
          <w:lang w:eastAsia="zh-CN"/>
        </w:rPr>
        <w:t>为原厂商未启封全新包装，具出厂合格证，序列号、包装箱号与出厂批号一致，并可追索查阅。</w:t>
      </w:r>
    </w:p>
    <w:p w14:paraId="366E2917" w14:textId="72BFE15D" w:rsidR="00933959" w:rsidRDefault="00933959" w:rsidP="0032748C">
      <w:pPr>
        <w:pStyle w:val="a4"/>
        <w:numPr>
          <w:ilvl w:val="1"/>
          <w:numId w:val="30"/>
        </w:numPr>
        <w:spacing w:line="360" w:lineRule="auto"/>
        <w:ind w:rightChars="165" w:right="346"/>
        <w:rPr>
          <w:lang w:eastAsia="zh-CN"/>
        </w:rPr>
      </w:pPr>
      <w:r>
        <w:rPr>
          <w:rFonts w:hint="eastAsia"/>
          <w:lang w:eastAsia="zh-CN"/>
        </w:rPr>
        <w:t>应将关键主机设备的用户手册、保修手册、有关单证资料及配备件、随机工具等交付给</w:t>
      </w:r>
      <w:r w:rsidR="00FD3F17">
        <w:rPr>
          <w:rFonts w:hint="eastAsia"/>
          <w:lang w:eastAsia="zh-CN"/>
        </w:rPr>
        <w:t>招标人</w:t>
      </w:r>
      <w:r>
        <w:rPr>
          <w:rFonts w:hint="eastAsia"/>
          <w:lang w:eastAsia="zh-CN"/>
        </w:rPr>
        <w:t>，使用操作及安全须知等重要资料应附有中文说明。</w:t>
      </w:r>
    </w:p>
    <w:p w14:paraId="3B2B25CE" w14:textId="1C8CECE7" w:rsidR="00933959" w:rsidRDefault="00933959" w:rsidP="0032748C">
      <w:pPr>
        <w:pStyle w:val="a4"/>
        <w:numPr>
          <w:ilvl w:val="1"/>
          <w:numId w:val="30"/>
        </w:numPr>
        <w:spacing w:line="360" w:lineRule="auto"/>
        <w:ind w:rightChars="165" w:right="346"/>
        <w:rPr>
          <w:lang w:eastAsia="zh-CN"/>
        </w:rPr>
      </w:pPr>
      <w:r>
        <w:rPr>
          <w:rFonts w:hint="eastAsia"/>
          <w:lang w:eastAsia="zh-CN"/>
        </w:rPr>
        <w:t>如发现</w:t>
      </w:r>
      <w:r w:rsidR="004D5A22">
        <w:rPr>
          <w:rFonts w:hint="eastAsia"/>
          <w:lang w:eastAsia="zh-CN"/>
        </w:rPr>
        <w:t>设备</w:t>
      </w:r>
      <w:r>
        <w:rPr>
          <w:rFonts w:hint="eastAsia"/>
          <w:lang w:eastAsia="zh-CN"/>
        </w:rPr>
        <w:t>的质量和规格与合同规定不符或</w:t>
      </w:r>
      <w:r w:rsidR="004D5A22">
        <w:rPr>
          <w:rFonts w:hint="eastAsia"/>
          <w:lang w:eastAsia="zh-CN"/>
        </w:rPr>
        <w:t>设备</w:t>
      </w:r>
      <w:r>
        <w:rPr>
          <w:rFonts w:hint="eastAsia"/>
          <w:lang w:eastAsia="zh-CN"/>
        </w:rPr>
        <w:t>在质量保证期内被证明有缺陷，包括内在缺陷或使用不适当原材料，</w:t>
      </w:r>
      <w:r w:rsidR="00FD3F17">
        <w:rPr>
          <w:rFonts w:hint="eastAsia"/>
          <w:lang w:eastAsia="zh-CN"/>
        </w:rPr>
        <w:t>招标人</w:t>
      </w:r>
      <w:r>
        <w:rPr>
          <w:rFonts w:hint="eastAsia"/>
          <w:lang w:eastAsia="zh-CN"/>
        </w:rPr>
        <w:t>将有权要求有关部门进行检验，并依据检验证书向</w:t>
      </w:r>
      <w:r w:rsidR="00FD3F17">
        <w:rPr>
          <w:rFonts w:hint="eastAsia"/>
          <w:lang w:eastAsia="zh-CN"/>
        </w:rPr>
        <w:t>中标人</w:t>
      </w:r>
      <w:r>
        <w:rPr>
          <w:rFonts w:hint="eastAsia"/>
          <w:lang w:eastAsia="zh-CN"/>
        </w:rPr>
        <w:t>索赔</w:t>
      </w:r>
      <w:r w:rsidR="00FD3F17">
        <w:rPr>
          <w:rFonts w:hint="eastAsia"/>
          <w:lang w:eastAsia="zh-CN"/>
        </w:rPr>
        <w:t>。</w:t>
      </w:r>
    </w:p>
    <w:p w14:paraId="0EE07E86" w14:textId="77777777" w:rsidR="00933959" w:rsidRPr="00933959" w:rsidRDefault="00933959" w:rsidP="00933959"/>
    <w:p w14:paraId="2B437973" w14:textId="1F186059" w:rsidR="003648D2" w:rsidRPr="003127F1" w:rsidRDefault="003648D2" w:rsidP="003127F1">
      <w:pPr>
        <w:pStyle w:val="title0011"/>
        <w:numPr>
          <w:ilvl w:val="1"/>
          <w:numId w:val="1"/>
        </w:numPr>
        <w:spacing w:before="120"/>
        <w:ind w:right="210"/>
        <w:rPr>
          <w:sz w:val="24"/>
          <w:szCs w:val="24"/>
        </w:rPr>
      </w:pPr>
      <w:r w:rsidRPr="003127F1">
        <w:rPr>
          <w:rFonts w:hint="eastAsia"/>
          <w:sz w:val="24"/>
          <w:szCs w:val="24"/>
        </w:rPr>
        <w:t>舞台</w:t>
      </w:r>
      <w:r w:rsidR="00C01D78">
        <w:rPr>
          <w:rFonts w:hint="eastAsia"/>
          <w:sz w:val="24"/>
          <w:szCs w:val="24"/>
        </w:rPr>
        <w:t>机械设备</w:t>
      </w:r>
      <w:r w:rsidR="009D0F2E">
        <w:rPr>
          <w:rFonts w:hint="eastAsia"/>
          <w:sz w:val="24"/>
          <w:szCs w:val="24"/>
        </w:rPr>
        <w:t>维修、</w:t>
      </w:r>
      <w:r w:rsidRPr="003127F1">
        <w:rPr>
          <w:rFonts w:hint="eastAsia"/>
          <w:sz w:val="24"/>
          <w:szCs w:val="24"/>
        </w:rPr>
        <w:t>维护保养要求</w:t>
      </w:r>
    </w:p>
    <w:p w14:paraId="1921DE8D" w14:textId="52092BE8" w:rsidR="008818AE" w:rsidRPr="006660D3" w:rsidRDefault="0025277E">
      <w:pPr>
        <w:pStyle w:val="a4"/>
        <w:numPr>
          <w:ilvl w:val="0"/>
          <w:numId w:val="11"/>
        </w:numPr>
        <w:spacing w:line="360" w:lineRule="auto"/>
        <w:ind w:rightChars="165" w:right="346"/>
        <w:rPr>
          <w:lang w:eastAsia="zh-CN"/>
        </w:rPr>
      </w:pPr>
      <w:r w:rsidRPr="006660D3">
        <w:rPr>
          <w:rFonts w:hint="eastAsia"/>
          <w:lang w:eastAsia="zh-CN"/>
        </w:rPr>
        <w:t>对</w:t>
      </w:r>
      <w:r w:rsidR="008818AE" w:rsidRPr="006660D3">
        <w:rPr>
          <w:rFonts w:hint="eastAsia"/>
          <w:lang w:eastAsia="zh-CN"/>
        </w:rPr>
        <w:t>舞台电动吊杆机组</w:t>
      </w:r>
      <w:r w:rsidRPr="006660D3">
        <w:rPr>
          <w:rFonts w:hint="eastAsia"/>
          <w:lang w:eastAsia="zh-CN"/>
        </w:rPr>
        <w:t>的</w:t>
      </w:r>
      <w:r w:rsidR="008818AE" w:rsidRPr="006660D3">
        <w:rPr>
          <w:rFonts w:hint="eastAsia"/>
          <w:lang w:eastAsia="zh-CN"/>
        </w:rPr>
        <w:t>安装</w:t>
      </w:r>
      <w:r w:rsidRPr="006660D3">
        <w:rPr>
          <w:rFonts w:hint="eastAsia"/>
          <w:lang w:eastAsia="zh-CN"/>
        </w:rPr>
        <w:t>位置和稳定情况进行详细检查，</w:t>
      </w:r>
      <w:r w:rsidR="0030439D" w:rsidRPr="006660D3">
        <w:rPr>
          <w:rFonts w:hint="eastAsia"/>
          <w:lang w:eastAsia="zh-CN"/>
        </w:rPr>
        <w:t>对</w:t>
      </w:r>
      <w:r w:rsidR="008818AE" w:rsidRPr="006660D3">
        <w:rPr>
          <w:rFonts w:hint="eastAsia"/>
          <w:lang w:eastAsia="zh-CN"/>
        </w:rPr>
        <w:t>出现</w:t>
      </w:r>
      <w:r w:rsidR="00720A7E" w:rsidRPr="006660D3">
        <w:rPr>
          <w:rFonts w:hint="eastAsia"/>
          <w:lang w:eastAsia="zh-CN"/>
        </w:rPr>
        <w:t>形变</w:t>
      </w:r>
      <w:r w:rsidRPr="006660D3">
        <w:rPr>
          <w:rFonts w:hint="eastAsia"/>
          <w:lang w:eastAsia="zh-CN"/>
        </w:rPr>
        <w:t>、位移、</w:t>
      </w:r>
      <w:r w:rsidR="00720A7E" w:rsidRPr="006660D3">
        <w:rPr>
          <w:rFonts w:hint="eastAsia"/>
          <w:lang w:eastAsia="zh-CN"/>
        </w:rPr>
        <w:t>或</w:t>
      </w:r>
      <w:r w:rsidR="008818AE" w:rsidRPr="006660D3">
        <w:rPr>
          <w:rFonts w:hint="eastAsia"/>
          <w:lang w:eastAsia="zh-CN"/>
        </w:rPr>
        <w:t>断裂</w:t>
      </w:r>
      <w:r w:rsidRPr="006660D3">
        <w:rPr>
          <w:rFonts w:hint="eastAsia"/>
          <w:lang w:eastAsia="zh-CN"/>
        </w:rPr>
        <w:t>的</w:t>
      </w:r>
      <w:r w:rsidR="0030439D" w:rsidRPr="006660D3">
        <w:rPr>
          <w:rFonts w:hint="eastAsia"/>
          <w:lang w:eastAsia="zh-CN"/>
        </w:rPr>
        <w:t>机组进行加固处理</w:t>
      </w:r>
      <w:r w:rsidR="00C007BE" w:rsidRPr="006660D3">
        <w:rPr>
          <w:rFonts w:hint="eastAsia"/>
          <w:lang w:eastAsia="zh-CN"/>
        </w:rPr>
        <w:t>，记录</w:t>
      </w:r>
      <w:r w:rsidR="008818AE" w:rsidRPr="006660D3">
        <w:rPr>
          <w:rFonts w:hint="eastAsia"/>
          <w:lang w:eastAsia="zh-CN"/>
        </w:rPr>
        <w:t>安全隐患</w:t>
      </w:r>
      <w:r w:rsidR="0030439D" w:rsidRPr="006660D3">
        <w:rPr>
          <w:rFonts w:hint="eastAsia"/>
          <w:lang w:eastAsia="zh-CN"/>
        </w:rPr>
        <w:t>问题</w:t>
      </w:r>
      <w:r w:rsidR="00C007BE" w:rsidRPr="006660D3">
        <w:rPr>
          <w:rFonts w:hint="eastAsia"/>
          <w:lang w:eastAsia="zh-CN"/>
        </w:rPr>
        <w:t>并</w:t>
      </w:r>
      <w:r w:rsidR="0030439D" w:rsidRPr="006660D3">
        <w:rPr>
          <w:rFonts w:hint="eastAsia"/>
          <w:lang w:eastAsia="zh-CN"/>
        </w:rPr>
        <w:t>进行修复</w:t>
      </w:r>
      <w:r w:rsidR="008818AE" w:rsidRPr="006660D3">
        <w:rPr>
          <w:rFonts w:hint="eastAsia"/>
          <w:lang w:eastAsia="zh-CN"/>
        </w:rPr>
        <w:t>。</w:t>
      </w:r>
    </w:p>
    <w:p w14:paraId="436375D4" w14:textId="178AF231" w:rsidR="008818AE" w:rsidRPr="006660D3" w:rsidRDefault="00720A7E">
      <w:pPr>
        <w:pStyle w:val="a4"/>
        <w:numPr>
          <w:ilvl w:val="0"/>
          <w:numId w:val="11"/>
        </w:numPr>
        <w:spacing w:line="360" w:lineRule="auto"/>
        <w:ind w:rightChars="165" w:right="346"/>
        <w:rPr>
          <w:lang w:eastAsia="zh-CN"/>
        </w:rPr>
      </w:pPr>
      <w:r w:rsidRPr="006660D3">
        <w:rPr>
          <w:rFonts w:hint="eastAsia"/>
          <w:lang w:eastAsia="zh-CN"/>
        </w:rPr>
        <w:t>对</w:t>
      </w:r>
      <w:r w:rsidR="008818AE" w:rsidRPr="006660D3">
        <w:rPr>
          <w:rFonts w:hint="eastAsia"/>
          <w:lang w:eastAsia="zh-CN"/>
        </w:rPr>
        <w:t>舞台电动吊杆机组冲顶保护装置</w:t>
      </w:r>
      <w:r w:rsidRPr="006660D3">
        <w:rPr>
          <w:rFonts w:hint="eastAsia"/>
          <w:lang w:eastAsia="zh-CN"/>
        </w:rPr>
        <w:t>的运行情况进行详细检查，对</w:t>
      </w:r>
      <w:r w:rsidR="008818AE" w:rsidRPr="006660D3">
        <w:rPr>
          <w:rFonts w:hint="eastAsia"/>
          <w:lang w:eastAsia="zh-CN"/>
        </w:rPr>
        <w:t>出现</w:t>
      </w:r>
      <w:r w:rsidR="005C1B16" w:rsidRPr="006660D3">
        <w:rPr>
          <w:rFonts w:hint="eastAsia"/>
          <w:lang w:eastAsia="zh-CN"/>
        </w:rPr>
        <w:t>异常</w:t>
      </w:r>
      <w:r w:rsidRPr="006660D3">
        <w:rPr>
          <w:rFonts w:hint="eastAsia"/>
          <w:lang w:eastAsia="zh-CN"/>
        </w:rPr>
        <w:t>的</w:t>
      </w:r>
      <w:r w:rsidR="008818AE" w:rsidRPr="006660D3">
        <w:rPr>
          <w:rFonts w:hint="eastAsia"/>
          <w:lang w:eastAsia="zh-CN"/>
        </w:rPr>
        <w:lastRenderedPageBreak/>
        <w:t>装置进行维修调整</w:t>
      </w:r>
      <w:r w:rsidRPr="006660D3">
        <w:rPr>
          <w:rFonts w:hint="eastAsia"/>
          <w:lang w:eastAsia="zh-CN"/>
        </w:rPr>
        <w:t>和</w:t>
      </w:r>
      <w:r w:rsidR="008818AE" w:rsidRPr="006660D3">
        <w:rPr>
          <w:rFonts w:hint="eastAsia"/>
          <w:lang w:eastAsia="zh-CN"/>
        </w:rPr>
        <w:t>改造。</w:t>
      </w:r>
    </w:p>
    <w:p w14:paraId="59AC1F1B" w14:textId="7F54EFA9" w:rsidR="008818AE" w:rsidRPr="006660D3" w:rsidRDefault="005C1B16">
      <w:pPr>
        <w:pStyle w:val="a4"/>
        <w:numPr>
          <w:ilvl w:val="0"/>
          <w:numId w:val="11"/>
        </w:numPr>
        <w:spacing w:line="360" w:lineRule="auto"/>
        <w:ind w:rightChars="165" w:right="346"/>
        <w:rPr>
          <w:lang w:eastAsia="zh-CN"/>
        </w:rPr>
      </w:pPr>
      <w:r w:rsidRPr="006660D3">
        <w:rPr>
          <w:rFonts w:hint="eastAsia"/>
          <w:lang w:eastAsia="zh-CN"/>
        </w:rPr>
        <w:t>对</w:t>
      </w:r>
      <w:r w:rsidR="008818AE" w:rsidRPr="006660D3">
        <w:rPr>
          <w:rFonts w:hint="eastAsia"/>
          <w:lang w:eastAsia="zh-CN"/>
        </w:rPr>
        <w:t>舞台电动吊杆定位器</w:t>
      </w:r>
      <w:r w:rsidR="00CD6B13" w:rsidRPr="006660D3">
        <w:rPr>
          <w:rFonts w:hint="eastAsia"/>
          <w:lang w:eastAsia="zh-CN"/>
        </w:rPr>
        <w:t>的运行情况进行详细检查，检查</w:t>
      </w:r>
      <w:r w:rsidR="008818AE" w:rsidRPr="006660D3">
        <w:rPr>
          <w:rFonts w:hint="eastAsia"/>
          <w:lang w:eastAsia="zh-CN"/>
        </w:rPr>
        <w:t>电器元件</w:t>
      </w:r>
      <w:r w:rsidR="002F4601">
        <w:rPr>
          <w:rFonts w:hint="eastAsia"/>
          <w:lang w:eastAsia="zh-CN"/>
        </w:rPr>
        <w:t>有无出现</w:t>
      </w:r>
      <w:r w:rsidR="008818AE" w:rsidRPr="006660D3">
        <w:rPr>
          <w:rFonts w:hint="eastAsia"/>
          <w:lang w:eastAsia="zh-CN"/>
        </w:rPr>
        <w:t>损坏</w:t>
      </w:r>
      <w:r w:rsidR="00CD6B13" w:rsidRPr="006660D3">
        <w:rPr>
          <w:rFonts w:hint="eastAsia"/>
          <w:lang w:eastAsia="zh-CN"/>
        </w:rPr>
        <w:t>或</w:t>
      </w:r>
      <w:r w:rsidR="008818AE" w:rsidRPr="006660D3">
        <w:rPr>
          <w:rFonts w:hint="eastAsia"/>
          <w:lang w:eastAsia="zh-CN"/>
        </w:rPr>
        <w:t>老化</w:t>
      </w:r>
      <w:r w:rsidR="00CD6B13" w:rsidRPr="006660D3">
        <w:rPr>
          <w:rFonts w:hint="eastAsia"/>
          <w:lang w:eastAsia="zh-CN"/>
        </w:rPr>
        <w:t>的</w:t>
      </w:r>
      <w:r w:rsidR="008818AE" w:rsidRPr="006660D3">
        <w:rPr>
          <w:rFonts w:hint="eastAsia"/>
          <w:lang w:eastAsia="zh-CN"/>
        </w:rPr>
        <w:t>现象</w:t>
      </w:r>
      <w:r w:rsidR="000A5881" w:rsidRPr="006660D3">
        <w:rPr>
          <w:rFonts w:hint="eastAsia"/>
          <w:lang w:eastAsia="zh-CN"/>
        </w:rPr>
        <w:t>、</w:t>
      </w:r>
      <w:r w:rsidR="00CD6B13" w:rsidRPr="006660D3">
        <w:rPr>
          <w:rFonts w:hint="eastAsia"/>
          <w:lang w:eastAsia="zh-CN"/>
        </w:rPr>
        <w:t>舞台</w:t>
      </w:r>
      <w:r w:rsidR="008818AE" w:rsidRPr="006660D3">
        <w:rPr>
          <w:rFonts w:hint="eastAsia"/>
          <w:lang w:eastAsia="zh-CN"/>
        </w:rPr>
        <w:t>吊杆</w:t>
      </w:r>
      <w:r w:rsidR="00CD6B13" w:rsidRPr="006660D3">
        <w:rPr>
          <w:rFonts w:hint="eastAsia"/>
          <w:lang w:eastAsia="zh-CN"/>
        </w:rPr>
        <w:t>的</w:t>
      </w:r>
      <w:r w:rsidR="008818AE" w:rsidRPr="006660D3">
        <w:rPr>
          <w:rFonts w:hint="eastAsia"/>
          <w:lang w:eastAsia="zh-CN"/>
        </w:rPr>
        <w:t>定位</w:t>
      </w:r>
      <w:r w:rsidR="002F4601">
        <w:rPr>
          <w:rFonts w:hint="eastAsia"/>
          <w:lang w:eastAsia="zh-CN"/>
        </w:rPr>
        <w:t>精确</w:t>
      </w:r>
      <w:r w:rsidR="000A5881" w:rsidRPr="006660D3">
        <w:rPr>
          <w:rFonts w:hint="eastAsia"/>
          <w:lang w:eastAsia="zh-CN"/>
        </w:rPr>
        <w:t>情况、连接装置及电气设备是否运行正常，根据设备的使用情况进行相应的</w:t>
      </w:r>
      <w:r w:rsidR="002F4601">
        <w:rPr>
          <w:rFonts w:hint="eastAsia"/>
          <w:lang w:eastAsia="zh-CN"/>
        </w:rPr>
        <w:t>维修</w:t>
      </w:r>
      <w:r w:rsidR="000A5881" w:rsidRPr="006660D3">
        <w:rPr>
          <w:rFonts w:hint="eastAsia"/>
          <w:lang w:eastAsia="zh-CN"/>
        </w:rPr>
        <w:t>或更换。</w:t>
      </w:r>
    </w:p>
    <w:p w14:paraId="0BAE4782" w14:textId="787B2DB6" w:rsidR="000A5881" w:rsidRDefault="000A5881">
      <w:pPr>
        <w:pStyle w:val="a4"/>
        <w:numPr>
          <w:ilvl w:val="0"/>
          <w:numId w:val="11"/>
        </w:numPr>
        <w:spacing w:line="360" w:lineRule="auto"/>
        <w:ind w:rightChars="165" w:right="346"/>
        <w:rPr>
          <w:lang w:eastAsia="zh-CN"/>
        </w:rPr>
      </w:pPr>
      <w:r w:rsidRPr="006660D3">
        <w:rPr>
          <w:rFonts w:hint="eastAsia"/>
          <w:lang w:eastAsia="zh-CN"/>
        </w:rPr>
        <w:t>对舞台电动吊杆机组齿轮箱、钢丝绳</w:t>
      </w:r>
      <w:r w:rsidR="006660D3" w:rsidRPr="006660D3">
        <w:rPr>
          <w:rFonts w:hint="eastAsia"/>
          <w:lang w:eastAsia="zh-CN"/>
        </w:rPr>
        <w:t>、</w:t>
      </w:r>
      <w:r w:rsidRPr="006660D3">
        <w:rPr>
          <w:rFonts w:hint="eastAsia"/>
          <w:lang w:eastAsia="zh-CN"/>
        </w:rPr>
        <w:t>滑轮组</w:t>
      </w:r>
      <w:r w:rsidR="006660D3" w:rsidRPr="006660D3">
        <w:rPr>
          <w:rFonts w:hint="eastAsia"/>
          <w:lang w:eastAsia="zh-CN"/>
        </w:rPr>
        <w:t>、制动器和联轴器等部件</w:t>
      </w:r>
      <w:r w:rsidRPr="006660D3">
        <w:rPr>
          <w:rFonts w:hint="eastAsia"/>
          <w:lang w:eastAsia="zh-CN"/>
        </w:rPr>
        <w:t>的运行情况进行详细检查，</w:t>
      </w:r>
      <w:r w:rsidR="00297E45" w:rsidRPr="00297E45">
        <w:rPr>
          <w:rFonts w:hint="eastAsia"/>
          <w:lang w:eastAsia="zh-CN"/>
        </w:rPr>
        <w:t>舞台吊杆的减速箱、变速箱、外啮合齿轮等各部分的润滑以及液压油，按润滑表中的要求进行添加</w:t>
      </w:r>
      <w:r w:rsidR="00297E45">
        <w:rPr>
          <w:rFonts w:hint="eastAsia"/>
          <w:lang w:eastAsia="zh-CN"/>
        </w:rPr>
        <w:t>，</w:t>
      </w:r>
      <w:r w:rsidRPr="006660D3">
        <w:rPr>
          <w:rFonts w:hint="eastAsia"/>
          <w:lang w:eastAsia="zh-CN"/>
        </w:rPr>
        <w:t>确保各部件的对接和运行正常</w:t>
      </w:r>
      <w:r w:rsidR="00C007BE" w:rsidRPr="006660D3">
        <w:rPr>
          <w:rFonts w:hint="eastAsia"/>
          <w:lang w:eastAsia="zh-CN"/>
        </w:rPr>
        <w:t>、</w:t>
      </w:r>
      <w:r w:rsidRPr="006660D3">
        <w:rPr>
          <w:rFonts w:hint="eastAsia"/>
          <w:lang w:eastAsia="zh-CN"/>
        </w:rPr>
        <w:t>吊杆机组</w:t>
      </w:r>
      <w:r w:rsidR="00C007BE" w:rsidRPr="006660D3">
        <w:rPr>
          <w:rFonts w:hint="eastAsia"/>
          <w:lang w:eastAsia="zh-CN"/>
        </w:rPr>
        <w:t>的</w:t>
      </w:r>
      <w:r w:rsidRPr="006660D3">
        <w:rPr>
          <w:rFonts w:hint="eastAsia"/>
          <w:lang w:eastAsia="zh-CN"/>
        </w:rPr>
        <w:t>升降运行</w:t>
      </w:r>
      <w:r w:rsidR="00C007BE" w:rsidRPr="006660D3">
        <w:rPr>
          <w:rFonts w:hint="eastAsia"/>
          <w:lang w:eastAsia="zh-CN"/>
        </w:rPr>
        <w:t>正常无异响。</w:t>
      </w:r>
    </w:p>
    <w:p w14:paraId="12860B36" w14:textId="42A8D1D6" w:rsidR="00297E45" w:rsidRDefault="00297E45">
      <w:pPr>
        <w:pStyle w:val="a4"/>
        <w:numPr>
          <w:ilvl w:val="0"/>
          <w:numId w:val="11"/>
        </w:numPr>
        <w:spacing w:line="360" w:lineRule="auto"/>
        <w:ind w:rightChars="165" w:right="346"/>
        <w:rPr>
          <w:lang w:eastAsia="zh-CN"/>
        </w:rPr>
      </w:pPr>
      <w:r>
        <w:rPr>
          <w:rFonts w:hint="eastAsia"/>
          <w:lang w:eastAsia="zh-CN"/>
        </w:rPr>
        <w:t>检查</w:t>
      </w:r>
      <w:r w:rsidRPr="00297E45">
        <w:rPr>
          <w:rFonts w:hint="eastAsia"/>
          <w:lang w:eastAsia="zh-CN"/>
        </w:rPr>
        <w:t>各机构的制动器</w:t>
      </w:r>
      <w:r>
        <w:rPr>
          <w:rFonts w:hint="eastAsia"/>
          <w:lang w:eastAsia="zh-CN"/>
        </w:rPr>
        <w:t>，</w:t>
      </w:r>
      <w:r w:rsidRPr="00297E45">
        <w:rPr>
          <w:rFonts w:hint="eastAsia"/>
          <w:lang w:eastAsia="zh-CN"/>
        </w:rPr>
        <w:t>调整制动瓦和制动轮的间隙，</w:t>
      </w:r>
      <w:r>
        <w:rPr>
          <w:rFonts w:hint="eastAsia"/>
          <w:lang w:eastAsia="zh-CN"/>
        </w:rPr>
        <w:t>达到</w:t>
      </w:r>
      <w:r w:rsidRPr="00297E45">
        <w:rPr>
          <w:rFonts w:hint="eastAsia"/>
          <w:lang w:eastAsia="zh-CN"/>
        </w:rPr>
        <w:t>灵活可靠</w:t>
      </w:r>
      <w:r>
        <w:rPr>
          <w:rFonts w:hint="eastAsia"/>
          <w:lang w:eastAsia="zh-CN"/>
        </w:rPr>
        <w:t>的效果</w:t>
      </w:r>
      <w:r w:rsidRPr="00297E45">
        <w:rPr>
          <w:rFonts w:hint="eastAsia"/>
          <w:lang w:eastAsia="zh-CN"/>
        </w:rPr>
        <w:t>。在摩擦面上，不应有污物存在，遇有污物用汽油或稀料洗掉。</w:t>
      </w:r>
    </w:p>
    <w:p w14:paraId="6186D189" w14:textId="592504DB" w:rsidR="00297E45" w:rsidRDefault="00297E45">
      <w:pPr>
        <w:pStyle w:val="a4"/>
        <w:numPr>
          <w:ilvl w:val="0"/>
          <w:numId w:val="11"/>
        </w:numPr>
        <w:spacing w:line="360" w:lineRule="auto"/>
        <w:ind w:rightChars="165" w:right="346"/>
        <w:rPr>
          <w:lang w:eastAsia="zh-CN"/>
        </w:rPr>
      </w:pPr>
      <w:r w:rsidRPr="00297E45">
        <w:rPr>
          <w:rFonts w:hint="eastAsia"/>
          <w:lang w:eastAsia="zh-CN"/>
        </w:rPr>
        <w:t>检查舞台电动吊杆各部的连接情况，如有松动应予拧紧。机体连接螺栓应在机体受压时检查松紧度，所有连接销轴都有开口销，并需张开充分。</w:t>
      </w:r>
    </w:p>
    <w:p w14:paraId="7C382670" w14:textId="2895A11F" w:rsidR="00297E45" w:rsidRDefault="00297E45">
      <w:pPr>
        <w:pStyle w:val="a4"/>
        <w:numPr>
          <w:ilvl w:val="0"/>
          <w:numId w:val="11"/>
        </w:numPr>
        <w:spacing w:line="360" w:lineRule="auto"/>
        <w:ind w:rightChars="165" w:right="346"/>
        <w:rPr>
          <w:lang w:eastAsia="zh-CN"/>
        </w:rPr>
      </w:pPr>
      <w:r w:rsidRPr="00297E45">
        <w:rPr>
          <w:rFonts w:hint="eastAsia"/>
          <w:lang w:eastAsia="zh-CN"/>
        </w:rPr>
        <w:t>检查各部钢丝绳有无断丝和</w:t>
      </w:r>
      <w:proofErr w:type="gramStart"/>
      <w:r w:rsidRPr="00297E45">
        <w:rPr>
          <w:rFonts w:hint="eastAsia"/>
          <w:lang w:eastAsia="zh-CN"/>
        </w:rPr>
        <w:t>松股现象</w:t>
      </w:r>
      <w:proofErr w:type="gramEnd"/>
      <w:r w:rsidRPr="00297E45">
        <w:rPr>
          <w:rFonts w:hint="eastAsia"/>
          <w:lang w:eastAsia="zh-CN"/>
        </w:rPr>
        <w:t>。如超过有关规定立即换新，钢丝绳的维护保养应严格按</w:t>
      </w:r>
      <w:r w:rsidR="00297BAC">
        <w:rPr>
          <w:rFonts w:hint="eastAsia"/>
          <w:lang w:eastAsia="zh-CN"/>
        </w:rPr>
        <w:t xml:space="preserve"> </w:t>
      </w:r>
      <w:r w:rsidRPr="00297E45">
        <w:rPr>
          <w:rFonts w:hint="eastAsia"/>
          <w:lang w:eastAsia="zh-CN"/>
        </w:rPr>
        <w:t>GB5144-85</w:t>
      </w:r>
      <w:r w:rsidR="00297BAC">
        <w:rPr>
          <w:lang w:eastAsia="zh-CN"/>
        </w:rPr>
        <w:t xml:space="preserve"> </w:t>
      </w:r>
      <w:r w:rsidRPr="00297E45">
        <w:rPr>
          <w:rFonts w:hint="eastAsia"/>
          <w:lang w:eastAsia="zh-CN"/>
        </w:rPr>
        <w:t>规定。</w:t>
      </w:r>
    </w:p>
    <w:p w14:paraId="0AD9DF36" w14:textId="5313A127" w:rsidR="00297E45" w:rsidRDefault="002F4601">
      <w:pPr>
        <w:pStyle w:val="a4"/>
        <w:numPr>
          <w:ilvl w:val="0"/>
          <w:numId w:val="11"/>
        </w:numPr>
        <w:spacing w:line="360" w:lineRule="auto"/>
        <w:ind w:rightChars="165" w:right="346"/>
        <w:rPr>
          <w:lang w:eastAsia="zh-CN"/>
        </w:rPr>
      </w:pPr>
      <w:r>
        <w:rPr>
          <w:rFonts w:hint="eastAsia"/>
          <w:lang w:eastAsia="zh-CN"/>
        </w:rPr>
        <w:t>检查</w:t>
      </w:r>
      <w:r w:rsidR="00297E45" w:rsidRPr="00297E45">
        <w:rPr>
          <w:rFonts w:hint="eastAsia"/>
          <w:lang w:eastAsia="zh-CN"/>
        </w:rPr>
        <w:t>回转机构减速器的中心线与齿轮中心线平行，其啮合面不小于70%，啮合间隙要适合。</w:t>
      </w:r>
    </w:p>
    <w:p w14:paraId="61101995" w14:textId="1B9851A4" w:rsidR="00297E45" w:rsidRDefault="00297E45">
      <w:pPr>
        <w:pStyle w:val="a4"/>
        <w:numPr>
          <w:ilvl w:val="0"/>
          <w:numId w:val="11"/>
        </w:numPr>
        <w:spacing w:line="360" w:lineRule="auto"/>
        <w:ind w:rightChars="165" w:right="346"/>
        <w:rPr>
          <w:lang w:eastAsia="zh-CN"/>
        </w:rPr>
      </w:pPr>
      <w:r w:rsidRPr="00297E45">
        <w:rPr>
          <w:rFonts w:hint="eastAsia"/>
          <w:lang w:eastAsia="zh-CN"/>
        </w:rPr>
        <w:t>检查</w:t>
      </w:r>
      <w:r w:rsidR="002F4601">
        <w:rPr>
          <w:rFonts w:hint="eastAsia"/>
          <w:lang w:eastAsia="zh-CN"/>
        </w:rPr>
        <w:t>机组和控制系统</w:t>
      </w:r>
      <w:r w:rsidRPr="00297E45">
        <w:rPr>
          <w:rFonts w:hint="eastAsia"/>
          <w:lang w:eastAsia="zh-CN"/>
        </w:rPr>
        <w:t>所有的电线、电缆有无损伤，要及时的包扎和更换以损伤的部分。</w:t>
      </w:r>
    </w:p>
    <w:p w14:paraId="51CC1334" w14:textId="1C3A966F" w:rsidR="00297E45" w:rsidRDefault="00297E45">
      <w:pPr>
        <w:pStyle w:val="a4"/>
        <w:numPr>
          <w:ilvl w:val="0"/>
          <w:numId w:val="11"/>
        </w:numPr>
        <w:spacing w:line="360" w:lineRule="auto"/>
        <w:ind w:rightChars="165" w:right="346"/>
        <w:rPr>
          <w:lang w:eastAsia="zh-CN"/>
        </w:rPr>
      </w:pPr>
      <w:r w:rsidRPr="00297E45">
        <w:rPr>
          <w:rFonts w:hint="eastAsia"/>
          <w:lang w:eastAsia="zh-CN"/>
        </w:rPr>
        <w:t>检查各控制箱、配电箱</w:t>
      </w:r>
      <w:r w:rsidR="002F4601">
        <w:rPr>
          <w:rFonts w:hint="eastAsia"/>
          <w:lang w:eastAsia="zh-CN"/>
        </w:rPr>
        <w:t>的清洁情况，对</w:t>
      </w:r>
      <w:r w:rsidRPr="00297E45">
        <w:rPr>
          <w:rFonts w:hint="eastAsia"/>
          <w:lang w:eastAsia="zh-CN"/>
        </w:rPr>
        <w:t>电器设备上的灰尘</w:t>
      </w:r>
      <w:r w:rsidR="002F4601">
        <w:rPr>
          <w:rFonts w:hint="eastAsia"/>
          <w:lang w:eastAsia="zh-CN"/>
        </w:rPr>
        <w:t>进行</w:t>
      </w:r>
      <w:r w:rsidR="002F4601" w:rsidRPr="00297E45">
        <w:rPr>
          <w:rFonts w:hint="eastAsia"/>
          <w:lang w:eastAsia="zh-CN"/>
        </w:rPr>
        <w:t>清扫</w:t>
      </w:r>
      <w:r w:rsidRPr="00297E45">
        <w:rPr>
          <w:rFonts w:hint="eastAsia"/>
          <w:lang w:eastAsia="zh-CN"/>
        </w:rPr>
        <w:t>。</w:t>
      </w:r>
    </w:p>
    <w:p w14:paraId="48EA3BF6" w14:textId="795C2881" w:rsidR="00787591" w:rsidRDefault="00463785">
      <w:pPr>
        <w:pStyle w:val="a4"/>
        <w:numPr>
          <w:ilvl w:val="0"/>
          <w:numId w:val="11"/>
        </w:numPr>
        <w:spacing w:line="360" w:lineRule="auto"/>
        <w:ind w:rightChars="165" w:right="346"/>
        <w:rPr>
          <w:lang w:eastAsia="zh-CN"/>
        </w:rPr>
      </w:pPr>
      <w:r>
        <w:rPr>
          <w:rFonts w:hint="eastAsia"/>
          <w:lang w:eastAsia="zh-CN"/>
        </w:rPr>
        <w:t>检查</w:t>
      </w:r>
      <w:r w:rsidR="00787591">
        <w:rPr>
          <w:rFonts w:hint="eastAsia"/>
          <w:lang w:eastAsia="zh-CN"/>
        </w:rPr>
        <w:t>舞台吊杆各部分电刷</w:t>
      </w:r>
      <w:r>
        <w:rPr>
          <w:rFonts w:hint="eastAsia"/>
          <w:lang w:eastAsia="zh-CN"/>
        </w:rPr>
        <w:t>的</w:t>
      </w:r>
      <w:r w:rsidR="00787591">
        <w:rPr>
          <w:rFonts w:hint="eastAsia"/>
          <w:lang w:eastAsia="zh-CN"/>
        </w:rPr>
        <w:t>接触面</w:t>
      </w:r>
      <w:r>
        <w:rPr>
          <w:rFonts w:hint="eastAsia"/>
          <w:lang w:eastAsia="zh-CN"/>
        </w:rPr>
        <w:t>是否</w:t>
      </w:r>
      <w:r w:rsidR="00787591">
        <w:rPr>
          <w:rFonts w:hint="eastAsia"/>
          <w:lang w:eastAsia="zh-CN"/>
        </w:rPr>
        <w:t>清洁</w:t>
      </w:r>
      <w:r>
        <w:rPr>
          <w:rFonts w:hint="eastAsia"/>
          <w:lang w:eastAsia="zh-CN"/>
        </w:rPr>
        <w:t>，</w:t>
      </w:r>
      <w:r w:rsidR="00787591">
        <w:rPr>
          <w:rFonts w:hint="eastAsia"/>
          <w:lang w:eastAsia="zh-CN"/>
        </w:rPr>
        <w:t>调整电刷压力，使其接触面积不小于50%。</w:t>
      </w:r>
    </w:p>
    <w:p w14:paraId="44FB2C8E" w14:textId="370702E6" w:rsidR="00787591" w:rsidRDefault="00787591">
      <w:pPr>
        <w:pStyle w:val="a4"/>
        <w:numPr>
          <w:ilvl w:val="0"/>
          <w:numId w:val="11"/>
        </w:numPr>
        <w:spacing w:line="360" w:lineRule="auto"/>
        <w:ind w:rightChars="165" w:right="346"/>
        <w:rPr>
          <w:lang w:eastAsia="zh-CN"/>
        </w:rPr>
      </w:pPr>
      <w:r>
        <w:rPr>
          <w:rFonts w:hint="eastAsia"/>
          <w:lang w:eastAsia="zh-CN"/>
        </w:rPr>
        <w:t>检查舞台吊杆各安全装置的行程开关的触点开闭可靠</w:t>
      </w:r>
      <w:r w:rsidR="005B4BE7">
        <w:rPr>
          <w:rFonts w:hint="eastAsia"/>
          <w:lang w:eastAsia="zh-CN"/>
        </w:rPr>
        <w:t>，并修复或更换异常装置</w:t>
      </w:r>
      <w:r>
        <w:rPr>
          <w:rFonts w:hint="eastAsia"/>
          <w:lang w:eastAsia="zh-CN"/>
        </w:rPr>
        <w:t>。</w:t>
      </w:r>
    </w:p>
    <w:p w14:paraId="43FABAF7" w14:textId="4EAB61BD" w:rsidR="005E2978" w:rsidRDefault="0068421B" w:rsidP="005E2978">
      <w:pPr>
        <w:pStyle w:val="a4"/>
        <w:numPr>
          <w:ilvl w:val="0"/>
          <w:numId w:val="11"/>
        </w:numPr>
        <w:spacing w:line="360" w:lineRule="auto"/>
        <w:ind w:rightChars="165" w:right="346"/>
        <w:rPr>
          <w:lang w:eastAsia="zh-CN"/>
        </w:rPr>
      </w:pPr>
      <w:r>
        <w:rPr>
          <w:rFonts w:hint="eastAsia"/>
          <w:lang w:eastAsia="zh-CN"/>
        </w:rPr>
        <w:t>检查</w:t>
      </w:r>
      <w:r w:rsidR="0075574F">
        <w:rPr>
          <w:rFonts w:hint="eastAsia"/>
          <w:lang w:eastAsia="zh-CN"/>
        </w:rPr>
        <w:t>舞台升降栏杆及乐池</w:t>
      </w:r>
      <w:r>
        <w:rPr>
          <w:rFonts w:hint="eastAsia"/>
          <w:lang w:eastAsia="zh-CN"/>
        </w:rPr>
        <w:t>的机械结构质量</w:t>
      </w:r>
      <w:r w:rsidR="005E2978">
        <w:rPr>
          <w:rFonts w:hint="eastAsia"/>
          <w:lang w:eastAsia="zh-CN"/>
        </w:rPr>
        <w:t>，</w:t>
      </w:r>
      <w:r>
        <w:rPr>
          <w:rFonts w:hint="eastAsia"/>
          <w:lang w:eastAsia="zh-CN"/>
        </w:rPr>
        <w:t>对锈蚀的机械部件进行除锈处理，或进行更换维修，并</w:t>
      </w:r>
      <w:r w:rsidR="0075574F" w:rsidRPr="0075574F">
        <w:rPr>
          <w:rFonts w:hint="eastAsia"/>
          <w:lang w:eastAsia="zh-CN"/>
        </w:rPr>
        <w:t>对齿轮副和</w:t>
      </w:r>
      <w:proofErr w:type="gramStart"/>
      <w:r w:rsidR="0075574F" w:rsidRPr="0075574F">
        <w:rPr>
          <w:rFonts w:hint="eastAsia"/>
          <w:lang w:eastAsia="zh-CN"/>
        </w:rPr>
        <w:t>导轨副</w:t>
      </w:r>
      <w:r>
        <w:rPr>
          <w:rFonts w:hint="eastAsia"/>
          <w:lang w:eastAsia="zh-CN"/>
        </w:rPr>
        <w:t>等</w:t>
      </w:r>
      <w:proofErr w:type="gramEnd"/>
      <w:r>
        <w:rPr>
          <w:rFonts w:hint="eastAsia"/>
          <w:lang w:eastAsia="zh-CN"/>
        </w:rPr>
        <w:t>相关机械构件加注</w:t>
      </w:r>
      <w:r w:rsidR="0075574F" w:rsidRPr="0075574F">
        <w:rPr>
          <w:rFonts w:hint="eastAsia"/>
          <w:lang w:eastAsia="zh-CN"/>
        </w:rPr>
        <w:t>润滑</w:t>
      </w:r>
      <w:r>
        <w:rPr>
          <w:rFonts w:hint="eastAsia"/>
          <w:lang w:eastAsia="zh-CN"/>
        </w:rPr>
        <w:t>油</w:t>
      </w:r>
      <w:r w:rsidR="0075574F" w:rsidRPr="0075574F">
        <w:rPr>
          <w:rFonts w:hint="eastAsia"/>
          <w:lang w:eastAsia="zh-CN"/>
        </w:rPr>
        <w:t>，做好清洁工作，避免异物进入</w:t>
      </w:r>
      <w:r w:rsidR="0075574F">
        <w:rPr>
          <w:rFonts w:hint="eastAsia"/>
          <w:lang w:eastAsia="zh-CN"/>
        </w:rPr>
        <w:t>。</w:t>
      </w:r>
    </w:p>
    <w:p w14:paraId="17DAD417" w14:textId="7DBBE98E" w:rsidR="005E2978" w:rsidRDefault="005E2978" w:rsidP="005E2978">
      <w:pPr>
        <w:pStyle w:val="a4"/>
        <w:numPr>
          <w:ilvl w:val="0"/>
          <w:numId w:val="11"/>
        </w:numPr>
        <w:spacing w:line="360" w:lineRule="auto"/>
        <w:ind w:rightChars="165" w:right="346"/>
        <w:rPr>
          <w:lang w:eastAsia="zh-CN"/>
        </w:rPr>
      </w:pPr>
      <w:r>
        <w:rPr>
          <w:rFonts w:hint="eastAsia"/>
          <w:lang w:eastAsia="zh-CN"/>
        </w:rPr>
        <w:t>检修</w:t>
      </w:r>
      <w:r w:rsidR="0075574F" w:rsidRPr="0075574F">
        <w:rPr>
          <w:rFonts w:hint="eastAsia"/>
          <w:lang w:eastAsia="zh-CN"/>
        </w:rPr>
        <w:t>保养升降舞台</w:t>
      </w:r>
      <w:r w:rsidR="0075574F">
        <w:rPr>
          <w:rFonts w:hint="eastAsia"/>
          <w:lang w:eastAsia="zh-CN"/>
        </w:rPr>
        <w:t>的</w:t>
      </w:r>
      <w:r w:rsidR="0075574F" w:rsidRPr="0075574F">
        <w:rPr>
          <w:rFonts w:hint="eastAsia"/>
          <w:lang w:eastAsia="zh-CN"/>
        </w:rPr>
        <w:t>控制元件与电气元件,检查电器元件是否存在短路等隐患</w:t>
      </w:r>
      <w:r w:rsidR="0075574F">
        <w:rPr>
          <w:rFonts w:hint="eastAsia"/>
          <w:lang w:eastAsia="zh-CN"/>
        </w:rPr>
        <w:t>，</w:t>
      </w:r>
      <w:r w:rsidR="0075574F" w:rsidRPr="0075574F">
        <w:rPr>
          <w:rFonts w:hint="eastAsia"/>
          <w:lang w:eastAsia="zh-CN"/>
        </w:rPr>
        <w:t>清扫灰尘</w:t>
      </w:r>
      <w:r w:rsidR="0075574F">
        <w:rPr>
          <w:rFonts w:hint="eastAsia"/>
          <w:lang w:eastAsia="zh-CN"/>
        </w:rPr>
        <w:t>，</w:t>
      </w:r>
      <w:r w:rsidR="0075574F" w:rsidRPr="0075574F">
        <w:rPr>
          <w:rFonts w:hint="eastAsia"/>
          <w:lang w:eastAsia="zh-CN"/>
        </w:rPr>
        <w:t>去除油污</w:t>
      </w:r>
      <w:r w:rsidR="0075574F">
        <w:rPr>
          <w:rFonts w:hint="eastAsia"/>
          <w:lang w:eastAsia="zh-CN"/>
        </w:rPr>
        <w:t>，</w:t>
      </w:r>
      <w:r w:rsidR="0075574F" w:rsidRPr="0075574F">
        <w:rPr>
          <w:rFonts w:hint="eastAsia"/>
          <w:lang w:eastAsia="zh-CN"/>
        </w:rPr>
        <w:t>保障电气元件正常工作</w:t>
      </w:r>
      <w:r w:rsidR="0075574F">
        <w:rPr>
          <w:rFonts w:hint="eastAsia"/>
          <w:lang w:eastAsia="zh-CN"/>
        </w:rPr>
        <w:t>。</w:t>
      </w:r>
    </w:p>
    <w:p w14:paraId="4DB43DA9" w14:textId="52CC7517" w:rsidR="0075574F" w:rsidRDefault="0075574F" w:rsidP="005E2978">
      <w:pPr>
        <w:pStyle w:val="a4"/>
        <w:numPr>
          <w:ilvl w:val="0"/>
          <w:numId w:val="11"/>
        </w:numPr>
        <w:spacing w:line="360" w:lineRule="auto"/>
        <w:ind w:rightChars="165" w:right="346"/>
        <w:rPr>
          <w:lang w:eastAsia="zh-CN"/>
        </w:rPr>
      </w:pPr>
      <w:r w:rsidRPr="0075574F">
        <w:rPr>
          <w:rFonts w:hint="eastAsia"/>
          <w:lang w:eastAsia="zh-CN"/>
        </w:rPr>
        <w:t>清洗或更换升降舞台的滤油器滤芯</w:t>
      </w:r>
      <w:r>
        <w:rPr>
          <w:rFonts w:hint="eastAsia"/>
          <w:lang w:eastAsia="zh-CN"/>
        </w:rPr>
        <w:t>，</w:t>
      </w:r>
      <w:r w:rsidRPr="0075574F">
        <w:rPr>
          <w:rFonts w:hint="eastAsia"/>
          <w:lang w:eastAsia="zh-CN"/>
        </w:rPr>
        <w:t>更换液压油</w:t>
      </w:r>
      <w:r>
        <w:rPr>
          <w:rFonts w:hint="eastAsia"/>
          <w:lang w:eastAsia="zh-CN"/>
        </w:rPr>
        <w:t>，</w:t>
      </w:r>
      <w:r w:rsidRPr="0075574F">
        <w:rPr>
          <w:rFonts w:hint="eastAsia"/>
          <w:lang w:eastAsia="zh-CN"/>
        </w:rPr>
        <w:t>清除油箱里的杂质</w:t>
      </w:r>
      <w:r>
        <w:rPr>
          <w:rFonts w:hint="eastAsia"/>
          <w:lang w:eastAsia="zh-CN"/>
        </w:rPr>
        <w:t>。</w:t>
      </w:r>
    </w:p>
    <w:p w14:paraId="08B4C4A8" w14:textId="6EAAA4D2" w:rsidR="0068421B" w:rsidRDefault="00725116" w:rsidP="005E2978">
      <w:pPr>
        <w:pStyle w:val="a4"/>
        <w:numPr>
          <w:ilvl w:val="0"/>
          <w:numId w:val="11"/>
        </w:numPr>
        <w:spacing w:line="360" w:lineRule="auto"/>
        <w:ind w:rightChars="165" w:right="346"/>
        <w:rPr>
          <w:lang w:eastAsia="zh-CN"/>
        </w:rPr>
      </w:pPr>
      <w:r>
        <w:rPr>
          <w:rFonts w:hint="eastAsia"/>
          <w:lang w:eastAsia="zh-CN"/>
        </w:rPr>
        <w:t>维护检修</w:t>
      </w:r>
      <w:r w:rsidR="0068421B">
        <w:rPr>
          <w:rFonts w:hint="eastAsia"/>
          <w:lang w:eastAsia="zh-CN"/>
        </w:rPr>
        <w:t>舞台升降栏杆及乐池</w:t>
      </w:r>
      <w:r>
        <w:rPr>
          <w:rFonts w:hint="eastAsia"/>
          <w:lang w:eastAsia="zh-CN"/>
        </w:rPr>
        <w:t>后，</w:t>
      </w:r>
      <w:r w:rsidR="0068421B">
        <w:rPr>
          <w:rFonts w:hint="eastAsia"/>
          <w:lang w:eastAsia="zh-CN"/>
        </w:rPr>
        <w:t>进行</w:t>
      </w:r>
      <w:r>
        <w:rPr>
          <w:rFonts w:hint="eastAsia"/>
          <w:lang w:eastAsia="zh-CN"/>
        </w:rPr>
        <w:t>一定的</w:t>
      </w:r>
      <w:r w:rsidR="0068421B">
        <w:rPr>
          <w:rFonts w:hint="eastAsia"/>
          <w:lang w:eastAsia="zh-CN"/>
        </w:rPr>
        <w:t>有载调试，确保稳定运行。</w:t>
      </w:r>
    </w:p>
    <w:p w14:paraId="4C0D5457" w14:textId="77777777" w:rsidR="005E2978" w:rsidRDefault="005E2978" w:rsidP="005E2978">
      <w:pPr>
        <w:pStyle w:val="a4"/>
        <w:spacing w:line="360" w:lineRule="auto"/>
        <w:ind w:left="840" w:rightChars="165" w:right="346"/>
        <w:rPr>
          <w:lang w:eastAsia="zh-CN"/>
        </w:rPr>
      </w:pPr>
    </w:p>
    <w:p w14:paraId="798DD771" w14:textId="588C51B8" w:rsidR="004A0D79" w:rsidRPr="000D0660" w:rsidRDefault="0048244C" w:rsidP="00B17562">
      <w:pPr>
        <w:pStyle w:val="title0011"/>
        <w:spacing w:before="120"/>
        <w:ind w:left="635" w:right="210"/>
        <w:rPr>
          <w:color w:val="FF0000"/>
          <w:spacing w:val="-14"/>
        </w:rPr>
      </w:pPr>
      <w:r w:rsidRPr="0048244C">
        <w:rPr>
          <w:rFonts w:hint="eastAsia"/>
          <w:color w:val="FF0000"/>
          <w:sz w:val="24"/>
          <w:szCs w:val="24"/>
        </w:rPr>
        <w:t>舞台控制系统改造</w:t>
      </w:r>
      <w:r>
        <w:rPr>
          <w:rFonts w:hint="eastAsia"/>
          <w:color w:val="FF0000"/>
          <w:sz w:val="24"/>
          <w:szCs w:val="24"/>
        </w:rPr>
        <w:t>服务、舞台机械设备检修维护服务及相关</w:t>
      </w:r>
      <w:r w:rsidRPr="0048244C">
        <w:rPr>
          <w:rFonts w:hint="eastAsia"/>
          <w:color w:val="FF0000"/>
          <w:sz w:val="24"/>
          <w:szCs w:val="24"/>
        </w:rPr>
        <w:t>材料</w:t>
      </w:r>
      <w:r>
        <w:rPr>
          <w:rFonts w:hint="eastAsia"/>
          <w:color w:val="FF0000"/>
          <w:sz w:val="24"/>
          <w:szCs w:val="24"/>
        </w:rPr>
        <w:t>、</w:t>
      </w:r>
      <w:r w:rsidRPr="0048244C">
        <w:rPr>
          <w:rFonts w:hint="eastAsia"/>
          <w:color w:val="FF0000"/>
          <w:sz w:val="24"/>
          <w:szCs w:val="24"/>
        </w:rPr>
        <w:t>设备清单</w:t>
      </w:r>
    </w:p>
    <w:tbl>
      <w:tblPr>
        <w:tblW w:w="5000" w:type="pct"/>
        <w:tblLook w:val="04A0" w:firstRow="1" w:lastRow="0" w:firstColumn="1" w:lastColumn="0" w:noHBand="0" w:noVBand="1"/>
      </w:tblPr>
      <w:tblGrid>
        <w:gridCol w:w="1278"/>
        <w:gridCol w:w="1523"/>
        <w:gridCol w:w="3354"/>
        <w:gridCol w:w="1278"/>
        <w:gridCol w:w="754"/>
        <w:gridCol w:w="1099"/>
      </w:tblGrid>
      <w:tr w:rsidR="008961C6" w:rsidRPr="008961C6" w14:paraId="46AEB95F" w14:textId="77777777" w:rsidTr="008961C6">
        <w:trPr>
          <w:trHeight w:val="285"/>
        </w:trPr>
        <w:tc>
          <w:tcPr>
            <w:tcW w:w="5000" w:type="pct"/>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01C3916D" w14:textId="77777777" w:rsidR="008961C6" w:rsidRPr="008961C6" w:rsidRDefault="008961C6" w:rsidP="008961C6">
            <w:pPr>
              <w:widowControl/>
              <w:jc w:val="left"/>
              <w:rPr>
                <w:rFonts w:ascii="宋体" w:hAnsi="宋体" w:cs="宋体"/>
                <w:b/>
                <w:bCs/>
                <w:color w:val="000000"/>
                <w:kern w:val="0"/>
                <w:szCs w:val="21"/>
              </w:rPr>
            </w:pPr>
            <w:bookmarkStart w:id="2" w:name="RANGE!A1"/>
            <w:r w:rsidRPr="008961C6">
              <w:rPr>
                <w:rFonts w:ascii="宋体" w:hAnsi="宋体" w:cs="宋体" w:hint="eastAsia"/>
                <w:b/>
                <w:bCs/>
                <w:color w:val="000000"/>
                <w:kern w:val="0"/>
                <w:szCs w:val="21"/>
              </w:rPr>
              <w:t>PLC系统</w:t>
            </w:r>
            <w:bookmarkEnd w:id="2"/>
          </w:p>
        </w:tc>
      </w:tr>
      <w:tr w:rsidR="008961C6" w:rsidRPr="008961C6" w14:paraId="4B6AF712"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noWrap/>
            <w:vAlign w:val="center"/>
            <w:hideMark/>
          </w:tcPr>
          <w:p w14:paraId="380A42E3" w14:textId="77777777" w:rsidR="008961C6" w:rsidRPr="008961C6" w:rsidRDefault="008961C6" w:rsidP="008961C6">
            <w:pPr>
              <w:widowControl/>
              <w:jc w:val="center"/>
              <w:rPr>
                <w:rFonts w:ascii="宋体" w:hAnsi="宋体" w:cs="宋体"/>
                <w:b/>
                <w:bCs/>
                <w:color w:val="000000"/>
                <w:kern w:val="0"/>
                <w:szCs w:val="21"/>
              </w:rPr>
            </w:pPr>
            <w:r w:rsidRPr="008961C6">
              <w:rPr>
                <w:rFonts w:ascii="宋体" w:hAnsi="宋体" w:cs="宋体" w:hint="eastAsia"/>
                <w:b/>
                <w:bCs/>
                <w:color w:val="000000"/>
                <w:kern w:val="0"/>
                <w:szCs w:val="21"/>
              </w:rPr>
              <w:t>序号</w:t>
            </w:r>
          </w:p>
        </w:tc>
        <w:tc>
          <w:tcPr>
            <w:tcW w:w="2626" w:type="pct"/>
            <w:gridSpan w:val="2"/>
            <w:tcBorders>
              <w:top w:val="single" w:sz="4" w:space="0" w:color="auto"/>
              <w:left w:val="nil"/>
              <w:bottom w:val="single" w:sz="4" w:space="0" w:color="auto"/>
              <w:right w:val="single" w:sz="4" w:space="0" w:color="auto"/>
            </w:tcBorders>
            <w:shd w:val="clear" w:color="auto" w:fill="auto"/>
            <w:noWrap/>
            <w:vAlign w:val="center"/>
            <w:hideMark/>
          </w:tcPr>
          <w:p w14:paraId="7CB4D2FB" w14:textId="77777777" w:rsidR="008961C6" w:rsidRPr="008961C6" w:rsidRDefault="008961C6" w:rsidP="008961C6">
            <w:pPr>
              <w:widowControl/>
              <w:jc w:val="left"/>
              <w:rPr>
                <w:rFonts w:ascii="宋体" w:hAnsi="宋体" w:cs="宋体"/>
                <w:b/>
                <w:bCs/>
                <w:color w:val="000000"/>
                <w:kern w:val="0"/>
                <w:szCs w:val="21"/>
              </w:rPr>
            </w:pPr>
            <w:r w:rsidRPr="008961C6">
              <w:rPr>
                <w:rFonts w:ascii="宋体" w:hAnsi="宋体" w:cs="宋体" w:hint="eastAsia"/>
                <w:b/>
                <w:bCs/>
                <w:color w:val="000000"/>
                <w:kern w:val="0"/>
                <w:szCs w:val="21"/>
              </w:rPr>
              <w:t>项目</w:t>
            </w:r>
          </w:p>
        </w:tc>
        <w:tc>
          <w:tcPr>
            <w:tcW w:w="688" w:type="pct"/>
            <w:tcBorders>
              <w:top w:val="nil"/>
              <w:left w:val="nil"/>
              <w:bottom w:val="single" w:sz="4" w:space="0" w:color="auto"/>
              <w:right w:val="single" w:sz="4" w:space="0" w:color="auto"/>
            </w:tcBorders>
            <w:shd w:val="clear" w:color="auto" w:fill="auto"/>
            <w:noWrap/>
            <w:vAlign w:val="center"/>
            <w:hideMark/>
          </w:tcPr>
          <w:p w14:paraId="400EE331" w14:textId="77777777" w:rsidR="008961C6" w:rsidRPr="008961C6" w:rsidRDefault="008961C6" w:rsidP="008961C6">
            <w:pPr>
              <w:widowControl/>
              <w:jc w:val="left"/>
              <w:rPr>
                <w:rFonts w:ascii="宋体" w:hAnsi="宋体" w:cs="宋体"/>
                <w:b/>
                <w:bCs/>
                <w:color w:val="000000"/>
                <w:kern w:val="0"/>
                <w:szCs w:val="21"/>
              </w:rPr>
            </w:pPr>
            <w:r w:rsidRPr="008961C6">
              <w:rPr>
                <w:rFonts w:ascii="宋体" w:hAnsi="宋体" w:cs="宋体" w:hint="eastAsia"/>
                <w:b/>
                <w:bCs/>
                <w:color w:val="000000"/>
                <w:kern w:val="0"/>
                <w:szCs w:val="21"/>
              </w:rPr>
              <w:t>单位</w:t>
            </w:r>
          </w:p>
        </w:tc>
        <w:tc>
          <w:tcPr>
            <w:tcW w:w="406" w:type="pct"/>
            <w:tcBorders>
              <w:top w:val="nil"/>
              <w:left w:val="nil"/>
              <w:bottom w:val="single" w:sz="4" w:space="0" w:color="auto"/>
              <w:right w:val="single" w:sz="4" w:space="0" w:color="auto"/>
            </w:tcBorders>
            <w:shd w:val="clear" w:color="auto" w:fill="auto"/>
            <w:noWrap/>
            <w:vAlign w:val="center"/>
            <w:hideMark/>
          </w:tcPr>
          <w:p w14:paraId="162E99F5" w14:textId="77777777" w:rsidR="008961C6" w:rsidRPr="008961C6" w:rsidRDefault="008961C6" w:rsidP="008961C6">
            <w:pPr>
              <w:widowControl/>
              <w:jc w:val="center"/>
              <w:rPr>
                <w:rFonts w:ascii="宋体" w:hAnsi="宋体" w:cs="宋体"/>
                <w:b/>
                <w:bCs/>
                <w:color w:val="000000"/>
                <w:kern w:val="0"/>
                <w:szCs w:val="21"/>
              </w:rPr>
            </w:pPr>
            <w:r w:rsidRPr="008961C6">
              <w:rPr>
                <w:rFonts w:ascii="宋体" w:hAnsi="宋体" w:cs="宋体" w:hint="eastAsia"/>
                <w:b/>
                <w:bCs/>
                <w:color w:val="000000"/>
                <w:kern w:val="0"/>
                <w:szCs w:val="21"/>
              </w:rPr>
              <w:t>数量</w:t>
            </w:r>
          </w:p>
        </w:tc>
        <w:tc>
          <w:tcPr>
            <w:tcW w:w="593" w:type="pct"/>
            <w:tcBorders>
              <w:top w:val="nil"/>
              <w:left w:val="nil"/>
              <w:bottom w:val="single" w:sz="4" w:space="0" w:color="auto"/>
              <w:right w:val="single" w:sz="4" w:space="0" w:color="auto"/>
            </w:tcBorders>
            <w:shd w:val="clear" w:color="auto" w:fill="auto"/>
            <w:noWrap/>
            <w:vAlign w:val="center"/>
            <w:hideMark/>
          </w:tcPr>
          <w:p w14:paraId="14D5069A" w14:textId="77777777" w:rsidR="008961C6" w:rsidRPr="008961C6" w:rsidRDefault="008961C6" w:rsidP="008961C6">
            <w:pPr>
              <w:widowControl/>
              <w:rPr>
                <w:rFonts w:ascii="宋体" w:hAnsi="宋体" w:cs="宋体"/>
                <w:b/>
                <w:bCs/>
                <w:color w:val="000000"/>
                <w:kern w:val="0"/>
                <w:szCs w:val="21"/>
              </w:rPr>
            </w:pPr>
            <w:r w:rsidRPr="008961C6">
              <w:rPr>
                <w:rFonts w:ascii="宋体" w:hAnsi="宋体" w:cs="宋体" w:hint="eastAsia"/>
                <w:b/>
                <w:bCs/>
                <w:color w:val="000000"/>
                <w:kern w:val="0"/>
                <w:szCs w:val="21"/>
              </w:rPr>
              <w:t>备注</w:t>
            </w:r>
          </w:p>
        </w:tc>
      </w:tr>
      <w:tr w:rsidR="008961C6" w:rsidRPr="008961C6" w14:paraId="15942310"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61953F0F" w14:textId="77777777" w:rsidR="008961C6" w:rsidRPr="008961C6" w:rsidRDefault="008961C6" w:rsidP="008961C6">
            <w:pPr>
              <w:widowControl/>
              <w:jc w:val="center"/>
              <w:rPr>
                <w:rFonts w:ascii="宋体" w:hAnsi="宋体" w:cs="宋体"/>
                <w:b/>
                <w:bCs/>
                <w:color w:val="000000"/>
                <w:kern w:val="0"/>
                <w:szCs w:val="21"/>
              </w:rPr>
            </w:pPr>
            <w:r w:rsidRPr="008961C6">
              <w:rPr>
                <w:rFonts w:ascii="宋体" w:hAnsi="宋体" w:cs="宋体" w:hint="eastAsia"/>
                <w:b/>
                <w:bCs/>
                <w:color w:val="000000"/>
                <w:kern w:val="0"/>
                <w:szCs w:val="21"/>
              </w:rPr>
              <w:t>1</w:t>
            </w:r>
          </w:p>
        </w:tc>
        <w:tc>
          <w:tcPr>
            <w:tcW w:w="2626" w:type="pct"/>
            <w:gridSpan w:val="2"/>
            <w:tcBorders>
              <w:top w:val="single" w:sz="4" w:space="0" w:color="auto"/>
              <w:left w:val="nil"/>
              <w:bottom w:val="single" w:sz="4" w:space="0" w:color="auto"/>
              <w:right w:val="single" w:sz="4" w:space="0" w:color="auto"/>
            </w:tcBorders>
            <w:shd w:val="clear" w:color="auto" w:fill="auto"/>
            <w:vAlign w:val="bottom"/>
            <w:hideMark/>
          </w:tcPr>
          <w:p w14:paraId="35A11444"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CPU1214C</w:t>
            </w:r>
          </w:p>
        </w:tc>
        <w:tc>
          <w:tcPr>
            <w:tcW w:w="688" w:type="pct"/>
            <w:tcBorders>
              <w:top w:val="nil"/>
              <w:left w:val="nil"/>
              <w:bottom w:val="single" w:sz="4" w:space="0" w:color="auto"/>
              <w:right w:val="single" w:sz="4" w:space="0" w:color="auto"/>
            </w:tcBorders>
            <w:shd w:val="clear" w:color="auto" w:fill="auto"/>
            <w:vAlign w:val="center"/>
            <w:hideMark/>
          </w:tcPr>
          <w:p w14:paraId="7F934B2B"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50B7A1FD"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10</w:t>
            </w:r>
          </w:p>
        </w:tc>
        <w:tc>
          <w:tcPr>
            <w:tcW w:w="593" w:type="pct"/>
            <w:tcBorders>
              <w:top w:val="nil"/>
              <w:left w:val="nil"/>
              <w:bottom w:val="single" w:sz="4" w:space="0" w:color="auto"/>
              <w:right w:val="single" w:sz="4" w:space="0" w:color="auto"/>
            </w:tcBorders>
            <w:shd w:val="clear" w:color="auto" w:fill="auto"/>
            <w:noWrap/>
            <w:vAlign w:val="center"/>
            <w:hideMark/>
          </w:tcPr>
          <w:p w14:paraId="2FCE3A02"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2EEC927C" w14:textId="77777777" w:rsidTr="00842703">
        <w:trPr>
          <w:trHeight w:val="70"/>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6F11E976"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2</w:t>
            </w:r>
          </w:p>
        </w:tc>
        <w:tc>
          <w:tcPr>
            <w:tcW w:w="2626" w:type="pct"/>
            <w:gridSpan w:val="2"/>
            <w:tcBorders>
              <w:top w:val="single" w:sz="4" w:space="0" w:color="auto"/>
              <w:left w:val="nil"/>
              <w:bottom w:val="single" w:sz="4" w:space="0" w:color="auto"/>
              <w:right w:val="single" w:sz="4" w:space="0" w:color="auto"/>
            </w:tcBorders>
            <w:shd w:val="clear" w:color="auto" w:fill="auto"/>
            <w:vAlign w:val="bottom"/>
            <w:hideMark/>
          </w:tcPr>
          <w:p w14:paraId="1D364D1B"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数字量输入/输出模块</w:t>
            </w:r>
          </w:p>
        </w:tc>
        <w:tc>
          <w:tcPr>
            <w:tcW w:w="688" w:type="pct"/>
            <w:tcBorders>
              <w:top w:val="nil"/>
              <w:left w:val="nil"/>
              <w:bottom w:val="single" w:sz="4" w:space="0" w:color="auto"/>
              <w:right w:val="single" w:sz="4" w:space="0" w:color="auto"/>
            </w:tcBorders>
            <w:shd w:val="clear" w:color="auto" w:fill="auto"/>
            <w:vAlign w:val="center"/>
            <w:hideMark/>
          </w:tcPr>
          <w:p w14:paraId="4738B463"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656D20EA"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7</w:t>
            </w:r>
          </w:p>
        </w:tc>
        <w:tc>
          <w:tcPr>
            <w:tcW w:w="593" w:type="pct"/>
            <w:tcBorders>
              <w:top w:val="nil"/>
              <w:left w:val="nil"/>
              <w:bottom w:val="single" w:sz="4" w:space="0" w:color="auto"/>
              <w:right w:val="single" w:sz="4" w:space="0" w:color="auto"/>
            </w:tcBorders>
            <w:shd w:val="clear" w:color="auto" w:fill="auto"/>
            <w:noWrap/>
            <w:vAlign w:val="center"/>
            <w:hideMark/>
          </w:tcPr>
          <w:p w14:paraId="2694A0E1"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3C791F99"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44BC621C"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3</w:t>
            </w:r>
          </w:p>
        </w:tc>
        <w:tc>
          <w:tcPr>
            <w:tcW w:w="2626" w:type="pct"/>
            <w:gridSpan w:val="2"/>
            <w:tcBorders>
              <w:top w:val="single" w:sz="4" w:space="0" w:color="auto"/>
              <w:left w:val="nil"/>
              <w:bottom w:val="single" w:sz="4" w:space="0" w:color="auto"/>
              <w:right w:val="single" w:sz="4" w:space="0" w:color="auto"/>
            </w:tcBorders>
            <w:shd w:val="clear" w:color="auto" w:fill="auto"/>
            <w:vAlign w:val="bottom"/>
            <w:hideMark/>
          </w:tcPr>
          <w:p w14:paraId="0A0C9575"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数字量输入模块</w:t>
            </w:r>
          </w:p>
        </w:tc>
        <w:tc>
          <w:tcPr>
            <w:tcW w:w="688" w:type="pct"/>
            <w:tcBorders>
              <w:top w:val="nil"/>
              <w:left w:val="nil"/>
              <w:bottom w:val="single" w:sz="4" w:space="0" w:color="auto"/>
              <w:right w:val="single" w:sz="4" w:space="0" w:color="auto"/>
            </w:tcBorders>
            <w:shd w:val="clear" w:color="auto" w:fill="auto"/>
            <w:vAlign w:val="center"/>
            <w:hideMark/>
          </w:tcPr>
          <w:p w14:paraId="1FCE4F58"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48C6B264"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9</w:t>
            </w:r>
          </w:p>
        </w:tc>
        <w:tc>
          <w:tcPr>
            <w:tcW w:w="593" w:type="pct"/>
            <w:tcBorders>
              <w:top w:val="nil"/>
              <w:left w:val="nil"/>
              <w:bottom w:val="single" w:sz="4" w:space="0" w:color="auto"/>
              <w:right w:val="single" w:sz="4" w:space="0" w:color="auto"/>
            </w:tcBorders>
            <w:shd w:val="clear" w:color="auto" w:fill="auto"/>
            <w:noWrap/>
            <w:vAlign w:val="center"/>
            <w:hideMark/>
          </w:tcPr>
          <w:p w14:paraId="09B694DA"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5CDC64C8"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0DBE1776"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4</w:t>
            </w:r>
          </w:p>
        </w:tc>
        <w:tc>
          <w:tcPr>
            <w:tcW w:w="2626" w:type="pct"/>
            <w:gridSpan w:val="2"/>
            <w:tcBorders>
              <w:top w:val="single" w:sz="4" w:space="0" w:color="auto"/>
              <w:left w:val="nil"/>
              <w:bottom w:val="single" w:sz="4" w:space="0" w:color="auto"/>
              <w:right w:val="single" w:sz="4" w:space="0" w:color="auto"/>
            </w:tcBorders>
            <w:shd w:val="clear" w:color="auto" w:fill="auto"/>
            <w:vAlign w:val="bottom"/>
            <w:hideMark/>
          </w:tcPr>
          <w:p w14:paraId="5096CC67"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4M存储卡</w:t>
            </w:r>
          </w:p>
        </w:tc>
        <w:tc>
          <w:tcPr>
            <w:tcW w:w="688" w:type="pct"/>
            <w:tcBorders>
              <w:top w:val="nil"/>
              <w:left w:val="nil"/>
              <w:bottom w:val="single" w:sz="4" w:space="0" w:color="auto"/>
              <w:right w:val="single" w:sz="4" w:space="0" w:color="auto"/>
            </w:tcBorders>
            <w:shd w:val="clear" w:color="auto" w:fill="auto"/>
            <w:vAlign w:val="center"/>
            <w:hideMark/>
          </w:tcPr>
          <w:p w14:paraId="442C70A5"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77EA52FD"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w:t>
            </w:r>
          </w:p>
        </w:tc>
        <w:tc>
          <w:tcPr>
            <w:tcW w:w="593" w:type="pct"/>
            <w:tcBorders>
              <w:top w:val="nil"/>
              <w:left w:val="nil"/>
              <w:bottom w:val="single" w:sz="4" w:space="0" w:color="auto"/>
              <w:right w:val="single" w:sz="4" w:space="0" w:color="auto"/>
            </w:tcBorders>
            <w:shd w:val="clear" w:color="auto" w:fill="auto"/>
            <w:noWrap/>
            <w:vAlign w:val="center"/>
            <w:hideMark/>
          </w:tcPr>
          <w:p w14:paraId="737EA712"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14AF2EA6" w14:textId="77777777" w:rsidTr="008961C6">
        <w:trPr>
          <w:trHeight w:val="285"/>
        </w:trPr>
        <w:tc>
          <w:tcPr>
            <w:tcW w:w="5000" w:type="pct"/>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0E13479E"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2）计算机及其它</w:t>
            </w:r>
          </w:p>
        </w:tc>
      </w:tr>
      <w:tr w:rsidR="008961C6" w:rsidRPr="008961C6" w14:paraId="083A80BB"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1F9D5D44"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w:t>
            </w:r>
          </w:p>
        </w:tc>
        <w:tc>
          <w:tcPr>
            <w:tcW w:w="2626" w:type="pct"/>
            <w:gridSpan w:val="2"/>
            <w:tcBorders>
              <w:top w:val="single" w:sz="4" w:space="0" w:color="auto"/>
              <w:left w:val="nil"/>
              <w:bottom w:val="single" w:sz="4" w:space="0" w:color="auto"/>
              <w:right w:val="single" w:sz="4" w:space="0" w:color="auto"/>
            </w:tcBorders>
            <w:shd w:val="clear" w:color="auto" w:fill="auto"/>
            <w:vAlign w:val="bottom"/>
            <w:hideMark/>
          </w:tcPr>
          <w:p w14:paraId="730FADB3"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UPS标准延时15分钟</w:t>
            </w:r>
          </w:p>
        </w:tc>
        <w:tc>
          <w:tcPr>
            <w:tcW w:w="688" w:type="pct"/>
            <w:tcBorders>
              <w:top w:val="nil"/>
              <w:left w:val="nil"/>
              <w:bottom w:val="single" w:sz="4" w:space="0" w:color="auto"/>
              <w:right w:val="single" w:sz="4" w:space="0" w:color="auto"/>
            </w:tcBorders>
            <w:shd w:val="clear" w:color="auto" w:fill="auto"/>
            <w:vAlign w:val="center"/>
            <w:hideMark/>
          </w:tcPr>
          <w:p w14:paraId="3B87AE7A"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5F3D614D"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w:t>
            </w:r>
          </w:p>
        </w:tc>
        <w:tc>
          <w:tcPr>
            <w:tcW w:w="593" w:type="pct"/>
            <w:tcBorders>
              <w:top w:val="nil"/>
              <w:left w:val="nil"/>
              <w:bottom w:val="single" w:sz="4" w:space="0" w:color="auto"/>
              <w:right w:val="single" w:sz="4" w:space="0" w:color="auto"/>
            </w:tcBorders>
            <w:shd w:val="clear" w:color="auto" w:fill="auto"/>
            <w:noWrap/>
            <w:vAlign w:val="center"/>
            <w:hideMark/>
          </w:tcPr>
          <w:p w14:paraId="50CA9ECA"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4F8B317D"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47693523"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2</w:t>
            </w:r>
          </w:p>
        </w:tc>
        <w:tc>
          <w:tcPr>
            <w:tcW w:w="2626" w:type="pct"/>
            <w:gridSpan w:val="2"/>
            <w:tcBorders>
              <w:top w:val="single" w:sz="4" w:space="0" w:color="auto"/>
              <w:left w:val="nil"/>
              <w:bottom w:val="single" w:sz="4" w:space="0" w:color="auto"/>
              <w:right w:val="single" w:sz="4" w:space="0" w:color="auto"/>
            </w:tcBorders>
            <w:shd w:val="clear" w:color="auto" w:fill="auto"/>
            <w:vAlign w:val="bottom"/>
            <w:hideMark/>
          </w:tcPr>
          <w:p w14:paraId="2A286A31"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以太网交换机</w:t>
            </w:r>
          </w:p>
        </w:tc>
        <w:tc>
          <w:tcPr>
            <w:tcW w:w="688" w:type="pct"/>
            <w:tcBorders>
              <w:top w:val="nil"/>
              <w:left w:val="nil"/>
              <w:bottom w:val="single" w:sz="4" w:space="0" w:color="auto"/>
              <w:right w:val="single" w:sz="4" w:space="0" w:color="auto"/>
            </w:tcBorders>
            <w:shd w:val="clear" w:color="auto" w:fill="auto"/>
            <w:vAlign w:val="center"/>
            <w:hideMark/>
          </w:tcPr>
          <w:p w14:paraId="6B7E918C"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71A28717"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2</w:t>
            </w:r>
          </w:p>
        </w:tc>
        <w:tc>
          <w:tcPr>
            <w:tcW w:w="593" w:type="pct"/>
            <w:tcBorders>
              <w:top w:val="nil"/>
              <w:left w:val="nil"/>
              <w:bottom w:val="single" w:sz="4" w:space="0" w:color="auto"/>
              <w:right w:val="single" w:sz="4" w:space="0" w:color="auto"/>
            </w:tcBorders>
            <w:shd w:val="clear" w:color="auto" w:fill="auto"/>
            <w:noWrap/>
            <w:vAlign w:val="center"/>
            <w:hideMark/>
          </w:tcPr>
          <w:p w14:paraId="03257877"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4858FCA3"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29F67476"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3</w:t>
            </w:r>
          </w:p>
        </w:tc>
        <w:tc>
          <w:tcPr>
            <w:tcW w:w="2626" w:type="pct"/>
            <w:gridSpan w:val="2"/>
            <w:tcBorders>
              <w:top w:val="single" w:sz="4" w:space="0" w:color="auto"/>
              <w:left w:val="nil"/>
              <w:bottom w:val="single" w:sz="4" w:space="0" w:color="auto"/>
              <w:right w:val="single" w:sz="4" w:space="0" w:color="auto"/>
            </w:tcBorders>
            <w:shd w:val="clear" w:color="auto" w:fill="auto"/>
            <w:vAlign w:val="bottom"/>
            <w:hideMark/>
          </w:tcPr>
          <w:p w14:paraId="6EDE9A7F"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主站工控机</w:t>
            </w:r>
          </w:p>
        </w:tc>
        <w:tc>
          <w:tcPr>
            <w:tcW w:w="688" w:type="pct"/>
            <w:tcBorders>
              <w:top w:val="nil"/>
              <w:left w:val="nil"/>
              <w:bottom w:val="single" w:sz="4" w:space="0" w:color="auto"/>
              <w:right w:val="single" w:sz="4" w:space="0" w:color="auto"/>
            </w:tcBorders>
            <w:shd w:val="clear" w:color="auto" w:fill="auto"/>
            <w:vAlign w:val="center"/>
            <w:hideMark/>
          </w:tcPr>
          <w:p w14:paraId="6CD9ECD9"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7F6044A1"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w:t>
            </w:r>
          </w:p>
        </w:tc>
        <w:tc>
          <w:tcPr>
            <w:tcW w:w="593" w:type="pct"/>
            <w:tcBorders>
              <w:top w:val="nil"/>
              <w:left w:val="nil"/>
              <w:bottom w:val="single" w:sz="4" w:space="0" w:color="auto"/>
              <w:right w:val="single" w:sz="4" w:space="0" w:color="auto"/>
            </w:tcBorders>
            <w:shd w:val="clear" w:color="auto" w:fill="auto"/>
            <w:noWrap/>
            <w:vAlign w:val="center"/>
            <w:hideMark/>
          </w:tcPr>
          <w:p w14:paraId="2B35C1CF"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4B23C675"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18E0DC46"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4</w:t>
            </w:r>
          </w:p>
        </w:tc>
        <w:tc>
          <w:tcPr>
            <w:tcW w:w="2626" w:type="pct"/>
            <w:gridSpan w:val="2"/>
            <w:tcBorders>
              <w:top w:val="single" w:sz="4" w:space="0" w:color="auto"/>
              <w:left w:val="nil"/>
              <w:bottom w:val="single" w:sz="4" w:space="0" w:color="auto"/>
              <w:right w:val="single" w:sz="4" w:space="0" w:color="auto"/>
            </w:tcBorders>
            <w:shd w:val="clear" w:color="auto" w:fill="auto"/>
            <w:vAlign w:val="bottom"/>
            <w:hideMark/>
          </w:tcPr>
          <w:p w14:paraId="056F21DB"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一体机</w:t>
            </w:r>
          </w:p>
        </w:tc>
        <w:tc>
          <w:tcPr>
            <w:tcW w:w="688" w:type="pct"/>
            <w:tcBorders>
              <w:top w:val="nil"/>
              <w:left w:val="nil"/>
              <w:bottom w:val="single" w:sz="4" w:space="0" w:color="auto"/>
              <w:right w:val="single" w:sz="4" w:space="0" w:color="auto"/>
            </w:tcBorders>
            <w:shd w:val="clear" w:color="auto" w:fill="auto"/>
            <w:vAlign w:val="center"/>
            <w:hideMark/>
          </w:tcPr>
          <w:p w14:paraId="1372796C"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29A8D3D1"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w:t>
            </w:r>
          </w:p>
        </w:tc>
        <w:tc>
          <w:tcPr>
            <w:tcW w:w="593" w:type="pct"/>
            <w:tcBorders>
              <w:top w:val="nil"/>
              <w:left w:val="nil"/>
              <w:bottom w:val="single" w:sz="4" w:space="0" w:color="auto"/>
              <w:right w:val="single" w:sz="4" w:space="0" w:color="auto"/>
            </w:tcBorders>
            <w:shd w:val="clear" w:color="auto" w:fill="auto"/>
            <w:noWrap/>
            <w:vAlign w:val="center"/>
            <w:hideMark/>
          </w:tcPr>
          <w:p w14:paraId="4CD2B983"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2CA35066"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3681579D"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5</w:t>
            </w:r>
          </w:p>
        </w:tc>
        <w:tc>
          <w:tcPr>
            <w:tcW w:w="2626" w:type="pct"/>
            <w:gridSpan w:val="2"/>
            <w:tcBorders>
              <w:top w:val="single" w:sz="4" w:space="0" w:color="auto"/>
              <w:left w:val="nil"/>
              <w:bottom w:val="single" w:sz="4" w:space="0" w:color="auto"/>
              <w:right w:val="single" w:sz="4" w:space="0" w:color="auto"/>
            </w:tcBorders>
            <w:shd w:val="clear" w:color="auto" w:fill="auto"/>
            <w:vAlign w:val="bottom"/>
            <w:hideMark/>
          </w:tcPr>
          <w:p w14:paraId="1B0AE519"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22"液晶彩色显示器</w:t>
            </w:r>
          </w:p>
        </w:tc>
        <w:tc>
          <w:tcPr>
            <w:tcW w:w="688" w:type="pct"/>
            <w:tcBorders>
              <w:top w:val="nil"/>
              <w:left w:val="nil"/>
              <w:bottom w:val="single" w:sz="4" w:space="0" w:color="auto"/>
              <w:right w:val="single" w:sz="4" w:space="0" w:color="auto"/>
            </w:tcBorders>
            <w:shd w:val="clear" w:color="auto" w:fill="auto"/>
            <w:vAlign w:val="center"/>
            <w:hideMark/>
          </w:tcPr>
          <w:p w14:paraId="0C03B95E"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05EAF0FE"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w:t>
            </w:r>
          </w:p>
        </w:tc>
        <w:tc>
          <w:tcPr>
            <w:tcW w:w="593" w:type="pct"/>
            <w:tcBorders>
              <w:top w:val="nil"/>
              <w:left w:val="nil"/>
              <w:bottom w:val="single" w:sz="4" w:space="0" w:color="auto"/>
              <w:right w:val="single" w:sz="4" w:space="0" w:color="auto"/>
            </w:tcBorders>
            <w:shd w:val="clear" w:color="auto" w:fill="auto"/>
            <w:noWrap/>
            <w:vAlign w:val="center"/>
            <w:hideMark/>
          </w:tcPr>
          <w:p w14:paraId="212BE956"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01408800"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10502FD3"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6</w:t>
            </w:r>
          </w:p>
        </w:tc>
        <w:tc>
          <w:tcPr>
            <w:tcW w:w="2626" w:type="pct"/>
            <w:gridSpan w:val="2"/>
            <w:tcBorders>
              <w:top w:val="single" w:sz="4" w:space="0" w:color="auto"/>
              <w:left w:val="nil"/>
              <w:bottom w:val="single" w:sz="4" w:space="0" w:color="auto"/>
              <w:right w:val="single" w:sz="4" w:space="0" w:color="auto"/>
            </w:tcBorders>
            <w:shd w:val="clear" w:color="auto" w:fill="auto"/>
            <w:vAlign w:val="bottom"/>
            <w:hideMark/>
          </w:tcPr>
          <w:p w14:paraId="6F47722A"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整流电源模块</w:t>
            </w:r>
          </w:p>
        </w:tc>
        <w:tc>
          <w:tcPr>
            <w:tcW w:w="688" w:type="pct"/>
            <w:tcBorders>
              <w:top w:val="nil"/>
              <w:left w:val="nil"/>
              <w:bottom w:val="single" w:sz="4" w:space="0" w:color="auto"/>
              <w:right w:val="single" w:sz="4" w:space="0" w:color="auto"/>
            </w:tcBorders>
            <w:shd w:val="clear" w:color="auto" w:fill="auto"/>
            <w:vAlign w:val="center"/>
            <w:hideMark/>
          </w:tcPr>
          <w:p w14:paraId="22F39E29"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770749C2"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5</w:t>
            </w:r>
          </w:p>
        </w:tc>
        <w:tc>
          <w:tcPr>
            <w:tcW w:w="593" w:type="pct"/>
            <w:tcBorders>
              <w:top w:val="nil"/>
              <w:left w:val="nil"/>
              <w:bottom w:val="single" w:sz="4" w:space="0" w:color="auto"/>
              <w:right w:val="single" w:sz="4" w:space="0" w:color="auto"/>
            </w:tcBorders>
            <w:shd w:val="clear" w:color="auto" w:fill="auto"/>
            <w:noWrap/>
            <w:vAlign w:val="center"/>
            <w:hideMark/>
          </w:tcPr>
          <w:p w14:paraId="6DA58086"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3D5DA6CD"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23AE0A18"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7</w:t>
            </w:r>
          </w:p>
        </w:tc>
        <w:tc>
          <w:tcPr>
            <w:tcW w:w="2626" w:type="pct"/>
            <w:gridSpan w:val="2"/>
            <w:tcBorders>
              <w:top w:val="single" w:sz="4" w:space="0" w:color="auto"/>
              <w:left w:val="nil"/>
              <w:bottom w:val="single" w:sz="4" w:space="0" w:color="auto"/>
              <w:right w:val="single" w:sz="4" w:space="0" w:color="auto"/>
            </w:tcBorders>
            <w:shd w:val="clear" w:color="auto" w:fill="auto"/>
            <w:vAlign w:val="bottom"/>
            <w:hideMark/>
          </w:tcPr>
          <w:p w14:paraId="66C606FF"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远程监控系统</w:t>
            </w:r>
          </w:p>
        </w:tc>
        <w:tc>
          <w:tcPr>
            <w:tcW w:w="688" w:type="pct"/>
            <w:tcBorders>
              <w:top w:val="nil"/>
              <w:left w:val="nil"/>
              <w:bottom w:val="single" w:sz="4" w:space="0" w:color="auto"/>
              <w:right w:val="single" w:sz="4" w:space="0" w:color="auto"/>
            </w:tcBorders>
            <w:shd w:val="clear" w:color="auto" w:fill="auto"/>
            <w:vAlign w:val="center"/>
            <w:hideMark/>
          </w:tcPr>
          <w:p w14:paraId="56074688"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7029A220"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w:t>
            </w:r>
          </w:p>
        </w:tc>
        <w:tc>
          <w:tcPr>
            <w:tcW w:w="593" w:type="pct"/>
            <w:tcBorders>
              <w:top w:val="nil"/>
              <w:left w:val="nil"/>
              <w:bottom w:val="single" w:sz="4" w:space="0" w:color="auto"/>
              <w:right w:val="single" w:sz="4" w:space="0" w:color="auto"/>
            </w:tcBorders>
            <w:shd w:val="clear" w:color="auto" w:fill="auto"/>
            <w:noWrap/>
            <w:vAlign w:val="bottom"/>
            <w:hideMark/>
          </w:tcPr>
          <w:p w14:paraId="083D93D9" w14:textId="77777777" w:rsidR="008961C6" w:rsidRPr="008961C6" w:rsidRDefault="008961C6" w:rsidP="008961C6">
            <w:pPr>
              <w:widowControl/>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1D6651F8" w14:textId="77777777" w:rsidTr="008961C6">
        <w:trPr>
          <w:trHeight w:val="285"/>
        </w:trPr>
        <w:tc>
          <w:tcPr>
            <w:tcW w:w="5000" w:type="pct"/>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4CD4DE70"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3) 低压电器</w:t>
            </w:r>
          </w:p>
        </w:tc>
      </w:tr>
      <w:tr w:rsidR="008961C6" w:rsidRPr="008961C6" w14:paraId="31DA0D5D" w14:textId="77777777" w:rsidTr="00842703">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7963646B"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w:t>
            </w:r>
          </w:p>
        </w:tc>
        <w:tc>
          <w:tcPr>
            <w:tcW w:w="820" w:type="pct"/>
            <w:tcBorders>
              <w:top w:val="nil"/>
              <w:left w:val="nil"/>
              <w:bottom w:val="single" w:sz="4" w:space="0" w:color="auto"/>
              <w:right w:val="single" w:sz="4" w:space="0" w:color="auto"/>
            </w:tcBorders>
            <w:shd w:val="clear" w:color="auto" w:fill="auto"/>
            <w:vAlign w:val="bottom"/>
            <w:hideMark/>
          </w:tcPr>
          <w:p w14:paraId="75104817"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断路器</w:t>
            </w:r>
          </w:p>
        </w:tc>
        <w:tc>
          <w:tcPr>
            <w:tcW w:w="1806" w:type="pct"/>
            <w:tcBorders>
              <w:top w:val="nil"/>
              <w:left w:val="nil"/>
              <w:bottom w:val="single" w:sz="4" w:space="0" w:color="auto"/>
              <w:right w:val="single" w:sz="4" w:space="0" w:color="auto"/>
            </w:tcBorders>
            <w:shd w:val="clear" w:color="auto" w:fill="auto"/>
            <w:vAlign w:val="bottom"/>
            <w:hideMark/>
          </w:tcPr>
          <w:p w14:paraId="0CAA97DD"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T5S 400 TMA R400 FF 3P</w:t>
            </w:r>
          </w:p>
        </w:tc>
        <w:tc>
          <w:tcPr>
            <w:tcW w:w="688" w:type="pct"/>
            <w:tcBorders>
              <w:top w:val="nil"/>
              <w:left w:val="nil"/>
              <w:bottom w:val="single" w:sz="4" w:space="0" w:color="auto"/>
              <w:right w:val="single" w:sz="4" w:space="0" w:color="auto"/>
            </w:tcBorders>
            <w:shd w:val="clear" w:color="auto" w:fill="auto"/>
            <w:vAlign w:val="center"/>
            <w:hideMark/>
          </w:tcPr>
          <w:p w14:paraId="0790B65B"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55B075F5"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w:t>
            </w:r>
          </w:p>
        </w:tc>
        <w:tc>
          <w:tcPr>
            <w:tcW w:w="593" w:type="pct"/>
            <w:tcBorders>
              <w:top w:val="nil"/>
              <w:left w:val="nil"/>
              <w:bottom w:val="single" w:sz="4" w:space="0" w:color="auto"/>
              <w:right w:val="single" w:sz="4" w:space="0" w:color="auto"/>
            </w:tcBorders>
            <w:shd w:val="clear" w:color="auto" w:fill="auto"/>
            <w:noWrap/>
            <w:vAlign w:val="bottom"/>
          </w:tcPr>
          <w:p w14:paraId="6DAA1AFB" w14:textId="20BBB372" w:rsidR="008961C6" w:rsidRPr="008961C6" w:rsidRDefault="008961C6" w:rsidP="008961C6">
            <w:pPr>
              <w:widowControl/>
              <w:jc w:val="center"/>
              <w:rPr>
                <w:rFonts w:ascii="宋体" w:hAnsi="宋体" w:cs="宋体"/>
                <w:color w:val="000000"/>
                <w:kern w:val="0"/>
                <w:szCs w:val="21"/>
              </w:rPr>
            </w:pPr>
          </w:p>
        </w:tc>
      </w:tr>
      <w:tr w:rsidR="008961C6" w:rsidRPr="008961C6" w14:paraId="5D6BC09A" w14:textId="77777777" w:rsidTr="00842703">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153F7E22"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2</w:t>
            </w:r>
          </w:p>
        </w:tc>
        <w:tc>
          <w:tcPr>
            <w:tcW w:w="820" w:type="pct"/>
            <w:tcBorders>
              <w:top w:val="nil"/>
              <w:left w:val="nil"/>
              <w:bottom w:val="single" w:sz="4" w:space="0" w:color="auto"/>
              <w:right w:val="single" w:sz="4" w:space="0" w:color="auto"/>
            </w:tcBorders>
            <w:shd w:val="clear" w:color="auto" w:fill="auto"/>
            <w:vAlign w:val="bottom"/>
            <w:hideMark/>
          </w:tcPr>
          <w:p w14:paraId="3FD68D8F"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断路器</w:t>
            </w:r>
          </w:p>
        </w:tc>
        <w:tc>
          <w:tcPr>
            <w:tcW w:w="1806" w:type="pct"/>
            <w:tcBorders>
              <w:top w:val="nil"/>
              <w:left w:val="nil"/>
              <w:bottom w:val="single" w:sz="4" w:space="0" w:color="auto"/>
              <w:right w:val="single" w:sz="4" w:space="0" w:color="auto"/>
            </w:tcBorders>
            <w:shd w:val="clear" w:color="auto" w:fill="auto"/>
            <w:vAlign w:val="bottom"/>
            <w:hideMark/>
          </w:tcPr>
          <w:p w14:paraId="25016B10"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MS2X-0.63</w:t>
            </w:r>
          </w:p>
        </w:tc>
        <w:tc>
          <w:tcPr>
            <w:tcW w:w="688" w:type="pct"/>
            <w:tcBorders>
              <w:top w:val="nil"/>
              <w:left w:val="nil"/>
              <w:bottom w:val="single" w:sz="4" w:space="0" w:color="auto"/>
              <w:right w:val="single" w:sz="4" w:space="0" w:color="auto"/>
            </w:tcBorders>
            <w:shd w:val="clear" w:color="auto" w:fill="auto"/>
            <w:vAlign w:val="center"/>
            <w:hideMark/>
          </w:tcPr>
          <w:p w14:paraId="4274FC8F"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1D09D92F"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2</w:t>
            </w:r>
          </w:p>
        </w:tc>
        <w:tc>
          <w:tcPr>
            <w:tcW w:w="593" w:type="pct"/>
            <w:tcBorders>
              <w:top w:val="nil"/>
              <w:left w:val="nil"/>
              <w:bottom w:val="single" w:sz="4" w:space="0" w:color="auto"/>
              <w:right w:val="single" w:sz="4" w:space="0" w:color="auto"/>
            </w:tcBorders>
            <w:shd w:val="clear" w:color="auto" w:fill="auto"/>
            <w:noWrap/>
            <w:vAlign w:val="bottom"/>
          </w:tcPr>
          <w:p w14:paraId="1DDDB4BF" w14:textId="5BDFEC83" w:rsidR="008961C6" w:rsidRPr="008961C6" w:rsidRDefault="008961C6" w:rsidP="008961C6">
            <w:pPr>
              <w:widowControl/>
              <w:jc w:val="center"/>
              <w:rPr>
                <w:rFonts w:ascii="宋体" w:hAnsi="宋体" w:cs="宋体"/>
                <w:color w:val="000000"/>
                <w:kern w:val="0"/>
                <w:szCs w:val="21"/>
              </w:rPr>
            </w:pPr>
          </w:p>
        </w:tc>
      </w:tr>
      <w:tr w:rsidR="008961C6" w:rsidRPr="008961C6" w14:paraId="3942D0F2" w14:textId="77777777" w:rsidTr="00842703">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09C8BD26"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3</w:t>
            </w:r>
          </w:p>
        </w:tc>
        <w:tc>
          <w:tcPr>
            <w:tcW w:w="820" w:type="pct"/>
            <w:tcBorders>
              <w:top w:val="nil"/>
              <w:left w:val="nil"/>
              <w:bottom w:val="single" w:sz="4" w:space="0" w:color="auto"/>
              <w:right w:val="single" w:sz="4" w:space="0" w:color="auto"/>
            </w:tcBorders>
            <w:shd w:val="clear" w:color="auto" w:fill="auto"/>
            <w:vAlign w:val="bottom"/>
            <w:hideMark/>
          </w:tcPr>
          <w:p w14:paraId="750D0F2D"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断路器</w:t>
            </w:r>
          </w:p>
        </w:tc>
        <w:tc>
          <w:tcPr>
            <w:tcW w:w="1806" w:type="pct"/>
            <w:tcBorders>
              <w:top w:val="nil"/>
              <w:left w:val="nil"/>
              <w:bottom w:val="single" w:sz="4" w:space="0" w:color="auto"/>
              <w:right w:val="single" w:sz="4" w:space="0" w:color="auto"/>
            </w:tcBorders>
            <w:shd w:val="clear" w:color="auto" w:fill="auto"/>
            <w:vAlign w:val="bottom"/>
            <w:hideMark/>
          </w:tcPr>
          <w:p w14:paraId="110C3048"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MS2X-1.6</w:t>
            </w:r>
          </w:p>
        </w:tc>
        <w:tc>
          <w:tcPr>
            <w:tcW w:w="688" w:type="pct"/>
            <w:tcBorders>
              <w:top w:val="nil"/>
              <w:left w:val="nil"/>
              <w:bottom w:val="single" w:sz="4" w:space="0" w:color="auto"/>
              <w:right w:val="single" w:sz="4" w:space="0" w:color="auto"/>
            </w:tcBorders>
            <w:shd w:val="clear" w:color="auto" w:fill="auto"/>
            <w:vAlign w:val="center"/>
            <w:hideMark/>
          </w:tcPr>
          <w:p w14:paraId="1BA4E23F"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1F88452F"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2</w:t>
            </w:r>
          </w:p>
        </w:tc>
        <w:tc>
          <w:tcPr>
            <w:tcW w:w="593" w:type="pct"/>
            <w:tcBorders>
              <w:top w:val="nil"/>
              <w:left w:val="nil"/>
              <w:bottom w:val="single" w:sz="4" w:space="0" w:color="auto"/>
              <w:right w:val="single" w:sz="4" w:space="0" w:color="auto"/>
            </w:tcBorders>
            <w:shd w:val="clear" w:color="auto" w:fill="auto"/>
            <w:noWrap/>
            <w:vAlign w:val="bottom"/>
          </w:tcPr>
          <w:p w14:paraId="49D2DBB0" w14:textId="3881551A" w:rsidR="008961C6" w:rsidRPr="008961C6" w:rsidRDefault="008961C6" w:rsidP="008961C6">
            <w:pPr>
              <w:widowControl/>
              <w:jc w:val="center"/>
              <w:rPr>
                <w:rFonts w:ascii="宋体" w:hAnsi="宋体" w:cs="宋体"/>
                <w:color w:val="000000"/>
                <w:kern w:val="0"/>
                <w:szCs w:val="21"/>
              </w:rPr>
            </w:pPr>
          </w:p>
        </w:tc>
      </w:tr>
      <w:tr w:rsidR="008961C6" w:rsidRPr="008961C6" w14:paraId="608CAF59" w14:textId="77777777" w:rsidTr="00842703">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53569DDE"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4</w:t>
            </w:r>
          </w:p>
        </w:tc>
        <w:tc>
          <w:tcPr>
            <w:tcW w:w="820" w:type="pct"/>
            <w:tcBorders>
              <w:top w:val="nil"/>
              <w:left w:val="nil"/>
              <w:bottom w:val="single" w:sz="4" w:space="0" w:color="auto"/>
              <w:right w:val="single" w:sz="4" w:space="0" w:color="auto"/>
            </w:tcBorders>
            <w:shd w:val="clear" w:color="auto" w:fill="auto"/>
            <w:vAlign w:val="bottom"/>
            <w:hideMark/>
          </w:tcPr>
          <w:p w14:paraId="3CF33234"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断路器</w:t>
            </w:r>
          </w:p>
        </w:tc>
        <w:tc>
          <w:tcPr>
            <w:tcW w:w="1806" w:type="pct"/>
            <w:tcBorders>
              <w:top w:val="nil"/>
              <w:left w:val="nil"/>
              <w:bottom w:val="single" w:sz="4" w:space="0" w:color="auto"/>
              <w:right w:val="single" w:sz="4" w:space="0" w:color="auto"/>
            </w:tcBorders>
            <w:shd w:val="clear" w:color="auto" w:fill="auto"/>
            <w:vAlign w:val="bottom"/>
            <w:hideMark/>
          </w:tcPr>
          <w:p w14:paraId="58D9C596"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MS2X-4</w:t>
            </w:r>
          </w:p>
        </w:tc>
        <w:tc>
          <w:tcPr>
            <w:tcW w:w="688" w:type="pct"/>
            <w:tcBorders>
              <w:top w:val="nil"/>
              <w:left w:val="nil"/>
              <w:bottom w:val="single" w:sz="4" w:space="0" w:color="auto"/>
              <w:right w:val="single" w:sz="4" w:space="0" w:color="auto"/>
            </w:tcBorders>
            <w:shd w:val="clear" w:color="auto" w:fill="auto"/>
            <w:vAlign w:val="center"/>
            <w:hideMark/>
          </w:tcPr>
          <w:p w14:paraId="357DFD62"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3D6E760A"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w:t>
            </w:r>
          </w:p>
        </w:tc>
        <w:tc>
          <w:tcPr>
            <w:tcW w:w="593" w:type="pct"/>
            <w:tcBorders>
              <w:top w:val="nil"/>
              <w:left w:val="nil"/>
              <w:bottom w:val="single" w:sz="4" w:space="0" w:color="auto"/>
              <w:right w:val="single" w:sz="4" w:space="0" w:color="auto"/>
            </w:tcBorders>
            <w:shd w:val="clear" w:color="auto" w:fill="auto"/>
            <w:noWrap/>
            <w:vAlign w:val="bottom"/>
          </w:tcPr>
          <w:p w14:paraId="51B32484" w14:textId="54AA956B" w:rsidR="008961C6" w:rsidRPr="008961C6" w:rsidRDefault="008961C6" w:rsidP="008961C6">
            <w:pPr>
              <w:widowControl/>
              <w:jc w:val="center"/>
              <w:rPr>
                <w:rFonts w:ascii="宋体" w:hAnsi="宋体" w:cs="宋体"/>
                <w:color w:val="000000"/>
                <w:kern w:val="0"/>
                <w:szCs w:val="21"/>
              </w:rPr>
            </w:pPr>
          </w:p>
        </w:tc>
      </w:tr>
      <w:tr w:rsidR="008961C6" w:rsidRPr="008961C6" w14:paraId="62D0A4AB" w14:textId="77777777" w:rsidTr="00842703">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102FC98B"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5</w:t>
            </w:r>
          </w:p>
        </w:tc>
        <w:tc>
          <w:tcPr>
            <w:tcW w:w="820" w:type="pct"/>
            <w:tcBorders>
              <w:top w:val="nil"/>
              <w:left w:val="nil"/>
              <w:bottom w:val="single" w:sz="4" w:space="0" w:color="auto"/>
              <w:right w:val="single" w:sz="4" w:space="0" w:color="auto"/>
            </w:tcBorders>
            <w:shd w:val="clear" w:color="auto" w:fill="auto"/>
            <w:vAlign w:val="bottom"/>
            <w:hideMark/>
          </w:tcPr>
          <w:p w14:paraId="145395AB"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断路器</w:t>
            </w:r>
          </w:p>
        </w:tc>
        <w:tc>
          <w:tcPr>
            <w:tcW w:w="1806" w:type="pct"/>
            <w:tcBorders>
              <w:top w:val="nil"/>
              <w:left w:val="nil"/>
              <w:bottom w:val="single" w:sz="4" w:space="0" w:color="auto"/>
              <w:right w:val="single" w:sz="4" w:space="0" w:color="auto"/>
            </w:tcBorders>
            <w:shd w:val="clear" w:color="auto" w:fill="auto"/>
            <w:vAlign w:val="bottom"/>
            <w:hideMark/>
          </w:tcPr>
          <w:p w14:paraId="65A16F20"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MS2X-6.3</w:t>
            </w:r>
          </w:p>
        </w:tc>
        <w:tc>
          <w:tcPr>
            <w:tcW w:w="688" w:type="pct"/>
            <w:tcBorders>
              <w:top w:val="nil"/>
              <w:left w:val="nil"/>
              <w:bottom w:val="single" w:sz="4" w:space="0" w:color="auto"/>
              <w:right w:val="single" w:sz="4" w:space="0" w:color="auto"/>
            </w:tcBorders>
            <w:shd w:val="clear" w:color="auto" w:fill="auto"/>
            <w:vAlign w:val="center"/>
            <w:hideMark/>
          </w:tcPr>
          <w:p w14:paraId="7D310CB1"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5DC0DBFC"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2</w:t>
            </w:r>
          </w:p>
        </w:tc>
        <w:tc>
          <w:tcPr>
            <w:tcW w:w="593" w:type="pct"/>
            <w:tcBorders>
              <w:top w:val="nil"/>
              <w:left w:val="nil"/>
              <w:bottom w:val="single" w:sz="4" w:space="0" w:color="auto"/>
              <w:right w:val="single" w:sz="4" w:space="0" w:color="auto"/>
            </w:tcBorders>
            <w:shd w:val="clear" w:color="auto" w:fill="auto"/>
            <w:noWrap/>
            <w:vAlign w:val="bottom"/>
          </w:tcPr>
          <w:p w14:paraId="4AC42BC9" w14:textId="2F3314F2" w:rsidR="008961C6" w:rsidRPr="008961C6" w:rsidRDefault="008961C6" w:rsidP="008961C6">
            <w:pPr>
              <w:widowControl/>
              <w:jc w:val="center"/>
              <w:rPr>
                <w:rFonts w:ascii="宋体" w:hAnsi="宋体" w:cs="宋体"/>
                <w:color w:val="000000"/>
                <w:kern w:val="0"/>
                <w:szCs w:val="21"/>
              </w:rPr>
            </w:pPr>
          </w:p>
        </w:tc>
      </w:tr>
      <w:tr w:rsidR="008961C6" w:rsidRPr="008961C6" w14:paraId="2162084E" w14:textId="77777777" w:rsidTr="00842703">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794A2E7A"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6</w:t>
            </w:r>
          </w:p>
        </w:tc>
        <w:tc>
          <w:tcPr>
            <w:tcW w:w="820" w:type="pct"/>
            <w:tcBorders>
              <w:top w:val="nil"/>
              <w:left w:val="nil"/>
              <w:bottom w:val="single" w:sz="4" w:space="0" w:color="auto"/>
              <w:right w:val="single" w:sz="4" w:space="0" w:color="auto"/>
            </w:tcBorders>
            <w:shd w:val="clear" w:color="auto" w:fill="auto"/>
            <w:vAlign w:val="bottom"/>
            <w:hideMark/>
          </w:tcPr>
          <w:p w14:paraId="2DE5EFEA"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断路器</w:t>
            </w:r>
          </w:p>
        </w:tc>
        <w:tc>
          <w:tcPr>
            <w:tcW w:w="1806" w:type="pct"/>
            <w:tcBorders>
              <w:top w:val="nil"/>
              <w:left w:val="nil"/>
              <w:bottom w:val="single" w:sz="4" w:space="0" w:color="auto"/>
              <w:right w:val="single" w:sz="4" w:space="0" w:color="auto"/>
            </w:tcBorders>
            <w:shd w:val="clear" w:color="auto" w:fill="auto"/>
            <w:vAlign w:val="bottom"/>
            <w:hideMark/>
          </w:tcPr>
          <w:p w14:paraId="6931A591"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MS2X-10</w:t>
            </w:r>
          </w:p>
        </w:tc>
        <w:tc>
          <w:tcPr>
            <w:tcW w:w="688" w:type="pct"/>
            <w:tcBorders>
              <w:top w:val="nil"/>
              <w:left w:val="nil"/>
              <w:bottom w:val="single" w:sz="4" w:space="0" w:color="auto"/>
              <w:right w:val="single" w:sz="4" w:space="0" w:color="auto"/>
            </w:tcBorders>
            <w:shd w:val="clear" w:color="auto" w:fill="auto"/>
            <w:vAlign w:val="center"/>
            <w:hideMark/>
          </w:tcPr>
          <w:p w14:paraId="30A9A968"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77D4CCAD"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45</w:t>
            </w:r>
          </w:p>
        </w:tc>
        <w:tc>
          <w:tcPr>
            <w:tcW w:w="593" w:type="pct"/>
            <w:tcBorders>
              <w:top w:val="nil"/>
              <w:left w:val="nil"/>
              <w:bottom w:val="single" w:sz="4" w:space="0" w:color="auto"/>
              <w:right w:val="single" w:sz="4" w:space="0" w:color="auto"/>
            </w:tcBorders>
            <w:shd w:val="clear" w:color="auto" w:fill="auto"/>
            <w:noWrap/>
            <w:vAlign w:val="bottom"/>
          </w:tcPr>
          <w:p w14:paraId="39BCF725" w14:textId="55B7510B" w:rsidR="008961C6" w:rsidRPr="008961C6" w:rsidRDefault="008961C6" w:rsidP="008961C6">
            <w:pPr>
              <w:widowControl/>
              <w:jc w:val="center"/>
              <w:rPr>
                <w:rFonts w:ascii="宋体" w:hAnsi="宋体" w:cs="宋体"/>
                <w:color w:val="000000"/>
                <w:kern w:val="0"/>
                <w:szCs w:val="21"/>
              </w:rPr>
            </w:pPr>
          </w:p>
        </w:tc>
      </w:tr>
      <w:tr w:rsidR="008961C6" w:rsidRPr="008961C6" w14:paraId="3ACD2598" w14:textId="77777777" w:rsidTr="00842703">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48E56536"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7</w:t>
            </w:r>
          </w:p>
        </w:tc>
        <w:tc>
          <w:tcPr>
            <w:tcW w:w="820" w:type="pct"/>
            <w:tcBorders>
              <w:top w:val="nil"/>
              <w:left w:val="nil"/>
              <w:bottom w:val="single" w:sz="4" w:space="0" w:color="auto"/>
              <w:right w:val="single" w:sz="4" w:space="0" w:color="auto"/>
            </w:tcBorders>
            <w:shd w:val="clear" w:color="auto" w:fill="auto"/>
            <w:vAlign w:val="bottom"/>
            <w:hideMark/>
          </w:tcPr>
          <w:p w14:paraId="2368B065"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断路器</w:t>
            </w:r>
          </w:p>
        </w:tc>
        <w:tc>
          <w:tcPr>
            <w:tcW w:w="1806" w:type="pct"/>
            <w:tcBorders>
              <w:top w:val="nil"/>
              <w:left w:val="nil"/>
              <w:bottom w:val="single" w:sz="4" w:space="0" w:color="auto"/>
              <w:right w:val="single" w:sz="4" w:space="0" w:color="auto"/>
            </w:tcBorders>
            <w:shd w:val="clear" w:color="auto" w:fill="auto"/>
            <w:vAlign w:val="bottom"/>
            <w:hideMark/>
          </w:tcPr>
          <w:p w14:paraId="0243DC20"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MS2X-12</w:t>
            </w:r>
          </w:p>
        </w:tc>
        <w:tc>
          <w:tcPr>
            <w:tcW w:w="688" w:type="pct"/>
            <w:tcBorders>
              <w:top w:val="nil"/>
              <w:left w:val="nil"/>
              <w:bottom w:val="single" w:sz="4" w:space="0" w:color="auto"/>
              <w:right w:val="single" w:sz="4" w:space="0" w:color="auto"/>
            </w:tcBorders>
            <w:shd w:val="clear" w:color="auto" w:fill="auto"/>
            <w:vAlign w:val="center"/>
            <w:hideMark/>
          </w:tcPr>
          <w:p w14:paraId="00606B68"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0E05159B"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4</w:t>
            </w:r>
          </w:p>
        </w:tc>
        <w:tc>
          <w:tcPr>
            <w:tcW w:w="593" w:type="pct"/>
            <w:tcBorders>
              <w:top w:val="nil"/>
              <w:left w:val="nil"/>
              <w:bottom w:val="single" w:sz="4" w:space="0" w:color="auto"/>
              <w:right w:val="single" w:sz="4" w:space="0" w:color="auto"/>
            </w:tcBorders>
            <w:shd w:val="clear" w:color="auto" w:fill="auto"/>
            <w:noWrap/>
            <w:vAlign w:val="bottom"/>
          </w:tcPr>
          <w:p w14:paraId="741A94D8" w14:textId="74ACF79F" w:rsidR="008961C6" w:rsidRPr="008961C6" w:rsidRDefault="008961C6" w:rsidP="008961C6">
            <w:pPr>
              <w:widowControl/>
              <w:jc w:val="center"/>
              <w:rPr>
                <w:rFonts w:ascii="宋体" w:hAnsi="宋体" w:cs="宋体"/>
                <w:color w:val="000000"/>
                <w:kern w:val="0"/>
                <w:szCs w:val="21"/>
              </w:rPr>
            </w:pPr>
          </w:p>
        </w:tc>
      </w:tr>
      <w:tr w:rsidR="008961C6" w:rsidRPr="008961C6" w14:paraId="5297B082" w14:textId="77777777" w:rsidTr="00842703">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6B280D43"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8</w:t>
            </w:r>
          </w:p>
        </w:tc>
        <w:tc>
          <w:tcPr>
            <w:tcW w:w="820" w:type="pct"/>
            <w:tcBorders>
              <w:top w:val="nil"/>
              <w:left w:val="nil"/>
              <w:bottom w:val="single" w:sz="4" w:space="0" w:color="auto"/>
              <w:right w:val="single" w:sz="4" w:space="0" w:color="auto"/>
            </w:tcBorders>
            <w:shd w:val="clear" w:color="auto" w:fill="auto"/>
            <w:vAlign w:val="bottom"/>
            <w:hideMark/>
          </w:tcPr>
          <w:p w14:paraId="7A91A365"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断路器</w:t>
            </w:r>
          </w:p>
        </w:tc>
        <w:tc>
          <w:tcPr>
            <w:tcW w:w="1806" w:type="pct"/>
            <w:tcBorders>
              <w:top w:val="nil"/>
              <w:left w:val="nil"/>
              <w:bottom w:val="single" w:sz="4" w:space="0" w:color="auto"/>
              <w:right w:val="single" w:sz="4" w:space="0" w:color="auto"/>
            </w:tcBorders>
            <w:shd w:val="clear" w:color="auto" w:fill="auto"/>
            <w:vAlign w:val="bottom"/>
            <w:hideMark/>
          </w:tcPr>
          <w:p w14:paraId="403654CD"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S202-C25</w:t>
            </w:r>
          </w:p>
        </w:tc>
        <w:tc>
          <w:tcPr>
            <w:tcW w:w="688" w:type="pct"/>
            <w:tcBorders>
              <w:top w:val="nil"/>
              <w:left w:val="nil"/>
              <w:bottom w:val="single" w:sz="4" w:space="0" w:color="auto"/>
              <w:right w:val="single" w:sz="4" w:space="0" w:color="auto"/>
            </w:tcBorders>
            <w:shd w:val="clear" w:color="auto" w:fill="auto"/>
            <w:vAlign w:val="center"/>
            <w:hideMark/>
          </w:tcPr>
          <w:p w14:paraId="7F6000BB"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2108F1FB"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2</w:t>
            </w:r>
          </w:p>
        </w:tc>
        <w:tc>
          <w:tcPr>
            <w:tcW w:w="593" w:type="pct"/>
            <w:tcBorders>
              <w:top w:val="nil"/>
              <w:left w:val="nil"/>
              <w:bottom w:val="single" w:sz="4" w:space="0" w:color="auto"/>
              <w:right w:val="single" w:sz="4" w:space="0" w:color="auto"/>
            </w:tcBorders>
            <w:shd w:val="clear" w:color="auto" w:fill="auto"/>
            <w:noWrap/>
            <w:vAlign w:val="bottom"/>
          </w:tcPr>
          <w:p w14:paraId="6F380153" w14:textId="2AA48CCB" w:rsidR="008961C6" w:rsidRPr="008961C6" w:rsidRDefault="008961C6" w:rsidP="008961C6">
            <w:pPr>
              <w:widowControl/>
              <w:jc w:val="center"/>
              <w:rPr>
                <w:rFonts w:ascii="宋体" w:hAnsi="宋体" w:cs="宋体"/>
                <w:color w:val="000000"/>
                <w:kern w:val="0"/>
                <w:szCs w:val="21"/>
              </w:rPr>
            </w:pPr>
          </w:p>
        </w:tc>
      </w:tr>
      <w:tr w:rsidR="008961C6" w:rsidRPr="008961C6" w14:paraId="4CD98BC9" w14:textId="77777777" w:rsidTr="00842703">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205B3FAC"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9</w:t>
            </w:r>
          </w:p>
        </w:tc>
        <w:tc>
          <w:tcPr>
            <w:tcW w:w="820" w:type="pct"/>
            <w:tcBorders>
              <w:top w:val="nil"/>
              <w:left w:val="nil"/>
              <w:bottom w:val="single" w:sz="4" w:space="0" w:color="auto"/>
              <w:right w:val="single" w:sz="4" w:space="0" w:color="auto"/>
            </w:tcBorders>
            <w:shd w:val="clear" w:color="auto" w:fill="auto"/>
            <w:vAlign w:val="bottom"/>
            <w:hideMark/>
          </w:tcPr>
          <w:p w14:paraId="67A67828"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断路器</w:t>
            </w:r>
          </w:p>
        </w:tc>
        <w:tc>
          <w:tcPr>
            <w:tcW w:w="1806" w:type="pct"/>
            <w:tcBorders>
              <w:top w:val="nil"/>
              <w:left w:val="nil"/>
              <w:bottom w:val="single" w:sz="4" w:space="0" w:color="auto"/>
              <w:right w:val="single" w:sz="4" w:space="0" w:color="auto"/>
            </w:tcBorders>
            <w:shd w:val="clear" w:color="auto" w:fill="auto"/>
            <w:vAlign w:val="bottom"/>
            <w:hideMark/>
          </w:tcPr>
          <w:p w14:paraId="785C8C17"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S202-C20</w:t>
            </w:r>
          </w:p>
        </w:tc>
        <w:tc>
          <w:tcPr>
            <w:tcW w:w="688" w:type="pct"/>
            <w:tcBorders>
              <w:top w:val="nil"/>
              <w:left w:val="nil"/>
              <w:bottom w:val="single" w:sz="4" w:space="0" w:color="auto"/>
              <w:right w:val="single" w:sz="4" w:space="0" w:color="auto"/>
            </w:tcBorders>
            <w:shd w:val="clear" w:color="auto" w:fill="auto"/>
            <w:vAlign w:val="center"/>
            <w:hideMark/>
          </w:tcPr>
          <w:p w14:paraId="11774E56"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2904F603"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2</w:t>
            </w:r>
          </w:p>
        </w:tc>
        <w:tc>
          <w:tcPr>
            <w:tcW w:w="593" w:type="pct"/>
            <w:tcBorders>
              <w:top w:val="nil"/>
              <w:left w:val="nil"/>
              <w:bottom w:val="single" w:sz="4" w:space="0" w:color="auto"/>
              <w:right w:val="single" w:sz="4" w:space="0" w:color="auto"/>
            </w:tcBorders>
            <w:shd w:val="clear" w:color="auto" w:fill="auto"/>
            <w:noWrap/>
            <w:vAlign w:val="bottom"/>
          </w:tcPr>
          <w:p w14:paraId="3E5E907B" w14:textId="05BA0F4E" w:rsidR="008961C6" w:rsidRPr="008961C6" w:rsidRDefault="008961C6" w:rsidP="008961C6">
            <w:pPr>
              <w:widowControl/>
              <w:jc w:val="center"/>
              <w:rPr>
                <w:rFonts w:ascii="宋体" w:hAnsi="宋体" w:cs="宋体"/>
                <w:color w:val="000000"/>
                <w:kern w:val="0"/>
                <w:szCs w:val="21"/>
              </w:rPr>
            </w:pPr>
          </w:p>
        </w:tc>
      </w:tr>
      <w:tr w:rsidR="008961C6" w:rsidRPr="008961C6" w14:paraId="4DA943E7" w14:textId="77777777" w:rsidTr="00842703">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50D47456"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10</w:t>
            </w:r>
          </w:p>
        </w:tc>
        <w:tc>
          <w:tcPr>
            <w:tcW w:w="820" w:type="pct"/>
            <w:tcBorders>
              <w:top w:val="nil"/>
              <w:left w:val="nil"/>
              <w:bottom w:val="single" w:sz="4" w:space="0" w:color="auto"/>
              <w:right w:val="single" w:sz="4" w:space="0" w:color="auto"/>
            </w:tcBorders>
            <w:shd w:val="clear" w:color="auto" w:fill="auto"/>
            <w:vAlign w:val="bottom"/>
            <w:hideMark/>
          </w:tcPr>
          <w:p w14:paraId="017FEAAD"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断路器</w:t>
            </w:r>
          </w:p>
        </w:tc>
        <w:tc>
          <w:tcPr>
            <w:tcW w:w="1806" w:type="pct"/>
            <w:tcBorders>
              <w:top w:val="nil"/>
              <w:left w:val="nil"/>
              <w:bottom w:val="single" w:sz="4" w:space="0" w:color="auto"/>
              <w:right w:val="single" w:sz="4" w:space="0" w:color="auto"/>
            </w:tcBorders>
            <w:shd w:val="clear" w:color="auto" w:fill="auto"/>
            <w:vAlign w:val="bottom"/>
            <w:hideMark/>
          </w:tcPr>
          <w:p w14:paraId="235AA3C0"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S202-C16</w:t>
            </w:r>
          </w:p>
        </w:tc>
        <w:tc>
          <w:tcPr>
            <w:tcW w:w="688" w:type="pct"/>
            <w:tcBorders>
              <w:top w:val="nil"/>
              <w:left w:val="nil"/>
              <w:bottom w:val="single" w:sz="4" w:space="0" w:color="auto"/>
              <w:right w:val="single" w:sz="4" w:space="0" w:color="auto"/>
            </w:tcBorders>
            <w:shd w:val="clear" w:color="auto" w:fill="auto"/>
            <w:vAlign w:val="center"/>
            <w:hideMark/>
          </w:tcPr>
          <w:p w14:paraId="6748B95E"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6BFC2E77"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w:t>
            </w:r>
          </w:p>
        </w:tc>
        <w:tc>
          <w:tcPr>
            <w:tcW w:w="593" w:type="pct"/>
            <w:tcBorders>
              <w:top w:val="nil"/>
              <w:left w:val="nil"/>
              <w:bottom w:val="single" w:sz="4" w:space="0" w:color="auto"/>
              <w:right w:val="single" w:sz="4" w:space="0" w:color="auto"/>
            </w:tcBorders>
            <w:shd w:val="clear" w:color="auto" w:fill="auto"/>
            <w:noWrap/>
            <w:vAlign w:val="bottom"/>
          </w:tcPr>
          <w:p w14:paraId="448F6F2F" w14:textId="4DE9E8B8" w:rsidR="008961C6" w:rsidRPr="008961C6" w:rsidRDefault="008961C6" w:rsidP="008961C6">
            <w:pPr>
              <w:widowControl/>
              <w:jc w:val="center"/>
              <w:rPr>
                <w:rFonts w:ascii="宋体" w:hAnsi="宋体" w:cs="宋体"/>
                <w:color w:val="000000"/>
                <w:kern w:val="0"/>
                <w:szCs w:val="21"/>
              </w:rPr>
            </w:pPr>
          </w:p>
        </w:tc>
      </w:tr>
      <w:tr w:rsidR="008961C6" w:rsidRPr="008961C6" w14:paraId="53CC34DE" w14:textId="77777777" w:rsidTr="00842703">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719EC8FC"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11</w:t>
            </w:r>
          </w:p>
        </w:tc>
        <w:tc>
          <w:tcPr>
            <w:tcW w:w="820" w:type="pct"/>
            <w:tcBorders>
              <w:top w:val="nil"/>
              <w:left w:val="nil"/>
              <w:bottom w:val="single" w:sz="4" w:space="0" w:color="auto"/>
              <w:right w:val="single" w:sz="4" w:space="0" w:color="auto"/>
            </w:tcBorders>
            <w:shd w:val="clear" w:color="auto" w:fill="auto"/>
            <w:vAlign w:val="bottom"/>
            <w:hideMark/>
          </w:tcPr>
          <w:p w14:paraId="7391641B"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交流接触器</w:t>
            </w:r>
          </w:p>
        </w:tc>
        <w:tc>
          <w:tcPr>
            <w:tcW w:w="1806" w:type="pct"/>
            <w:tcBorders>
              <w:top w:val="nil"/>
              <w:left w:val="nil"/>
              <w:bottom w:val="single" w:sz="4" w:space="0" w:color="auto"/>
              <w:right w:val="single" w:sz="4" w:space="0" w:color="auto"/>
            </w:tcBorders>
            <w:shd w:val="clear" w:color="auto" w:fill="auto"/>
            <w:vAlign w:val="bottom"/>
            <w:hideMark/>
          </w:tcPr>
          <w:p w14:paraId="2BBA43B1"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AX300-30-11</w:t>
            </w:r>
          </w:p>
        </w:tc>
        <w:tc>
          <w:tcPr>
            <w:tcW w:w="688" w:type="pct"/>
            <w:tcBorders>
              <w:top w:val="nil"/>
              <w:left w:val="nil"/>
              <w:bottom w:val="single" w:sz="4" w:space="0" w:color="auto"/>
              <w:right w:val="single" w:sz="4" w:space="0" w:color="auto"/>
            </w:tcBorders>
            <w:shd w:val="clear" w:color="auto" w:fill="auto"/>
            <w:vAlign w:val="center"/>
            <w:hideMark/>
          </w:tcPr>
          <w:p w14:paraId="23C395B9"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2153AB6E"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w:t>
            </w:r>
          </w:p>
        </w:tc>
        <w:tc>
          <w:tcPr>
            <w:tcW w:w="593" w:type="pct"/>
            <w:tcBorders>
              <w:top w:val="nil"/>
              <w:left w:val="nil"/>
              <w:bottom w:val="single" w:sz="4" w:space="0" w:color="auto"/>
              <w:right w:val="single" w:sz="4" w:space="0" w:color="auto"/>
            </w:tcBorders>
            <w:shd w:val="clear" w:color="auto" w:fill="auto"/>
            <w:noWrap/>
            <w:vAlign w:val="bottom"/>
          </w:tcPr>
          <w:p w14:paraId="21E470E8" w14:textId="2191BC54" w:rsidR="008961C6" w:rsidRPr="008961C6" w:rsidRDefault="008961C6" w:rsidP="008961C6">
            <w:pPr>
              <w:widowControl/>
              <w:jc w:val="center"/>
              <w:rPr>
                <w:rFonts w:ascii="宋体" w:hAnsi="宋体" w:cs="宋体"/>
                <w:color w:val="000000"/>
                <w:kern w:val="0"/>
                <w:szCs w:val="21"/>
              </w:rPr>
            </w:pPr>
          </w:p>
        </w:tc>
      </w:tr>
      <w:tr w:rsidR="008961C6" w:rsidRPr="008961C6" w14:paraId="7CAB83DC" w14:textId="77777777" w:rsidTr="00842703">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5C151884"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12</w:t>
            </w:r>
          </w:p>
        </w:tc>
        <w:tc>
          <w:tcPr>
            <w:tcW w:w="820" w:type="pct"/>
            <w:tcBorders>
              <w:top w:val="nil"/>
              <w:left w:val="nil"/>
              <w:bottom w:val="single" w:sz="4" w:space="0" w:color="auto"/>
              <w:right w:val="single" w:sz="4" w:space="0" w:color="auto"/>
            </w:tcBorders>
            <w:shd w:val="clear" w:color="auto" w:fill="auto"/>
            <w:vAlign w:val="bottom"/>
            <w:hideMark/>
          </w:tcPr>
          <w:p w14:paraId="305A6110"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交流接触器</w:t>
            </w:r>
          </w:p>
        </w:tc>
        <w:tc>
          <w:tcPr>
            <w:tcW w:w="1806" w:type="pct"/>
            <w:tcBorders>
              <w:top w:val="nil"/>
              <w:left w:val="nil"/>
              <w:bottom w:val="single" w:sz="4" w:space="0" w:color="auto"/>
              <w:right w:val="single" w:sz="4" w:space="0" w:color="auto"/>
            </w:tcBorders>
            <w:shd w:val="clear" w:color="auto" w:fill="auto"/>
            <w:vAlign w:val="bottom"/>
            <w:hideMark/>
          </w:tcPr>
          <w:p w14:paraId="164A65E0"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A2X12-30-11</w:t>
            </w:r>
          </w:p>
        </w:tc>
        <w:tc>
          <w:tcPr>
            <w:tcW w:w="688" w:type="pct"/>
            <w:tcBorders>
              <w:top w:val="nil"/>
              <w:left w:val="nil"/>
              <w:bottom w:val="single" w:sz="4" w:space="0" w:color="auto"/>
              <w:right w:val="single" w:sz="4" w:space="0" w:color="auto"/>
            </w:tcBorders>
            <w:shd w:val="clear" w:color="auto" w:fill="auto"/>
            <w:vAlign w:val="center"/>
            <w:hideMark/>
          </w:tcPr>
          <w:p w14:paraId="3F330BA8"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2452F83C"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8</w:t>
            </w:r>
          </w:p>
        </w:tc>
        <w:tc>
          <w:tcPr>
            <w:tcW w:w="593" w:type="pct"/>
            <w:tcBorders>
              <w:top w:val="nil"/>
              <w:left w:val="nil"/>
              <w:bottom w:val="single" w:sz="4" w:space="0" w:color="auto"/>
              <w:right w:val="single" w:sz="4" w:space="0" w:color="auto"/>
            </w:tcBorders>
            <w:shd w:val="clear" w:color="auto" w:fill="auto"/>
            <w:noWrap/>
            <w:vAlign w:val="bottom"/>
          </w:tcPr>
          <w:p w14:paraId="1E09E539" w14:textId="6EF2A20D" w:rsidR="008961C6" w:rsidRPr="008961C6" w:rsidRDefault="008961C6" w:rsidP="008961C6">
            <w:pPr>
              <w:widowControl/>
              <w:jc w:val="center"/>
              <w:rPr>
                <w:rFonts w:ascii="宋体" w:hAnsi="宋体" w:cs="宋体"/>
                <w:color w:val="000000"/>
                <w:kern w:val="0"/>
                <w:szCs w:val="21"/>
              </w:rPr>
            </w:pPr>
          </w:p>
        </w:tc>
      </w:tr>
      <w:tr w:rsidR="008961C6" w:rsidRPr="008961C6" w14:paraId="1782C1DA" w14:textId="77777777" w:rsidTr="00842703">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5AEE8C0D"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13</w:t>
            </w:r>
          </w:p>
        </w:tc>
        <w:tc>
          <w:tcPr>
            <w:tcW w:w="820" w:type="pct"/>
            <w:tcBorders>
              <w:top w:val="nil"/>
              <w:left w:val="nil"/>
              <w:bottom w:val="single" w:sz="4" w:space="0" w:color="auto"/>
              <w:right w:val="single" w:sz="4" w:space="0" w:color="auto"/>
            </w:tcBorders>
            <w:shd w:val="clear" w:color="auto" w:fill="auto"/>
            <w:vAlign w:val="bottom"/>
            <w:hideMark/>
          </w:tcPr>
          <w:p w14:paraId="0C7FB5C1"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交流接触器</w:t>
            </w:r>
          </w:p>
        </w:tc>
        <w:tc>
          <w:tcPr>
            <w:tcW w:w="1806" w:type="pct"/>
            <w:tcBorders>
              <w:top w:val="nil"/>
              <w:left w:val="nil"/>
              <w:bottom w:val="single" w:sz="4" w:space="0" w:color="auto"/>
              <w:right w:val="single" w:sz="4" w:space="0" w:color="auto"/>
            </w:tcBorders>
            <w:shd w:val="clear" w:color="auto" w:fill="auto"/>
            <w:vAlign w:val="bottom"/>
            <w:hideMark/>
          </w:tcPr>
          <w:p w14:paraId="1A6C573A"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A2X09-30-10</w:t>
            </w:r>
          </w:p>
        </w:tc>
        <w:tc>
          <w:tcPr>
            <w:tcW w:w="688" w:type="pct"/>
            <w:tcBorders>
              <w:top w:val="nil"/>
              <w:left w:val="nil"/>
              <w:bottom w:val="single" w:sz="4" w:space="0" w:color="auto"/>
              <w:right w:val="single" w:sz="4" w:space="0" w:color="auto"/>
            </w:tcBorders>
            <w:shd w:val="clear" w:color="auto" w:fill="auto"/>
            <w:vAlign w:val="center"/>
            <w:hideMark/>
          </w:tcPr>
          <w:p w14:paraId="495B02B1"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43832A1A"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93</w:t>
            </w:r>
          </w:p>
        </w:tc>
        <w:tc>
          <w:tcPr>
            <w:tcW w:w="593" w:type="pct"/>
            <w:tcBorders>
              <w:top w:val="nil"/>
              <w:left w:val="nil"/>
              <w:bottom w:val="single" w:sz="4" w:space="0" w:color="auto"/>
              <w:right w:val="single" w:sz="4" w:space="0" w:color="auto"/>
            </w:tcBorders>
            <w:shd w:val="clear" w:color="auto" w:fill="auto"/>
            <w:noWrap/>
            <w:vAlign w:val="bottom"/>
          </w:tcPr>
          <w:p w14:paraId="19F2ED35" w14:textId="6D3FCE1F" w:rsidR="008961C6" w:rsidRPr="008961C6" w:rsidRDefault="008961C6" w:rsidP="008961C6">
            <w:pPr>
              <w:widowControl/>
              <w:jc w:val="center"/>
              <w:rPr>
                <w:rFonts w:ascii="宋体" w:hAnsi="宋体" w:cs="宋体"/>
                <w:color w:val="000000"/>
                <w:kern w:val="0"/>
                <w:szCs w:val="21"/>
              </w:rPr>
            </w:pPr>
          </w:p>
        </w:tc>
      </w:tr>
      <w:tr w:rsidR="008961C6" w:rsidRPr="008961C6" w14:paraId="11177964" w14:textId="77777777" w:rsidTr="00842703">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0E53997F"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14</w:t>
            </w:r>
          </w:p>
        </w:tc>
        <w:tc>
          <w:tcPr>
            <w:tcW w:w="820" w:type="pct"/>
            <w:tcBorders>
              <w:top w:val="nil"/>
              <w:left w:val="nil"/>
              <w:bottom w:val="single" w:sz="4" w:space="0" w:color="auto"/>
              <w:right w:val="single" w:sz="4" w:space="0" w:color="auto"/>
            </w:tcBorders>
            <w:shd w:val="clear" w:color="auto" w:fill="auto"/>
            <w:vAlign w:val="bottom"/>
            <w:hideMark/>
          </w:tcPr>
          <w:p w14:paraId="383453AF"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交流接触器</w:t>
            </w:r>
          </w:p>
        </w:tc>
        <w:tc>
          <w:tcPr>
            <w:tcW w:w="1806" w:type="pct"/>
            <w:tcBorders>
              <w:top w:val="nil"/>
              <w:left w:val="nil"/>
              <w:bottom w:val="single" w:sz="4" w:space="0" w:color="auto"/>
              <w:right w:val="single" w:sz="4" w:space="0" w:color="auto"/>
            </w:tcBorders>
            <w:shd w:val="clear" w:color="auto" w:fill="auto"/>
            <w:vAlign w:val="bottom"/>
            <w:hideMark/>
          </w:tcPr>
          <w:p w14:paraId="4A7B4368"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A2X06-30-10</w:t>
            </w:r>
          </w:p>
        </w:tc>
        <w:tc>
          <w:tcPr>
            <w:tcW w:w="688" w:type="pct"/>
            <w:tcBorders>
              <w:top w:val="nil"/>
              <w:left w:val="nil"/>
              <w:bottom w:val="single" w:sz="4" w:space="0" w:color="auto"/>
              <w:right w:val="single" w:sz="4" w:space="0" w:color="auto"/>
            </w:tcBorders>
            <w:shd w:val="clear" w:color="auto" w:fill="auto"/>
            <w:vAlign w:val="center"/>
            <w:hideMark/>
          </w:tcPr>
          <w:p w14:paraId="75D5B6A8"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22CD4EFB"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15</w:t>
            </w:r>
          </w:p>
        </w:tc>
        <w:tc>
          <w:tcPr>
            <w:tcW w:w="593" w:type="pct"/>
            <w:tcBorders>
              <w:top w:val="nil"/>
              <w:left w:val="nil"/>
              <w:bottom w:val="single" w:sz="4" w:space="0" w:color="auto"/>
              <w:right w:val="single" w:sz="4" w:space="0" w:color="auto"/>
            </w:tcBorders>
            <w:shd w:val="clear" w:color="auto" w:fill="auto"/>
            <w:noWrap/>
            <w:vAlign w:val="bottom"/>
          </w:tcPr>
          <w:p w14:paraId="395BC814" w14:textId="43D36FC6" w:rsidR="008961C6" w:rsidRPr="008961C6" w:rsidRDefault="008961C6" w:rsidP="008961C6">
            <w:pPr>
              <w:widowControl/>
              <w:jc w:val="center"/>
              <w:rPr>
                <w:rFonts w:ascii="宋体" w:hAnsi="宋体" w:cs="宋体"/>
                <w:color w:val="000000"/>
                <w:kern w:val="0"/>
                <w:szCs w:val="21"/>
              </w:rPr>
            </w:pPr>
          </w:p>
        </w:tc>
      </w:tr>
      <w:tr w:rsidR="008961C6" w:rsidRPr="008961C6" w14:paraId="2EE686B1" w14:textId="77777777" w:rsidTr="00842703">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4C98A7CD"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15</w:t>
            </w:r>
          </w:p>
        </w:tc>
        <w:tc>
          <w:tcPr>
            <w:tcW w:w="820" w:type="pct"/>
            <w:tcBorders>
              <w:top w:val="nil"/>
              <w:left w:val="nil"/>
              <w:bottom w:val="single" w:sz="4" w:space="0" w:color="auto"/>
              <w:right w:val="single" w:sz="4" w:space="0" w:color="auto"/>
            </w:tcBorders>
            <w:shd w:val="clear" w:color="auto" w:fill="auto"/>
            <w:vAlign w:val="bottom"/>
            <w:hideMark/>
          </w:tcPr>
          <w:p w14:paraId="176A3F56"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辅助触头</w:t>
            </w:r>
          </w:p>
        </w:tc>
        <w:tc>
          <w:tcPr>
            <w:tcW w:w="1806" w:type="pct"/>
            <w:tcBorders>
              <w:top w:val="nil"/>
              <w:left w:val="nil"/>
              <w:bottom w:val="single" w:sz="4" w:space="0" w:color="auto"/>
              <w:right w:val="single" w:sz="4" w:space="0" w:color="auto"/>
            </w:tcBorders>
            <w:shd w:val="clear" w:color="auto" w:fill="auto"/>
            <w:vAlign w:val="bottom"/>
            <w:hideMark/>
          </w:tcPr>
          <w:p w14:paraId="620C943E"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CA5X-01</w:t>
            </w:r>
          </w:p>
        </w:tc>
        <w:tc>
          <w:tcPr>
            <w:tcW w:w="688" w:type="pct"/>
            <w:tcBorders>
              <w:top w:val="nil"/>
              <w:left w:val="nil"/>
              <w:bottom w:val="single" w:sz="4" w:space="0" w:color="auto"/>
              <w:right w:val="single" w:sz="4" w:space="0" w:color="auto"/>
            </w:tcBorders>
            <w:shd w:val="clear" w:color="auto" w:fill="auto"/>
            <w:vAlign w:val="center"/>
            <w:hideMark/>
          </w:tcPr>
          <w:p w14:paraId="179FEBBD"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6D2363A3"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30</w:t>
            </w:r>
          </w:p>
        </w:tc>
        <w:tc>
          <w:tcPr>
            <w:tcW w:w="593" w:type="pct"/>
            <w:tcBorders>
              <w:top w:val="nil"/>
              <w:left w:val="nil"/>
              <w:bottom w:val="single" w:sz="4" w:space="0" w:color="auto"/>
              <w:right w:val="single" w:sz="4" w:space="0" w:color="auto"/>
            </w:tcBorders>
            <w:shd w:val="clear" w:color="auto" w:fill="auto"/>
            <w:noWrap/>
            <w:vAlign w:val="bottom"/>
          </w:tcPr>
          <w:p w14:paraId="01B243FA" w14:textId="2173EA27" w:rsidR="008961C6" w:rsidRPr="008961C6" w:rsidRDefault="008961C6" w:rsidP="008961C6">
            <w:pPr>
              <w:widowControl/>
              <w:jc w:val="center"/>
              <w:rPr>
                <w:rFonts w:ascii="宋体" w:hAnsi="宋体" w:cs="宋体"/>
                <w:color w:val="000000"/>
                <w:kern w:val="0"/>
                <w:szCs w:val="21"/>
              </w:rPr>
            </w:pPr>
          </w:p>
        </w:tc>
      </w:tr>
      <w:tr w:rsidR="008961C6" w:rsidRPr="008961C6" w14:paraId="15CA1B62" w14:textId="77777777" w:rsidTr="00842703">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5CCA08F8"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16</w:t>
            </w:r>
          </w:p>
        </w:tc>
        <w:tc>
          <w:tcPr>
            <w:tcW w:w="820" w:type="pct"/>
            <w:tcBorders>
              <w:top w:val="nil"/>
              <w:left w:val="nil"/>
              <w:bottom w:val="single" w:sz="4" w:space="0" w:color="auto"/>
              <w:right w:val="single" w:sz="4" w:space="0" w:color="auto"/>
            </w:tcBorders>
            <w:shd w:val="clear" w:color="auto" w:fill="auto"/>
            <w:vAlign w:val="bottom"/>
            <w:hideMark/>
          </w:tcPr>
          <w:p w14:paraId="4DC70CAD"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继电器</w:t>
            </w:r>
          </w:p>
        </w:tc>
        <w:tc>
          <w:tcPr>
            <w:tcW w:w="1806" w:type="pct"/>
            <w:tcBorders>
              <w:top w:val="nil"/>
              <w:left w:val="nil"/>
              <w:bottom w:val="single" w:sz="4" w:space="0" w:color="auto"/>
              <w:right w:val="single" w:sz="4" w:space="0" w:color="auto"/>
            </w:tcBorders>
            <w:shd w:val="clear" w:color="auto" w:fill="auto"/>
            <w:vAlign w:val="bottom"/>
            <w:hideMark/>
          </w:tcPr>
          <w:p w14:paraId="683E28FB"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 xml:space="preserve">CR-MX024DC2L+CR-M2SFB </w:t>
            </w:r>
          </w:p>
        </w:tc>
        <w:tc>
          <w:tcPr>
            <w:tcW w:w="688" w:type="pct"/>
            <w:tcBorders>
              <w:top w:val="nil"/>
              <w:left w:val="nil"/>
              <w:bottom w:val="single" w:sz="4" w:space="0" w:color="auto"/>
              <w:right w:val="single" w:sz="4" w:space="0" w:color="auto"/>
            </w:tcBorders>
            <w:shd w:val="clear" w:color="auto" w:fill="auto"/>
            <w:vAlign w:val="center"/>
            <w:hideMark/>
          </w:tcPr>
          <w:p w14:paraId="33B700BF"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0EA477E1"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120</w:t>
            </w:r>
          </w:p>
        </w:tc>
        <w:tc>
          <w:tcPr>
            <w:tcW w:w="593" w:type="pct"/>
            <w:tcBorders>
              <w:top w:val="nil"/>
              <w:left w:val="nil"/>
              <w:bottom w:val="single" w:sz="4" w:space="0" w:color="auto"/>
              <w:right w:val="single" w:sz="4" w:space="0" w:color="auto"/>
            </w:tcBorders>
            <w:shd w:val="clear" w:color="auto" w:fill="auto"/>
            <w:noWrap/>
            <w:vAlign w:val="bottom"/>
          </w:tcPr>
          <w:p w14:paraId="5697BA12" w14:textId="76EAB13B" w:rsidR="008961C6" w:rsidRPr="008961C6" w:rsidRDefault="008961C6" w:rsidP="008961C6">
            <w:pPr>
              <w:widowControl/>
              <w:jc w:val="center"/>
              <w:rPr>
                <w:rFonts w:ascii="宋体" w:hAnsi="宋体" w:cs="宋体"/>
                <w:color w:val="000000"/>
                <w:kern w:val="0"/>
                <w:szCs w:val="21"/>
              </w:rPr>
            </w:pPr>
          </w:p>
        </w:tc>
      </w:tr>
      <w:tr w:rsidR="008961C6" w:rsidRPr="008961C6" w14:paraId="01F19585" w14:textId="77777777" w:rsidTr="00842703">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05894616"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17</w:t>
            </w:r>
          </w:p>
        </w:tc>
        <w:tc>
          <w:tcPr>
            <w:tcW w:w="820" w:type="pct"/>
            <w:tcBorders>
              <w:top w:val="nil"/>
              <w:left w:val="nil"/>
              <w:bottom w:val="single" w:sz="4" w:space="0" w:color="auto"/>
              <w:right w:val="single" w:sz="4" w:space="0" w:color="auto"/>
            </w:tcBorders>
            <w:shd w:val="clear" w:color="auto" w:fill="auto"/>
            <w:vAlign w:val="bottom"/>
            <w:hideMark/>
          </w:tcPr>
          <w:p w14:paraId="7E527867"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控制按钮</w:t>
            </w:r>
          </w:p>
        </w:tc>
        <w:tc>
          <w:tcPr>
            <w:tcW w:w="1806" w:type="pct"/>
            <w:tcBorders>
              <w:top w:val="nil"/>
              <w:left w:val="nil"/>
              <w:bottom w:val="single" w:sz="4" w:space="0" w:color="auto"/>
              <w:right w:val="single" w:sz="4" w:space="0" w:color="auto"/>
            </w:tcBorders>
            <w:shd w:val="clear" w:color="auto" w:fill="auto"/>
            <w:vAlign w:val="bottom"/>
            <w:hideMark/>
          </w:tcPr>
          <w:p w14:paraId="3CE21362"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XB2-BA31C</w:t>
            </w:r>
          </w:p>
        </w:tc>
        <w:tc>
          <w:tcPr>
            <w:tcW w:w="688" w:type="pct"/>
            <w:tcBorders>
              <w:top w:val="nil"/>
              <w:left w:val="nil"/>
              <w:bottom w:val="single" w:sz="4" w:space="0" w:color="auto"/>
              <w:right w:val="single" w:sz="4" w:space="0" w:color="auto"/>
            </w:tcBorders>
            <w:shd w:val="clear" w:color="auto" w:fill="auto"/>
            <w:vAlign w:val="center"/>
            <w:hideMark/>
          </w:tcPr>
          <w:p w14:paraId="480E7C21"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6EBCDC8C"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5</w:t>
            </w:r>
          </w:p>
        </w:tc>
        <w:tc>
          <w:tcPr>
            <w:tcW w:w="593" w:type="pct"/>
            <w:tcBorders>
              <w:top w:val="nil"/>
              <w:left w:val="nil"/>
              <w:bottom w:val="single" w:sz="4" w:space="0" w:color="auto"/>
              <w:right w:val="single" w:sz="4" w:space="0" w:color="auto"/>
            </w:tcBorders>
            <w:shd w:val="clear" w:color="auto" w:fill="auto"/>
            <w:noWrap/>
            <w:vAlign w:val="bottom"/>
          </w:tcPr>
          <w:p w14:paraId="5E65C98A" w14:textId="249E272F" w:rsidR="008961C6" w:rsidRPr="008961C6" w:rsidRDefault="008961C6" w:rsidP="008961C6">
            <w:pPr>
              <w:widowControl/>
              <w:jc w:val="center"/>
              <w:rPr>
                <w:rFonts w:ascii="宋体" w:hAnsi="宋体" w:cs="宋体"/>
                <w:color w:val="000000"/>
                <w:kern w:val="0"/>
                <w:szCs w:val="21"/>
              </w:rPr>
            </w:pPr>
          </w:p>
        </w:tc>
      </w:tr>
      <w:tr w:rsidR="008961C6" w:rsidRPr="008961C6" w14:paraId="4A9EDC59" w14:textId="77777777" w:rsidTr="00842703">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2C01AF63"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18</w:t>
            </w:r>
          </w:p>
        </w:tc>
        <w:tc>
          <w:tcPr>
            <w:tcW w:w="820" w:type="pct"/>
            <w:tcBorders>
              <w:top w:val="nil"/>
              <w:left w:val="nil"/>
              <w:bottom w:val="single" w:sz="4" w:space="0" w:color="auto"/>
              <w:right w:val="single" w:sz="4" w:space="0" w:color="auto"/>
            </w:tcBorders>
            <w:shd w:val="clear" w:color="auto" w:fill="auto"/>
            <w:vAlign w:val="bottom"/>
            <w:hideMark/>
          </w:tcPr>
          <w:p w14:paraId="57B238EA"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控制按钮</w:t>
            </w:r>
          </w:p>
        </w:tc>
        <w:tc>
          <w:tcPr>
            <w:tcW w:w="1806" w:type="pct"/>
            <w:tcBorders>
              <w:top w:val="nil"/>
              <w:left w:val="nil"/>
              <w:bottom w:val="single" w:sz="4" w:space="0" w:color="auto"/>
              <w:right w:val="single" w:sz="4" w:space="0" w:color="auto"/>
            </w:tcBorders>
            <w:shd w:val="clear" w:color="auto" w:fill="auto"/>
            <w:vAlign w:val="bottom"/>
            <w:hideMark/>
          </w:tcPr>
          <w:p w14:paraId="6B3E5294"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XB2-BA51C</w:t>
            </w:r>
          </w:p>
        </w:tc>
        <w:tc>
          <w:tcPr>
            <w:tcW w:w="688" w:type="pct"/>
            <w:tcBorders>
              <w:top w:val="nil"/>
              <w:left w:val="nil"/>
              <w:bottom w:val="single" w:sz="4" w:space="0" w:color="auto"/>
              <w:right w:val="single" w:sz="4" w:space="0" w:color="auto"/>
            </w:tcBorders>
            <w:shd w:val="clear" w:color="auto" w:fill="auto"/>
            <w:vAlign w:val="center"/>
            <w:hideMark/>
          </w:tcPr>
          <w:p w14:paraId="50F2F558"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13BB1B4C"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5</w:t>
            </w:r>
          </w:p>
        </w:tc>
        <w:tc>
          <w:tcPr>
            <w:tcW w:w="593" w:type="pct"/>
            <w:tcBorders>
              <w:top w:val="nil"/>
              <w:left w:val="nil"/>
              <w:bottom w:val="single" w:sz="4" w:space="0" w:color="auto"/>
              <w:right w:val="single" w:sz="4" w:space="0" w:color="auto"/>
            </w:tcBorders>
            <w:shd w:val="clear" w:color="auto" w:fill="auto"/>
            <w:noWrap/>
            <w:vAlign w:val="bottom"/>
          </w:tcPr>
          <w:p w14:paraId="0C12DC6C" w14:textId="62520E90" w:rsidR="008961C6" w:rsidRPr="008961C6" w:rsidRDefault="008961C6" w:rsidP="008961C6">
            <w:pPr>
              <w:widowControl/>
              <w:jc w:val="center"/>
              <w:rPr>
                <w:rFonts w:ascii="宋体" w:hAnsi="宋体" w:cs="宋体"/>
                <w:color w:val="000000"/>
                <w:kern w:val="0"/>
                <w:szCs w:val="21"/>
              </w:rPr>
            </w:pPr>
          </w:p>
        </w:tc>
      </w:tr>
      <w:tr w:rsidR="008961C6" w:rsidRPr="008961C6" w14:paraId="58E63C57" w14:textId="77777777" w:rsidTr="00842703">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4B781640"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19</w:t>
            </w:r>
          </w:p>
        </w:tc>
        <w:tc>
          <w:tcPr>
            <w:tcW w:w="820" w:type="pct"/>
            <w:tcBorders>
              <w:top w:val="nil"/>
              <w:left w:val="nil"/>
              <w:bottom w:val="single" w:sz="4" w:space="0" w:color="auto"/>
              <w:right w:val="single" w:sz="4" w:space="0" w:color="auto"/>
            </w:tcBorders>
            <w:shd w:val="clear" w:color="auto" w:fill="auto"/>
            <w:vAlign w:val="bottom"/>
            <w:hideMark/>
          </w:tcPr>
          <w:p w14:paraId="58FA7FDF"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控制按钮</w:t>
            </w:r>
          </w:p>
        </w:tc>
        <w:tc>
          <w:tcPr>
            <w:tcW w:w="1806" w:type="pct"/>
            <w:tcBorders>
              <w:top w:val="nil"/>
              <w:left w:val="nil"/>
              <w:bottom w:val="single" w:sz="4" w:space="0" w:color="auto"/>
              <w:right w:val="single" w:sz="4" w:space="0" w:color="auto"/>
            </w:tcBorders>
            <w:shd w:val="clear" w:color="auto" w:fill="auto"/>
            <w:vAlign w:val="bottom"/>
            <w:hideMark/>
          </w:tcPr>
          <w:p w14:paraId="1D087A10"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XB2-BG21C</w:t>
            </w:r>
          </w:p>
        </w:tc>
        <w:tc>
          <w:tcPr>
            <w:tcW w:w="688" w:type="pct"/>
            <w:tcBorders>
              <w:top w:val="nil"/>
              <w:left w:val="nil"/>
              <w:bottom w:val="single" w:sz="4" w:space="0" w:color="auto"/>
              <w:right w:val="single" w:sz="4" w:space="0" w:color="auto"/>
            </w:tcBorders>
            <w:shd w:val="clear" w:color="auto" w:fill="auto"/>
            <w:vAlign w:val="center"/>
            <w:hideMark/>
          </w:tcPr>
          <w:p w14:paraId="693F6870"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40968C78"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3</w:t>
            </w:r>
          </w:p>
        </w:tc>
        <w:tc>
          <w:tcPr>
            <w:tcW w:w="593" w:type="pct"/>
            <w:tcBorders>
              <w:top w:val="nil"/>
              <w:left w:val="nil"/>
              <w:bottom w:val="single" w:sz="4" w:space="0" w:color="auto"/>
              <w:right w:val="single" w:sz="4" w:space="0" w:color="auto"/>
            </w:tcBorders>
            <w:shd w:val="clear" w:color="auto" w:fill="auto"/>
            <w:noWrap/>
            <w:vAlign w:val="bottom"/>
          </w:tcPr>
          <w:p w14:paraId="6A97B421" w14:textId="01059803" w:rsidR="008961C6" w:rsidRPr="008961C6" w:rsidRDefault="008961C6" w:rsidP="008961C6">
            <w:pPr>
              <w:widowControl/>
              <w:jc w:val="center"/>
              <w:rPr>
                <w:rFonts w:ascii="宋体" w:hAnsi="宋体" w:cs="宋体"/>
                <w:color w:val="000000"/>
                <w:kern w:val="0"/>
                <w:szCs w:val="21"/>
              </w:rPr>
            </w:pPr>
          </w:p>
        </w:tc>
      </w:tr>
      <w:tr w:rsidR="008961C6" w:rsidRPr="008961C6" w14:paraId="02CE53F5" w14:textId="77777777" w:rsidTr="00842703">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13A5B418"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20</w:t>
            </w:r>
          </w:p>
        </w:tc>
        <w:tc>
          <w:tcPr>
            <w:tcW w:w="820" w:type="pct"/>
            <w:tcBorders>
              <w:top w:val="nil"/>
              <w:left w:val="nil"/>
              <w:bottom w:val="single" w:sz="4" w:space="0" w:color="auto"/>
              <w:right w:val="single" w:sz="4" w:space="0" w:color="auto"/>
            </w:tcBorders>
            <w:shd w:val="clear" w:color="auto" w:fill="auto"/>
            <w:vAlign w:val="bottom"/>
            <w:hideMark/>
          </w:tcPr>
          <w:p w14:paraId="56FAB211"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控制按钮</w:t>
            </w:r>
          </w:p>
        </w:tc>
        <w:tc>
          <w:tcPr>
            <w:tcW w:w="1806" w:type="pct"/>
            <w:tcBorders>
              <w:top w:val="nil"/>
              <w:left w:val="nil"/>
              <w:bottom w:val="single" w:sz="4" w:space="0" w:color="auto"/>
              <w:right w:val="single" w:sz="4" w:space="0" w:color="auto"/>
            </w:tcBorders>
            <w:shd w:val="clear" w:color="auto" w:fill="auto"/>
            <w:vAlign w:val="bottom"/>
            <w:hideMark/>
          </w:tcPr>
          <w:p w14:paraId="6A8E1C9A"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XB2-BD21C</w:t>
            </w:r>
          </w:p>
        </w:tc>
        <w:tc>
          <w:tcPr>
            <w:tcW w:w="688" w:type="pct"/>
            <w:tcBorders>
              <w:top w:val="nil"/>
              <w:left w:val="nil"/>
              <w:bottom w:val="single" w:sz="4" w:space="0" w:color="auto"/>
              <w:right w:val="single" w:sz="4" w:space="0" w:color="auto"/>
            </w:tcBorders>
            <w:shd w:val="clear" w:color="auto" w:fill="auto"/>
            <w:vAlign w:val="center"/>
            <w:hideMark/>
          </w:tcPr>
          <w:p w14:paraId="68EC2565"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466391A5"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2</w:t>
            </w:r>
          </w:p>
        </w:tc>
        <w:tc>
          <w:tcPr>
            <w:tcW w:w="593" w:type="pct"/>
            <w:tcBorders>
              <w:top w:val="nil"/>
              <w:left w:val="nil"/>
              <w:bottom w:val="single" w:sz="4" w:space="0" w:color="auto"/>
              <w:right w:val="single" w:sz="4" w:space="0" w:color="auto"/>
            </w:tcBorders>
            <w:shd w:val="clear" w:color="auto" w:fill="auto"/>
            <w:noWrap/>
            <w:vAlign w:val="bottom"/>
          </w:tcPr>
          <w:p w14:paraId="74D74DBD" w14:textId="4EA55B91" w:rsidR="008961C6" w:rsidRPr="008961C6" w:rsidRDefault="008961C6" w:rsidP="008961C6">
            <w:pPr>
              <w:widowControl/>
              <w:jc w:val="center"/>
              <w:rPr>
                <w:rFonts w:ascii="宋体" w:hAnsi="宋体" w:cs="宋体"/>
                <w:color w:val="000000"/>
                <w:kern w:val="0"/>
                <w:szCs w:val="21"/>
              </w:rPr>
            </w:pPr>
          </w:p>
        </w:tc>
      </w:tr>
      <w:tr w:rsidR="008961C6" w:rsidRPr="008961C6" w14:paraId="2A5993BE" w14:textId="77777777" w:rsidTr="00842703">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4077A111"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21</w:t>
            </w:r>
          </w:p>
        </w:tc>
        <w:tc>
          <w:tcPr>
            <w:tcW w:w="820" w:type="pct"/>
            <w:tcBorders>
              <w:top w:val="nil"/>
              <w:left w:val="nil"/>
              <w:bottom w:val="single" w:sz="4" w:space="0" w:color="auto"/>
              <w:right w:val="single" w:sz="4" w:space="0" w:color="auto"/>
            </w:tcBorders>
            <w:shd w:val="clear" w:color="auto" w:fill="auto"/>
            <w:vAlign w:val="bottom"/>
            <w:hideMark/>
          </w:tcPr>
          <w:p w14:paraId="486AD275"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控制按钮</w:t>
            </w:r>
          </w:p>
        </w:tc>
        <w:tc>
          <w:tcPr>
            <w:tcW w:w="1806" w:type="pct"/>
            <w:tcBorders>
              <w:top w:val="nil"/>
              <w:left w:val="nil"/>
              <w:bottom w:val="single" w:sz="4" w:space="0" w:color="auto"/>
              <w:right w:val="single" w:sz="4" w:space="0" w:color="auto"/>
            </w:tcBorders>
            <w:shd w:val="clear" w:color="auto" w:fill="auto"/>
            <w:vAlign w:val="bottom"/>
            <w:hideMark/>
          </w:tcPr>
          <w:p w14:paraId="4518B5B5"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XB2-BD25C</w:t>
            </w:r>
          </w:p>
        </w:tc>
        <w:tc>
          <w:tcPr>
            <w:tcW w:w="688" w:type="pct"/>
            <w:tcBorders>
              <w:top w:val="nil"/>
              <w:left w:val="nil"/>
              <w:bottom w:val="single" w:sz="4" w:space="0" w:color="auto"/>
              <w:right w:val="single" w:sz="4" w:space="0" w:color="auto"/>
            </w:tcBorders>
            <w:shd w:val="clear" w:color="auto" w:fill="auto"/>
            <w:vAlign w:val="center"/>
            <w:hideMark/>
          </w:tcPr>
          <w:p w14:paraId="5FFFCD79"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737A8A4C"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2</w:t>
            </w:r>
          </w:p>
        </w:tc>
        <w:tc>
          <w:tcPr>
            <w:tcW w:w="593" w:type="pct"/>
            <w:tcBorders>
              <w:top w:val="nil"/>
              <w:left w:val="nil"/>
              <w:bottom w:val="single" w:sz="4" w:space="0" w:color="auto"/>
              <w:right w:val="single" w:sz="4" w:space="0" w:color="auto"/>
            </w:tcBorders>
            <w:shd w:val="clear" w:color="auto" w:fill="auto"/>
            <w:noWrap/>
            <w:vAlign w:val="bottom"/>
          </w:tcPr>
          <w:p w14:paraId="3F1882AA" w14:textId="38B6B786" w:rsidR="008961C6" w:rsidRPr="008961C6" w:rsidRDefault="008961C6" w:rsidP="008961C6">
            <w:pPr>
              <w:widowControl/>
              <w:jc w:val="center"/>
              <w:rPr>
                <w:rFonts w:ascii="宋体" w:hAnsi="宋体" w:cs="宋体"/>
                <w:color w:val="000000"/>
                <w:kern w:val="0"/>
                <w:szCs w:val="21"/>
              </w:rPr>
            </w:pPr>
          </w:p>
        </w:tc>
      </w:tr>
      <w:tr w:rsidR="008961C6" w:rsidRPr="008961C6" w14:paraId="4E8065A7" w14:textId="77777777" w:rsidTr="00842703">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4985ADA6"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21</w:t>
            </w:r>
          </w:p>
        </w:tc>
        <w:tc>
          <w:tcPr>
            <w:tcW w:w="820" w:type="pct"/>
            <w:tcBorders>
              <w:top w:val="nil"/>
              <w:left w:val="nil"/>
              <w:bottom w:val="single" w:sz="4" w:space="0" w:color="auto"/>
              <w:right w:val="single" w:sz="4" w:space="0" w:color="auto"/>
            </w:tcBorders>
            <w:shd w:val="clear" w:color="auto" w:fill="auto"/>
            <w:vAlign w:val="bottom"/>
            <w:hideMark/>
          </w:tcPr>
          <w:p w14:paraId="28639A0A"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控制按钮</w:t>
            </w:r>
          </w:p>
        </w:tc>
        <w:tc>
          <w:tcPr>
            <w:tcW w:w="1806" w:type="pct"/>
            <w:tcBorders>
              <w:top w:val="nil"/>
              <w:left w:val="nil"/>
              <w:bottom w:val="single" w:sz="4" w:space="0" w:color="auto"/>
              <w:right w:val="single" w:sz="4" w:space="0" w:color="auto"/>
            </w:tcBorders>
            <w:shd w:val="clear" w:color="auto" w:fill="auto"/>
            <w:vAlign w:val="bottom"/>
            <w:hideMark/>
          </w:tcPr>
          <w:p w14:paraId="10193838"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XB2-BS542C</w:t>
            </w:r>
          </w:p>
        </w:tc>
        <w:tc>
          <w:tcPr>
            <w:tcW w:w="688" w:type="pct"/>
            <w:tcBorders>
              <w:top w:val="nil"/>
              <w:left w:val="nil"/>
              <w:bottom w:val="single" w:sz="4" w:space="0" w:color="auto"/>
              <w:right w:val="single" w:sz="4" w:space="0" w:color="auto"/>
            </w:tcBorders>
            <w:shd w:val="clear" w:color="auto" w:fill="auto"/>
            <w:vAlign w:val="center"/>
            <w:hideMark/>
          </w:tcPr>
          <w:p w14:paraId="328E73DE"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1DFFD5FB"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5</w:t>
            </w:r>
          </w:p>
        </w:tc>
        <w:tc>
          <w:tcPr>
            <w:tcW w:w="593" w:type="pct"/>
            <w:tcBorders>
              <w:top w:val="nil"/>
              <w:left w:val="nil"/>
              <w:bottom w:val="single" w:sz="4" w:space="0" w:color="auto"/>
              <w:right w:val="single" w:sz="4" w:space="0" w:color="auto"/>
            </w:tcBorders>
            <w:shd w:val="clear" w:color="auto" w:fill="auto"/>
            <w:noWrap/>
            <w:vAlign w:val="bottom"/>
          </w:tcPr>
          <w:p w14:paraId="7AC0B8D9" w14:textId="54AB598F" w:rsidR="008961C6" w:rsidRPr="008961C6" w:rsidRDefault="008961C6" w:rsidP="008961C6">
            <w:pPr>
              <w:widowControl/>
              <w:jc w:val="center"/>
              <w:rPr>
                <w:rFonts w:ascii="宋体" w:hAnsi="宋体" w:cs="宋体"/>
                <w:color w:val="000000"/>
                <w:kern w:val="0"/>
                <w:szCs w:val="21"/>
              </w:rPr>
            </w:pPr>
          </w:p>
        </w:tc>
      </w:tr>
      <w:tr w:rsidR="008961C6" w:rsidRPr="008961C6" w14:paraId="0AE1C49D" w14:textId="77777777" w:rsidTr="00842703">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2EC88538"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23</w:t>
            </w:r>
          </w:p>
        </w:tc>
        <w:tc>
          <w:tcPr>
            <w:tcW w:w="820" w:type="pct"/>
            <w:tcBorders>
              <w:top w:val="nil"/>
              <w:left w:val="nil"/>
              <w:bottom w:val="single" w:sz="4" w:space="0" w:color="auto"/>
              <w:right w:val="single" w:sz="4" w:space="0" w:color="auto"/>
            </w:tcBorders>
            <w:shd w:val="clear" w:color="auto" w:fill="auto"/>
            <w:vAlign w:val="bottom"/>
            <w:hideMark/>
          </w:tcPr>
          <w:p w14:paraId="5DAB8F1B"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指示灯</w:t>
            </w:r>
          </w:p>
        </w:tc>
        <w:tc>
          <w:tcPr>
            <w:tcW w:w="1806" w:type="pct"/>
            <w:tcBorders>
              <w:top w:val="nil"/>
              <w:left w:val="nil"/>
              <w:bottom w:val="single" w:sz="4" w:space="0" w:color="auto"/>
              <w:right w:val="single" w:sz="4" w:space="0" w:color="auto"/>
            </w:tcBorders>
            <w:shd w:val="clear" w:color="auto" w:fill="auto"/>
            <w:vAlign w:val="bottom"/>
            <w:hideMark/>
          </w:tcPr>
          <w:p w14:paraId="199DEFE1"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XB2-BVM4LC</w:t>
            </w:r>
          </w:p>
        </w:tc>
        <w:tc>
          <w:tcPr>
            <w:tcW w:w="688" w:type="pct"/>
            <w:tcBorders>
              <w:top w:val="nil"/>
              <w:left w:val="nil"/>
              <w:bottom w:val="single" w:sz="4" w:space="0" w:color="auto"/>
              <w:right w:val="single" w:sz="4" w:space="0" w:color="auto"/>
            </w:tcBorders>
            <w:shd w:val="clear" w:color="auto" w:fill="auto"/>
            <w:vAlign w:val="center"/>
            <w:hideMark/>
          </w:tcPr>
          <w:p w14:paraId="5B0841E2"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66D46F50"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30</w:t>
            </w:r>
          </w:p>
        </w:tc>
        <w:tc>
          <w:tcPr>
            <w:tcW w:w="593" w:type="pct"/>
            <w:tcBorders>
              <w:top w:val="nil"/>
              <w:left w:val="nil"/>
              <w:bottom w:val="single" w:sz="4" w:space="0" w:color="auto"/>
              <w:right w:val="single" w:sz="4" w:space="0" w:color="auto"/>
            </w:tcBorders>
            <w:shd w:val="clear" w:color="auto" w:fill="auto"/>
            <w:noWrap/>
            <w:vAlign w:val="bottom"/>
          </w:tcPr>
          <w:p w14:paraId="7EBF45B2" w14:textId="4C97A089" w:rsidR="008961C6" w:rsidRPr="008961C6" w:rsidRDefault="008961C6" w:rsidP="008961C6">
            <w:pPr>
              <w:widowControl/>
              <w:jc w:val="center"/>
              <w:rPr>
                <w:rFonts w:ascii="宋体" w:hAnsi="宋体" w:cs="宋体"/>
                <w:color w:val="000000"/>
                <w:kern w:val="0"/>
                <w:szCs w:val="21"/>
              </w:rPr>
            </w:pPr>
          </w:p>
        </w:tc>
      </w:tr>
      <w:tr w:rsidR="008961C6" w:rsidRPr="008961C6" w14:paraId="43A3CDDA"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124073C2"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24</w:t>
            </w:r>
          </w:p>
        </w:tc>
        <w:tc>
          <w:tcPr>
            <w:tcW w:w="820" w:type="pct"/>
            <w:tcBorders>
              <w:top w:val="nil"/>
              <w:left w:val="nil"/>
              <w:bottom w:val="single" w:sz="4" w:space="0" w:color="auto"/>
              <w:right w:val="single" w:sz="4" w:space="0" w:color="auto"/>
            </w:tcBorders>
            <w:shd w:val="clear" w:color="auto" w:fill="auto"/>
            <w:vAlign w:val="bottom"/>
            <w:hideMark/>
          </w:tcPr>
          <w:p w14:paraId="4DA5A035"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操纵杆</w:t>
            </w:r>
          </w:p>
        </w:tc>
        <w:tc>
          <w:tcPr>
            <w:tcW w:w="1806" w:type="pct"/>
            <w:tcBorders>
              <w:top w:val="nil"/>
              <w:left w:val="nil"/>
              <w:bottom w:val="single" w:sz="4" w:space="0" w:color="auto"/>
              <w:right w:val="single" w:sz="4" w:space="0" w:color="auto"/>
            </w:tcBorders>
            <w:shd w:val="clear" w:color="auto" w:fill="auto"/>
            <w:vAlign w:val="bottom"/>
            <w:hideMark/>
          </w:tcPr>
          <w:p w14:paraId="65FFFD13"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JP50-11-11-E12</w:t>
            </w:r>
          </w:p>
        </w:tc>
        <w:tc>
          <w:tcPr>
            <w:tcW w:w="688" w:type="pct"/>
            <w:tcBorders>
              <w:top w:val="nil"/>
              <w:left w:val="nil"/>
              <w:bottom w:val="single" w:sz="4" w:space="0" w:color="auto"/>
              <w:right w:val="single" w:sz="4" w:space="0" w:color="auto"/>
            </w:tcBorders>
            <w:shd w:val="clear" w:color="auto" w:fill="auto"/>
            <w:vAlign w:val="center"/>
            <w:hideMark/>
          </w:tcPr>
          <w:p w14:paraId="289CAA5B"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1D40207B"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2</w:t>
            </w:r>
          </w:p>
        </w:tc>
        <w:tc>
          <w:tcPr>
            <w:tcW w:w="593" w:type="pct"/>
            <w:tcBorders>
              <w:top w:val="nil"/>
              <w:left w:val="nil"/>
              <w:bottom w:val="single" w:sz="4" w:space="0" w:color="auto"/>
              <w:right w:val="single" w:sz="4" w:space="0" w:color="auto"/>
            </w:tcBorders>
            <w:shd w:val="clear" w:color="auto" w:fill="auto"/>
            <w:noWrap/>
            <w:vAlign w:val="bottom"/>
            <w:hideMark/>
          </w:tcPr>
          <w:p w14:paraId="402AC3BC"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国产</w:t>
            </w:r>
          </w:p>
        </w:tc>
      </w:tr>
      <w:tr w:rsidR="008961C6" w:rsidRPr="008961C6" w14:paraId="5A450934"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7E1CF3C4"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25</w:t>
            </w:r>
          </w:p>
        </w:tc>
        <w:tc>
          <w:tcPr>
            <w:tcW w:w="820" w:type="pct"/>
            <w:tcBorders>
              <w:top w:val="nil"/>
              <w:left w:val="nil"/>
              <w:bottom w:val="single" w:sz="4" w:space="0" w:color="auto"/>
              <w:right w:val="single" w:sz="4" w:space="0" w:color="auto"/>
            </w:tcBorders>
            <w:shd w:val="clear" w:color="auto" w:fill="auto"/>
            <w:vAlign w:val="bottom"/>
            <w:hideMark/>
          </w:tcPr>
          <w:p w14:paraId="37C0A2A9"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报警器</w:t>
            </w:r>
          </w:p>
        </w:tc>
        <w:tc>
          <w:tcPr>
            <w:tcW w:w="1806" w:type="pct"/>
            <w:tcBorders>
              <w:top w:val="nil"/>
              <w:left w:val="nil"/>
              <w:bottom w:val="single" w:sz="4" w:space="0" w:color="auto"/>
              <w:right w:val="single" w:sz="4" w:space="0" w:color="auto"/>
            </w:tcBorders>
            <w:shd w:val="clear" w:color="auto" w:fill="auto"/>
            <w:vAlign w:val="center"/>
            <w:hideMark/>
          </w:tcPr>
          <w:p w14:paraId="742CFBFE"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 xml:space="preserve">　</w:t>
            </w:r>
          </w:p>
        </w:tc>
        <w:tc>
          <w:tcPr>
            <w:tcW w:w="688" w:type="pct"/>
            <w:tcBorders>
              <w:top w:val="nil"/>
              <w:left w:val="nil"/>
              <w:bottom w:val="single" w:sz="4" w:space="0" w:color="auto"/>
              <w:right w:val="single" w:sz="4" w:space="0" w:color="auto"/>
            </w:tcBorders>
            <w:shd w:val="clear" w:color="auto" w:fill="auto"/>
            <w:vAlign w:val="center"/>
            <w:hideMark/>
          </w:tcPr>
          <w:p w14:paraId="7CCC2DDD"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40087B62"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4</w:t>
            </w:r>
          </w:p>
        </w:tc>
        <w:tc>
          <w:tcPr>
            <w:tcW w:w="593" w:type="pct"/>
            <w:tcBorders>
              <w:top w:val="nil"/>
              <w:left w:val="nil"/>
              <w:bottom w:val="single" w:sz="4" w:space="0" w:color="auto"/>
              <w:right w:val="single" w:sz="4" w:space="0" w:color="auto"/>
            </w:tcBorders>
            <w:shd w:val="clear" w:color="auto" w:fill="auto"/>
            <w:noWrap/>
            <w:vAlign w:val="bottom"/>
            <w:hideMark/>
          </w:tcPr>
          <w:p w14:paraId="2072416F"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定制</w:t>
            </w:r>
          </w:p>
        </w:tc>
      </w:tr>
      <w:tr w:rsidR="008961C6" w:rsidRPr="008961C6" w14:paraId="6F54533A"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257EED7A"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26</w:t>
            </w:r>
          </w:p>
        </w:tc>
        <w:tc>
          <w:tcPr>
            <w:tcW w:w="820" w:type="pct"/>
            <w:tcBorders>
              <w:top w:val="nil"/>
              <w:left w:val="nil"/>
              <w:bottom w:val="single" w:sz="4" w:space="0" w:color="auto"/>
              <w:right w:val="single" w:sz="4" w:space="0" w:color="auto"/>
            </w:tcBorders>
            <w:shd w:val="clear" w:color="auto" w:fill="auto"/>
            <w:vAlign w:val="bottom"/>
            <w:hideMark/>
          </w:tcPr>
          <w:p w14:paraId="11693624"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其它附件</w:t>
            </w:r>
          </w:p>
        </w:tc>
        <w:tc>
          <w:tcPr>
            <w:tcW w:w="1806" w:type="pct"/>
            <w:tcBorders>
              <w:top w:val="nil"/>
              <w:left w:val="nil"/>
              <w:bottom w:val="single" w:sz="4" w:space="0" w:color="auto"/>
              <w:right w:val="single" w:sz="4" w:space="0" w:color="auto"/>
            </w:tcBorders>
            <w:shd w:val="clear" w:color="auto" w:fill="auto"/>
            <w:vAlign w:val="center"/>
            <w:hideMark/>
          </w:tcPr>
          <w:p w14:paraId="0C4ECE3C"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 xml:space="preserve">　</w:t>
            </w:r>
          </w:p>
        </w:tc>
        <w:tc>
          <w:tcPr>
            <w:tcW w:w="688" w:type="pct"/>
            <w:tcBorders>
              <w:top w:val="nil"/>
              <w:left w:val="nil"/>
              <w:bottom w:val="single" w:sz="4" w:space="0" w:color="auto"/>
              <w:right w:val="single" w:sz="4" w:space="0" w:color="auto"/>
            </w:tcBorders>
            <w:shd w:val="clear" w:color="auto" w:fill="auto"/>
            <w:vAlign w:val="center"/>
            <w:hideMark/>
          </w:tcPr>
          <w:p w14:paraId="464A8E64"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 xml:space="preserve">　</w:t>
            </w:r>
          </w:p>
        </w:tc>
        <w:tc>
          <w:tcPr>
            <w:tcW w:w="406" w:type="pct"/>
            <w:tcBorders>
              <w:top w:val="nil"/>
              <w:left w:val="nil"/>
              <w:bottom w:val="single" w:sz="4" w:space="0" w:color="auto"/>
              <w:right w:val="single" w:sz="4" w:space="0" w:color="auto"/>
            </w:tcBorders>
            <w:shd w:val="clear" w:color="auto" w:fill="auto"/>
            <w:noWrap/>
            <w:vAlign w:val="center"/>
            <w:hideMark/>
          </w:tcPr>
          <w:p w14:paraId="35456DD1"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w:t>
            </w:r>
          </w:p>
        </w:tc>
        <w:tc>
          <w:tcPr>
            <w:tcW w:w="593" w:type="pct"/>
            <w:tcBorders>
              <w:top w:val="nil"/>
              <w:left w:val="nil"/>
              <w:bottom w:val="single" w:sz="4" w:space="0" w:color="auto"/>
              <w:right w:val="single" w:sz="4" w:space="0" w:color="auto"/>
            </w:tcBorders>
            <w:shd w:val="clear" w:color="auto" w:fill="auto"/>
            <w:noWrap/>
            <w:vAlign w:val="bottom"/>
            <w:hideMark/>
          </w:tcPr>
          <w:p w14:paraId="4392BC73"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41396D12" w14:textId="77777777" w:rsidTr="008961C6">
        <w:trPr>
          <w:trHeight w:val="285"/>
        </w:trPr>
        <w:tc>
          <w:tcPr>
            <w:tcW w:w="5000" w:type="pct"/>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1109D4E7"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4）控制柜/操作台</w:t>
            </w:r>
          </w:p>
        </w:tc>
      </w:tr>
      <w:tr w:rsidR="008961C6" w:rsidRPr="008961C6" w14:paraId="66E4A011"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531A2C7F"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w:t>
            </w:r>
          </w:p>
        </w:tc>
        <w:tc>
          <w:tcPr>
            <w:tcW w:w="2626" w:type="pct"/>
            <w:gridSpan w:val="2"/>
            <w:tcBorders>
              <w:top w:val="single" w:sz="4" w:space="0" w:color="auto"/>
              <w:left w:val="nil"/>
              <w:bottom w:val="single" w:sz="4" w:space="0" w:color="auto"/>
              <w:right w:val="single" w:sz="4" w:space="0" w:color="000000"/>
            </w:tcBorders>
            <w:shd w:val="clear" w:color="auto" w:fill="auto"/>
            <w:vAlign w:val="center"/>
            <w:hideMark/>
          </w:tcPr>
          <w:p w14:paraId="2E29DFA0"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计算机主控制台</w:t>
            </w:r>
          </w:p>
        </w:tc>
        <w:tc>
          <w:tcPr>
            <w:tcW w:w="688" w:type="pct"/>
            <w:tcBorders>
              <w:top w:val="nil"/>
              <w:left w:val="nil"/>
              <w:bottom w:val="single" w:sz="4" w:space="0" w:color="auto"/>
              <w:right w:val="single" w:sz="4" w:space="0" w:color="auto"/>
            </w:tcBorders>
            <w:shd w:val="clear" w:color="auto" w:fill="auto"/>
            <w:vAlign w:val="center"/>
            <w:hideMark/>
          </w:tcPr>
          <w:p w14:paraId="1774CEA6"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台</w:t>
            </w:r>
          </w:p>
        </w:tc>
        <w:tc>
          <w:tcPr>
            <w:tcW w:w="406" w:type="pct"/>
            <w:tcBorders>
              <w:top w:val="nil"/>
              <w:left w:val="nil"/>
              <w:bottom w:val="single" w:sz="4" w:space="0" w:color="auto"/>
              <w:right w:val="single" w:sz="4" w:space="0" w:color="auto"/>
            </w:tcBorders>
            <w:shd w:val="clear" w:color="auto" w:fill="auto"/>
            <w:noWrap/>
            <w:vAlign w:val="center"/>
            <w:hideMark/>
          </w:tcPr>
          <w:p w14:paraId="772881C1"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w:t>
            </w:r>
          </w:p>
        </w:tc>
        <w:tc>
          <w:tcPr>
            <w:tcW w:w="593" w:type="pct"/>
            <w:tcBorders>
              <w:top w:val="nil"/>
              <w:left w:val="nil"/>
              <w:bottom w:val="single" w:sz="4" w:space="0" w:color="auto"/>
              <w:right w:val="single" w:sz="4" w:space="0" w:color="auto"/>
            </w:tcBorders>
            <w:shd w:val="clear" w:color="auto" w:fill="auto"/>
            <w:noWrap/>
            <w:vAlign w:val="bottom"/>
            <w:hideMark/>
          </w:tcPr>
          <w:p w14:paraId="6806C5F1"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63D31B05"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6BDD8D21"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lastRenderedPageBreak/>
              <w:t>2</w:t>
            </w:r>
          </w:p>
        </w:tc>
        <w:tc>
          <w:tcPr>
            <w:tcW w:w="2626" w:type="pct"/>
            <w:gridSpan w:val="2"/>
            <w:tcBorders>
              <w:top w:val="single" w:sz="4" w:space="0" w:color="auto"/>
              <w:left w:val="nil"/>
              <w:bottom w:val="single" w:sz="4" w:space="0" w:color="auto"/>
              <w:right w:val="single" w:sz="4" w:space="0" w:color="000000"/>
            </w:tcBorders>
            <w:shd w:val="clear" w:color="auto" w:fill="auto"/>
            <w:vAlign w:val="center"/>
            <w:hideMark/>
          </w:tcPr>
          <w:p w14:paraId="2D7C2CD7"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移动控制台（带5米连线）</w:t>
            </w:r>
          </w:p>
        </w:tc>
        <w:tc>
          <w:tcPr>
            <w:tcW w:w="688" w:type="pct"/>
            <w:tcBorders>
              <w:top w:val="nil"/>
              <w:left w:val="nil"/>
              <w:bottom w:val="single" w:sz="4" w:space="0" w:color="auto"/>
              <w:right w:val="single" w:sz="4" w:space="0" w:color="auto"/>
            </w:tcBorders>
            <w:shd w:val="clear" w:color="auto" w:fill="auto"/>
            <w:vAlign w:val="center"/>
            <w:hideMark/>
          </w:tcPr>
          <w:p w14:paraId="0FD105B5"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台</w:t>
            </w:r>
          </w:p>
        </w:tc>
        <w:tc>
          <w:tcPr>
            <w:tcW w:w="406" w:type="pct"/>
            <w:tcBorders>
              <w:top w:val="nil"/>
              <w:left w:val="nil"/>
              <w:bottom w:val="single" w:sz="4" w:space="0" w:color="auto"/>
              <w:right w:val="single" w:sz="4" w:space="0" w:color="auto"/>
            </w:tcBorders>
            <w:shd w:val="clear" w:color="auto" w:fill="auto"/>
            <w:noWrap/>
            <w:vAlign w:val="center"/>
            <w:hideMark/>
          </w:tcPr>
          <w:p w14:paraId="60D49CCF"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w:t>
            </w:r>
          </w:p>
        </w:tc>
        <w:tc>
          <w:tcPr>
            <w:tcW w:w="593" w:type="pct"/>
            <w:tcBorders>
              <w:top w:val="nil"/>
              <w:left w:val="nil"/>
              <w:bottom w:val="single" w:sz="4" w:space="0" w:color="auto"/>
              <w:right w:val="single" w:sz="4" w:space="0" w:color="auto"/>
            </w:tcBorders>
            <w:shd w:val="clear" w:color="auto" w:fill="auto"/>
            <w:noWrap/>
            <w:vAlign w:val="bottom"/>
            <w:hideMark/>
          </w:tcPr>
          <w:p w14:paraId="5790A9E8"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0FEDF78C"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34C084AE"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3</w:t>
            </w:r>
          </w:p>
        </w:tc>
        <w:tc>
          <w:tcPr>
            <w:tcW w:w="2626" w:type="pct"/>
            <w:gridSpan w:val="2"/>
            <w:tcBorders>
              <w:top w:val="single" w:sz="4" w:space="0" w:color="auto"/>
              <w:left w:val="nil"/>
              <w:bottom w:val="single" w:sz="4" w:space="0" w:color="auto"/>
              <w:right w:val="single" w:sz="4" w:space="0" w:color="000000"/>
            </w:tcBorders>
            <w:shd w:val="clear" w:color="auto" w:fill="auto"/>
            <w:vAlign w:val="center"/>
            <w:hideMark/>
          </w:tcPr>
          <w:p w14:paraId="58AED656"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PLC柜</w:t>
            </w:r>
          </w:p>
        </w:tc>
        <w:tc>
          <w:tcPr>
            <w:tcW w:w="688" w:type="pct"/>
            <w:tcBorders>
              <w:top w:val="nil"/>
              <w:left w:val="nil"/>
              <w:bottom w:val="single" w:sz="4" w:space="0" w:color="auto"/>
              <w:right w:val="single" w:sz="4" w:space="0" w:color="auto"/>
            </w:tcBorders>
            <w:shd w:val="clear" w:color="auto" w:fill="auto"/>
            <w:vAlign w:val="center"/>
            <w:hideMark/>
          </w:tcPr>
          <w:p w14:paraId="466173E3"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套</w:t>
            </w:r>
          </w:p>
        </w:tc>
        <w:tc>
          <w:tcPr>
            <w:tcW w:w="406" w:type="pct"/>
            <w:tcBorders>
              <w:top w:val="nil"/>
              <w:left w:val="nil"/>
              <w:bottom w:val="single" w:sz="4" w:space="0" w:color="auto"/>
              <w:right w:val="single" w:sz="4" w:space="0" w:color="auto"/>
            </w:tcBorders>
            <w:shd w:val="clear" w:color="auto" w:fill="auto"/>
            <w:noWrap/>
            <w:vAlign w:val="center"/>
            <w:hideMark/>
          </w:tcPr>
          <w:p w14:paraId="23A7B2B8"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w:t>
            </w:r>
          </w:p>
        </w:tc>
        <w:tc>
          <w:tcPr>
            <w:tcW w:w="593" w:type="pct"/>
            <w:tcBorders>
              <w:top w:val="nil"/>
              <w:left w:val="nil"/>
              <w:bottom w:val="single" w:sz="4" w:space="0" w:color="auto"/>
              <w:right w:val="single" w:sz="4" w:space="0" w:color="auto"/>
            </w:tcBorders>
            <w:shd w:val="clear" w:color="auto" w:fill="auto"/>
            <w:noWrap/>
            <w:vAlign w:val="bottom"/>
            <w:hideMark/>
          </w:tcPr>
          <w:p w14:paraId="737FFBDB"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2F4CA22F"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373E7A6B"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4</w:t>
            </w:r>
          </w:p>
        </w:tc>
        <w:tc>
          <w:tcPr>
            <w:tcW w:w="2626" w:type="pct"/>
            <w:gridSpan w:val="2"/>
            <w:tcBorders>
              <w:top w:val="single" w:sz="4" w:space="0" w:color="auto"/>
              <w:left w:val="nil"/>
              <w:bottom w:val="single" w:sz="4" w:space="0" w:color="auto"/>
              <w:right w:val="single" w:sz="4" w:space="0" w:color="000000"/>
            </w:tcBorders>
            <w:shd w:val="clear" w:color="auto" w:fill="auto"/>
            <w:vAlign w:val="center"/>
            <w:hideMark/>
          </w:tcPr>
          <w:p w14:paraId="72EB3C6D"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控制立柜</w:t>
            </w:r>
          </w:p>
        </w:tc>
        <w:tc>
          <w:tcPr>
            <w:tcW w:w="688" w:type="pct"/>
            <w:tcBorders>
              <w:top w:val="nil"/>
              <w:left w:val="nil"/>
              <w:bottom w:val="single" w:sz="4" w:space="0" w:color="auto"/>
              <w:right w:val="single" w:sz="4" w:space="0" w:color="auto"/>
            </w:tcBorders>
            <w:shd w:val="clear" w:color="auto" w:fill="auto"/>
            <w:vAlign w:val="center"/>
            <w:hideMark/>
          </w:tcPr>
          <w:p w14:paraId="457A0E78"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套</w:t>
            </w:r>
          </w:p>
        </w:tc>
        <w:tc>
          <w:tcPr>
            <w:tcW w:w="406" w:type="pct"/>
            <w:tcBorders>
              <w:top w:val="nil"/>
              <w:left w:val="nil"/>
              <w:bottom w:val="single" w:sz="4" w:space="0" w:color="auto"/>
              <w:right w:val="single" w:sz="4" w:space="0" w:color="auto"/>
            </w:tcBorders>
            <w:shd w:val="clear" w:color="auto" w:fill="auto"/>
            <w:noWrap/>
            <w:vAlign w:val="center"/>
            <w:hideMark/>
          </w:tcPr>
          <w:p w14:paraId="7689E895"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2</w:t>
            </w:r>
          </w:p>
        </w:tc>
        <w:tc>
          <w:tcPr>
            <w:tcW w:w="593" w:type="pct"/>
            <w:tcBorders>
              <w:top w:val="nil"/>
              <w:left w:val="nil"/>
              <w:bottom w:val="single" w:sz="4" w:space="0" w:color="auto"/>
              <w:right w:val="single" w:sz="4" w:space="0" w:color="auto"/>
            </w:tcBorders>
            <w:shd w:val="clear" w:color="auto" w:fill="auto"/>
            <w:noWrap/>
            <w:vAlign w:val="bottom"/>
            <w:hideMark/>
          </w:tcPr>
          <w:p w14:paraId="23AC97EA"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063A60EB"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29F6A511"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5</w:t>
            </w:r>
          </w:p>
        </w:tc>
        <w:tc>
          <w:tcPr>
            <w:tcW w:w="2626" w:type="pct"/>
            <w:gridSpan w:val="2"/>
            <w:tcBorders>
              <w:top w:val="single" w:sz="4" w:space="0" w:color="auto"/>
              <w:left w:val="nil"/>
              <w:bottom w:val="single" w:sz="4" w:space="0" w:color="auto"/>
              <w:right w:val="single" w:sz="4" w:space="0" w:color="000000"/>
            </w:tcBorders>
            <w:shd w:val="clear" w:color="auto" w:fill="auto"/>
            <w:vAlign w:val="center"/>
            <w:hideMark/>
          </w:tcPr>
          <w:p w14:paraId="7627354B"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急停盒</w:t>
            </w:r>
          </w:p>
        </w:tc>
        <w:tc>
          <w:tcPr>
            <w:tcW w:w="688" w:type="pct"/>
            <w:tcBorders>
              <w:top w:val="nil"/>
              <w:left w:val="nil"/>
              <w:bottom w:val="single" w:sz="4" w:space="0" w:color="auto"/>
              <w:right w:val="single" w:sz="4" w:space="0" w:color="auto"/>
            </w:tcBorders>
            <w:shd w:val="clear" w:color="auto" w:fill="auto"/>
            <w:vAlign w:val="center"/>
            <w:hideMark/>
          </w:tcPr>
          <w:p w14:paraId="59348052"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套</w:t>
            </w:r>
          </w:p>
        </w:tc>
        <w:tc>
          <w:tcPr>
            <w:tcW w:w="406" w:type="pct"/>
            <w:tcBorders>
              <w:top w:val="nil"/>
              <w:left w:val="nil"/>
              <w:bottom w:val="single" w:sz="4" w:space="0" w:color="auto"/>
              <w:right w:val="single" w:sz="4" w:space="0" w:color="auto"/>
            </w:tcBorders>
            <w:shd w:val="clear" w:color="auto" w:fill="auto"/>
            <w:noWrap/>
            <w:vAlign w:val="center"/>
            <w:hideMark/>
          </w:tcPr>
          <w:p w14:paraId="4E2BB037"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2</w:t>
            </w:r>
          </w:p>
        </w:tc>
        <w:tc>
          <w:tcPr>
            <w:tcW w:w="593" w:type="pct"/>
            <w:tcBorders>
              <w:top w:val="nil"/>
              <w:left w:val="nil"/>
              <w:bottom w:val="single" w:sz="4" w:space="0" w:color="auto"/>
              <w:right w:val="single" w:sz="4" w:space="0" w:color="auto"/>
            </w:tcBorders>
            <w:shd w:val="clear" w:color="auto" w:fill="auto"/>
            <w:noWrap/>
            <w:vAlign w:val="bottom"/>
            <w:hideMark/>
          </w:tcPr>
          <w:p w14:paraId="7D14136E"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10E295A0"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08A4D7E3"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6</w:t>
            </w:r>
          </w:p>
        </w:tc>
        <w:tc>
          <w:tcPr>
            <w:tcW w:w="2626" w:type="pct"/>
            <w:gridSpan w:val="2"/>
            <w:tcBorders>
              <w:top w:val="single" w:sz="4" w:space="0" w:color="auto"/>
              <w:left w:val="nil"/>
              <w:bottom w:val="single" w:sz="4" w:space="0" w:color="auto"/>
              <w:right w:val="single" w:sz="4" w:space="0" w:color="000000"/>
            </w:tcBorders>
            <w:shd w:val="clear" w:color="auto" w:fill="auto"/>
            <w:vAlign w:val="center"/>
            <w:hideMark/>
          </w:tcPr>
          <w:p w14:paraId="36FAE201"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电源柜</w:t>
            </w:r>
          </w:p>
        </w:tc>
        <w:tc>
          <w:tcPr>
            <w:tcW w:w="688" w:type="pct"/>
            <w:tcBorders>
              <w:top w:val="nil"/>
              <w:left w:val="nil"/>
              <w:bottom w:val="single" w:sz="4" w:space="0" w:color="auto"/>
              <w:right w:val="single" w:sz="4" w:space="0" w:color="auto"/>
            </w:tcBorders>
            <w:shd w:val="clear" w:color="auto" w:fill="auto"/>
            <w:vAlign w:val="center"/>
            <w:hideMark/>
          </w:tcPr>
          <w:p w14:paraId="51BCFF3A"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套</w:t>
            </w:r>
          </w:p>
        </w:tc>
        <w:tc>
          <w:tcPr>
            <w:tcW w:w="406" w:type="pct"/>
            <w:tcBorders>
              <w:top w:val="nil"/>
              <w:left w:val="nil"/>
              <w:bottom w:val="single" w:sz="4" w:space="0" w:color="auto"/>
              <w:right w:val="single" w:sz="4" w:space="0" w:color="auto"/>
            </w:tcBorders>
            <w:shd w:val="clear" w:color="auto" w:fill="auto"/>
            <w:noWrap/>
            <w:vAlign w:val="center"/>
            <w:hideMark/>
          </w:tcPr>
          <w:p w14:paraId="5A983D1E"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w:t>
            </w:r>
          </w:p>
        </w:tc>
        <w:tc>
          <w:tcPr>
            <w:tcW w:w="593" w:type="pct"/>
            <w:tcBorders>
              <w:top w:val="nil"/>
              <w:left w:val="nil"/>
              <w:bottom w:val="single" w:sz="4" w:space="0" w:color="auto"/>
              <w:right w:val="single" w:sz="4" w:space="0" w:color="auto"/>
            </w:tcBorders>
            <w:shd w:val="clear" w:color="auto" w:fill="auto"/>
            <w:noWrap/>
            <w:vAlign w:val="bottom"/>
            <w:hideMark/>
          </w:tcPr>
          <w:p w14:paraId="1D6D9B11"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4D2774EB"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5F92C250"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7</w:t>
            </w:r>
          </w:p>
        </w:tc>
        <w:tc>
          <w:tcPr>
            <w:tcW w:w="2626" w:type="pct"/>
            <w:gridSpan w:val="2"/>
            <w:tcBorders>
              <w:top w:val="single" w:sz="4" w:space="0" w:color="auto"/>
              <w:left w:val="nil"/>
              <w:bottom w:val="single" w:sz="4" w:space="0" w:color="auto"/>
              <w:right w:val="single" w:sz="4" w:space="0" w:color="000000"/>
            </w:tcBorders>
            <w:shd w:val="clear" w:color="auto" w:fill="auto"/>
            <w:vAlign w:val="center"/>
            <w:hideMark/>
          </w:tcPr>
          <w:p w14:paraId="1C3550D4"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编码器</w:t>
            </w:r>
          </w:p>
        </w:tc>
        <w:tc>
          <w:tcPr>
            <w:tcW w:w="688" w:type="pct"/>
            <w:tcBorders>
              <w:top w:val="nil"/>
              <w:left w:val="nil"/>
              <w:bottom w:val="single" w:sz="4" w:space="0" w:color="auto"/>
              <w:right w:val="single" w:sz="4" w:space="0" w:color="auto"/>
            </w:tcBorders>
            <w:shd w:val="clear" w:color="auto" w:fill="auto"/>
            <w:vAlign w:val="center"/>
            <w:hideMark/>
          </w:tcPr>
          <w:p w14:paraId="446A9FB8" w14:textId="77777777" w:rsidR="008961C6" w:rsidRPr="008961C6" w:rsidRDefault="008961C6" w:rsidP="008961C6">
            <w:pPr>
              <w:widowControl/>
              <w:jc w:val="left"/>
              <w:rPr>
                <w:rFonts w:ascii="宋体" w:hAnsi="宋体" w:cs="宋体"/>
                <w:color w:val="000000"/>
                <w:kern w:val="0"/>
                <w:szCs w:val="21"/>
              </w:rPr>
            </w:pPr>
            <w:proofErr w:type="gramStart"/>
            <w:r w:rsidRPr="008961C6">
              <w:rPr>
                <w:rFonts w:ascii="宋体" w:hAnsi="宋体" w:cs="宋体" w:hint="eastAsia"/>
                <w:color w:val="000000"/>
                <w:kern w:val="0"/>
                <w:szCs w:val="21"/>
              </w:rPr>
              <w:t>个</w:t>
            </w:r>
            <w:proofErr w:type="gramEnd"/>
          </w:p>
        </w:tc>
        <w:tc>
          <w:tcPr>
            <w:tcW w:w="406" w:type="pct"/>
            <w:tcBorders>
              <w:top w:val="nil"/>
              <w:left w:val="nil"/>
              <w:bottom w:val="single" w:sz="4" w:space="0" w:color="auto"/>
              <w:right w:val="single" w:sz="4" w:space="0" w:color="auto"/>
            </w:tcBorders>
            <w:shd w:val="clear" w:color="auto" w:fill="auto"/>
            <w:noWrap/>
            <w:vAlign w:val="center"/>
            <w:hideMark/>
          </w:tcPr>
          <w:p w14:paraId="497E335B"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43</w:t>
            </w:r>
          </w:p>
        </w:tc>
        <w:tc>
          <w:tcPr>
            <w:tcW w:w="593" w:type="pct"/>
            <w:tcBorders>
              <w:top w:val="nil"/>
              <w:left w:val="nil"/>
              <w:bottom w:val="single" w:sz="4" w:space="0" w:color="auto"/>
              <w:right w:val="single" w:sz="4" w:space="0" w:color="auto"/>
            </w:tcBorders>
            <w:shd w:val="clear" w:color="auto" w:fill="auto"/>
            <w:noWrap/>
            <w:vAlign w:val="bottom"/>
            <w:hideMark/>
          </w:tcPr>
          <w:p w14:paraId="0984F7EA"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5FB1DEA6" w14:textId="77777777" w:rsidTr="008961C6">
        <w:trPr>
          <w:trHeight w:val="285"/>
        </w:trPr>
        <w:tc>
          <w:tcPr>
            <w:tcW w:w="5000" w:type="pct"/>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7DBD3BF3"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5) 其它</w:t>
            </w:r>
          </w:p>
        </w:tc>
      </w:tr>
      <w:tr w:rsidR="008961C6" w:rsidRPr="008961C6" w14:paraId="3263FFEA"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45B76C6F"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w:t>
            </w:r>
          </w:p>
        </w:tc>
        <w:tc>
          <w:tcPr>
            <w:tcW w:w="2626" w:type="pct"/>
            <w:gridSpan w:val="2"/>
            <w:tcBorders>
              <w:top w:val="single" w:sz="4" w:space="0" w:color="auto"/>
              <w:left w:val="nil"/>
              <w:bottom w:val="single" w:sz="4" w:space="0" w:color="auto"/>
              <w:right w:val="single" w:sz="4" w:space="0" w:color="000000"/>
            </w:tcBorders>
            <w:shd w:val="clear" w:color="auto" w:fill="auto"/>
            <w:vAlign w:val="center"/>
            <w:hideMark/>
          </w:tcPr>
          <w:p w14:paraId="28C7A7E8"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 xml:space="preserve">系统集成费 </w:t>
            </w:r>
          </w:p>
        </w:tc>
        <w:tc>
          <w:tcPr>
            <w:tcW w:w="688" w:type="pct"/>
            <w:tcBorders>
              <w:top w:val="nil"/>
              <w:left w:val="nil"/>
              <w:bottom w:val="single" w:sz="4" w:space="0" w:color="auto"/>
              <w:right w:val="single" w:sz="4" w:space="0" w:color="auto"/>
            </w:tcBorders>
            <w:shd w:val="clear" w:color="auto" w:fill="auto"/>
            <w:vAlign w:val="center"/>
            <w:hideMark/>
          </w:tcPr>
          <w:p w14:paraId="0E8130FF"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项</w:t>
            </w:r>
          </w:p>
        </w:tc>
        <w:tc>
          <w:tcPr>
            <w:tcW w:w="406" w:type="pct"/>
            <w:tcBorders>
              <w:top w:val="nil"/>
              <w:left w:val="nil"/>
              <w:bottom w:val="single" w:sz="4" w:space="0" w:color="auto"/>
              <w:right w:val="single" w:sz="4" w:space="0" w:color="auto"/>
            </w:tcBorders>
            <w:shd w:val="clear" w:color="auto" w:fill="auto"/>
            <w:noWrap/>
            <w:vAlign w:val="center"/>
            <w:hideMark/>
          </w:tcPr>
          <w:p w14:paraId="0D416594"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w:t>
            </w:r>
          </w:p>
        </w:tc>
        <w:tc>
          <w:tcPr>
            <w:tcW w:w="593" w:type="pct"/>
            <w:tcBorders>
              <w:top w:val="nil"/>
              <w:left w:val="nil"/>
              <w:bottom w:val="single" w:sz="4" w:space="0" w:color="auto"/>
              <w:right w:val="single" w:sz="4" w:space="0" w:color="auto"/>
            </w:tcBorders>
            <w:shd w:val="clear" w:color="auto" w:fill="auto"/>
            <w:noWrap/>
            <w:vAlign w:val="bottom"/>
            <w:hideMark/>
          </w:tcPr>
          <w:p w14:paraId="20E2A86C"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4EC756B9"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415D9531"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2</w:t>
            </w:r>
          </w:p>
        </w:tc>
        <w:tc>
          <w:tcPr>
            <w:tcW w:w="2626" w:type="pct"/>
            <w:gridSpan w:val="2"/>
            <w:tcBorders>
              <w:top w:val="single" w:sz="4" w:space="0" w:color="auto"/>
              <w:left w:val="nil"/>
              <w:bottom w:val="single" w:sz="4" w:space="0" w:color="auto"/>
              <w:right w:val="single" w:sz="4" w:space="0" w:color="000000"/>
            </w:tcBorders>
            <w:shd w:val="clear" w:color="auto" w:fill="auto"/>
            <w:vAlign w:val="center"/>
            <w:hideMark/>
          </w:tcPr>
          <w:p w14:paraId="3E3142D5"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软件编制费</w:t>
            </w:r>
          </w:p>
        </w:tc>
        <w:tc>
          <w:tcPr>
            <w:tcW w:w="688" w:type="pct"/>
            <w:tcBorders>
              <w:top w:val="nil"/>
              <w:left w:val="nil"/>
              <w:bottom w:val="single" w:sz="4" w:space="0" w:color="auto"/>
              <w:right w:val="single" w:sz="4" w:space="0" w:color="auto"/>
            </w:tcBorders>
            <w:shd w:val="clear" w:color="auto" w:fill="auto"/>
            <w:vAlign w:val="center"/>
            <w:hideMark/>
          </w:tcPr>
          <w:p w14:paraId="02DDAA8B"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项</w:t>
            </w:r>
          </w:p>
        </w:tc>
        <w:tc>
          <w:tcPr>
            <w:tcW w:w="406" w:type="pct"/>
            <w:tcBorders>
              <w:top w:val="nil"/>
              <w:left w:val="nil"/>
              <w:bottom w:val="single" w:sz="4" w:space="0" w:color="auto"/>
              <w:right w:val="single" w:sz="4" w:space="0" w:color="auto"/>
            </w:tcBorders>
            <w:shd w:val="clear" w:color="auto" w:fill="auto"/>
            <w:noWrap/>
            <w:vAlign w:val="center"/>
            <w:hideMark/>
          </w:tcPr>
          <w:p w14:paraId="0CE43CB7"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w:t>
            </w:r>
          </w:p>
        </w:tc>
        <w:tc>
          <w:tcPr>
            <w:tcW w:w="593" w:type="pct"/>
            <w:tcBorders>
              <w:top w:val="nil"/>
              <w:left w:val="nil"/>
              <w:bottom w:val="single" w:sz="4" w:space="0" w:color="auto"/>
              <w:right w:val="single" w:sz="4" w:space="0" w:color="auto"/>
            </w:tcBorders>
            <w:shd w:val="clear" w:color="auto" w:fill="auto"/>
            <w:noWrap/>
            <w:vAlign w:val="bottom"/>
            <w:hideMark/>
          </w:tcPr>
          <w:p w14:paraId="2AF9DE06"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2F8B84E4" w14:textId="77777777" w:rsidTr="008961C6">
        <w:trPr>
          <w:trHeight w:val="285"/>
        </w:trPr>
        <w:tc>
          <w:tcPr>
            <w:tcW w:w="5000" w:type="pct"/>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5056DDE5"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6) 控制电线、电缆</w:t>
            </w:r>
          </w:p>
        </w:tc>
      </w:tr>
      <w:tr w:rsidR="008961C6" w:rsidRPr="008961C6" w14:paraId="741CBFC7"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1675EB7C"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w:t>
            </w:r>
          </w:p>
        </w:tc>
        <w:tc>
          <w:tcPr>
            <w:tcW w:w="2626" w:type="pct"/>
            <w:gridSpan w:val="2"/>
            <w:tcBorders>
              <w:top w:val="single" w:sz="4" w:space="0" w:color="auto"/>
              <w:left w:val="nil"/>
              <w:bottom w:val="single" w:sz="4" w:space="0" w:color="auto"/>
              <w:right w:val="single" w:sz="4" w:space="0" w:color="000000"/>
            </w:tcBorders>
            <w:shd w:val="clear" w:color="auto" w:fill="auto"/>
            <w:vAlign w:val="bottom"/>
            <w:hideMark/>
          </w:tcPr>
          <w:p w14:paraId="44D7A08E"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WDZ-RYJRP（6×0.5mm2）</w:t>
            </w:r>
          </w:p>
        </w:tc>
        <w:tc>
          <w:tcPr>
            <w:tcW w:w="688" w:type="pct"/>
            <w:tcBorders>
              <w:top w:val="nil"/>
              <w:left w:val="nil"/>
              <w:bottom w:val="single" w:sz="4" w:space="0" w:color="auto"/>
              <w:right w:val="single" w:sz="4" w:space="0" w:color="auto"/>
            </w:tcBorders>
            <w:shd w:val="clear" w:color="auto" w:fill="auto"/>
            <w:vAlign w:val="center"/>
            <w:hideMark/>
          </w:tcPr>
          <w:p w14:paraId="1F373D62"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米</w:t>
            </w:r>
          </w:p>
        </w:tc>
        <w:tc>
          <w:tcPr>
            <w:tcW w:w="406" w:type="pct"/>
            <w:tcBorders>
              <w:top w:val="nil"/>
              <w:left w:val="nil"/>
              <w:bottom w:val="single" w:sz="4" w:space="0" w:color="auto"/>
              <w:right w:val="single" w:sz="4" w:space="0" w:color="auto"/>
            </w:tcBorders>
            <w:shd w:val="clear" w:color="auto" w:fill="auto"/>
            <w:noWrap/>
            <w:vAlign w:val="center"/>
            <w:hideMark/>
          </w:tcPr>
          <w:p w14:paraId="253A8B41"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2300</w:t>
            </w:r>
          </w:p>
        </w:tc>
        <w:tc>
          <w:tcPr>
            <w:tcW w:w="593" w:type="pct"/>
            <w:tcBorders>
              <w:top w:val="nil"/>
              <w:left w:val="nil"/>
              <w:bottom w:val="single" w:sz="4" w:space="0" w:color="auto"/>
              <w:right w:val="single" w:sz="4" w:space="0" w:color="auto"/>
            </w:tcBorders>
            <w:shd w:val="clear" w:color="auto" w:fill="auto"/>
            <w:noWrap/>
            <w:hideMark/>
          </w:tcPr>
          <w:p w14:paraId="51FD0E5C"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57A4C00F"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0DF625C4"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2</w:t>
            </w:r>
          </w:p>
        </w:tc>
        <w:tc>
          <w:tcPr>
            <w:tcW w:w="2626" w:type="pct"/>
            <w:gridSpan w:val="2"/>
            <w:tcBorders>
              <w:top w:val="single" w:sz="4" w:space="0" w:color="auto"/>
              <w:left w:val="nil"/>
              <w:bottom w:val="single" w:sz="4" w:space="0" w:color="auto"/>
              <w:right w:val="single" w:sz="4" w:space="0" w:color="000000"/>
            </w:tcBorders>
            <w:shd w:val="clear" w:color="auto" w:fill="auto"/>
            <w:vAlign w:val="bottom"/>
            <w:hideMark/>
          </w:tcPr>
          <w:p w14:paraId="3713760B"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网线</w:t>
            </w:r>
          </w:p>
        </w:tc>
        <w:tc>
          <w:tcPr>
            <w:tcW w:w="688" w:type="pct"/>
            <w:tcBorders>
              <w:top w:val="nil"/>
              <w:left w:val="nil"/>
              <w:bottom w:val="single" w:sz="4" w:space="0" w:color="auto"/>
              <w:right w:val="single" w:sz="4" w:space="0" w:color="auto"/>
            </w:tcBorders>
            <w:shd w:val="clear" w:color="auto" w:fill="auto"/>
            <w:vAlign w:val="center"/>
            <w:hideMark/>
          </w:tcPr>
          <w:p w14:paraId="00A4536D"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米</w:t>
            </w:r>
          </w:p>
        </w:tc>
        <w:tc>
          <w:tcPr>
            <w:tcW w:w="406" w:type="pct"/>
            <w:tcBorders>
              <w:top w:val="nil"/>
              <w:left w:val="nil"/>
              <w:bottom w:val="single" w:sz="4" w:space="0" w:color="auto"/>
              <w:right w:val="single" w:sz="4" w:space="0" w:color="auto"/>
            </w:tcBorders>
            <w:shd w:val="clear" w:color="auto" w:fill="auto"/>
            <w:noWrap/>
            <w:vAlign w:val="center"/>
            <w:hideMark/>
          </w:tcPr>
          <w:p w14:paraId="3B211E64"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200</w:t>
            </w:r>
          </w:p>
        </w:tc>
        <w:tc>
          <w:tcPr>
            <w:tcW w:w="593" w:type="pct"/>
            <w:tcBorders>
              <w:top w:val="nil"/>
              <w:left w:val="nil"/>
              <w:bottom w:val="single" w:sz="4" w:space="0" w:color="auto"/>
              <w:right w:val="single" w:sz="4" w:space="0" w:color="auto"/>
            </w:tcBorders>
            <w:shd w:val="clear" w:color="auto" w:fill="auto"/>
            <w:noWrap/>
            <w:hideMark/>
          </w:tcPr>
          <w:p w14:paraId="0097B91A"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31F8BF53"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6668E055"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3</w:t>
            </w:r>
          </w:p>
        </w:tc>
        <w:tc>
          <w:tcPr>
            <w:tcW w:w="2626" w:type="pct"/>
            <w:gridSpan w:val="2"/>
            <w:tcBorders>
              <w:top w:val="single" w:sz="4" w:space="0" w:color="auto"/>
              <w:left w:val="nil"/>
              <w:bottom w:val="single" w:sz="4" w:space="0" w:color="auto"/>
              <w:right w:val="single" w:sz="4" w:space="0" w:color="000000"/>
            </w:tcBorders>
            <w:shd w:val="clear" w:color="auto" w:fill="auto"/>
            <w:vAlign w:val="center"/>
            <w:hideMark/>
          </w:tcPr>
          <w:p w14:paraId="6072FCDC"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控制台连线</w:t>
            </w:r>
          </w:p>
        </w:tc>
        <w:tc>
          <w:tcPr>
            <w:tcW w:w="688" w:type="pct"/>
            <w:tcBorders>
              <w:top w:val="nil"/>
              <w:left w:val="nil"/>
              <w:bottom w:val="single" w:sz="4" w:space="0" w:color="auto"/>
              <w:right w:val="single" w:sz="4" w:space="0" w:color="auto"/>
            </w:tcBorders>
            <w:shd w:val="clear" w:color="auto" w:fill="auto"/>
            <w:vAlign w:val="center"/>
            <w:hideMark/>
          </w:tcPr>
          <w:p w14:paraId="365B77E9"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项</w:t>
            </w:r>
          </w:p>
        </w:tc>
        <w:tc>
          <w:tcPr>
            <w:tcW w:w="406" w:type="pct"/>
            <w:tcBorders>
              <w:top w:val="nil"/>
              <w:left w:val="nil"/>
              <w:bottom w:val="single" w:sz="4" w:space="0" w:color="auto"/>
              <w:right w:val="single" w:sz="4" w:space="0" w:color="auto"/>
            </w:tcBorders>
            <w:shd w:val="clear" w:color="auto" w:fill="auto"/>
            <w:noWrap/>
            <w:vAlign w:val="center"/>
            <w:hideMark/>
          </w:tcPr>
          <w:p w14:paraId="6E140660"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w:t>
            </w:r>
          </w:p>
        </w:tc>
        <w:tc>
          <w:tcPr>
            <w:tcW w:w="593" w:type="pct"/>
            <w:tcBorders>
              <w:top w:val="nil"/>
              <w:left w:val="nil"/>
              <w:bottom w:val="single" w:sz="4" w:space="0" w:color="auto"/>
              <w:right w:val="single" w:sz="4" w:space="0" w:color="auto"/>
            </w:tcBorders>
            <w:shd w:val="clear" w:color="auto" w:fill="auto"/>
            <w:noWrap/>
            <w:hideMark/>
          </w:tcPr>
          <w:p w14:paraId="11457DD3"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15D72745"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2ED0AB6B"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4</w:t>
            </w:r>
          </w:p>
        </w:tc>
        <w:tc>
          <w:tcPr>
            <w:tcW w:w="2626" w:type="pct"/>
            <w:gridSpan w:val="2"/>
            <w:tcBorders>
              <w:top w:val="single" w:sz="4" w:space="0" w:color="auto"/>
              <w:left w:val="nil"/>
              <w:bottom w:val="single" w:sz="4" w:space="0" w:color="auto"/>
              <w:right w:val="single" w:sz="4" w:space="0" w:color="000000"/>
            </w:tcBorders>
            <w:shd w:val="clear" w:color="auto" w:fill="auto"/>
            <w:vAlign w:val="center"/>
            <w:hideMark/>
          </w:tcPr>
          <w:p w14:paraId="164D00AA"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配套件辅料</w:t>
            </w:r>
          </w:p>
        </w:tc>
        <w:tc>
          <w:tcPr>
            <w:tcW w:w="688" w:type="pct"/>
            <w:tcBorders>
              <w:top w:val="nil"/>
              <w:left w:val="nil"/>
              <w:bottom w:val="single" w:sz="4" w:space="0" w:color="auto"/>
              <w:right w:val="single" w:sz="4" w:space="0" w:color="auto"/>
            </w:tcBorders>
            <w:shd w:val="clear" w:color="auto" w:fill="auto"/>
            <w:vAlign w:val="center"/>
            <w:hideMark/>
          </w:tcPr>
          <w:p w14:paraId="231F369A"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项</w:t>
            </w:r>
          </w:p>
        </w:tc>
        <w:tc>
          <w:tcPr>
            <w:tcW w:w="406" w:type="pct"/>
            <w:tcBorders>
              <w:top w:val="nil"/>
              <w:left w:val="nil"/>
              <w:bottom w:val="single" w:sz="4" w:space="0" w:color="auto"/>
              <w:right w:val="single" w:sz="4" w:space="0" w:color="auto"/>
            </w:tcBorders>
            <w:shd w:val="clear" w:color="auto" w:fill="auto"/>
            <w:noWrap/>
            <w:vAlign w:val="center"/>
            <w:hideMark/>
          </w:tcPr>
          <w:p w14:paraId="7F7E784D"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w:t>
            </w:r>
          </w:p>
        </w:tc>
        <w:tc>
          <w:tcPr>
            <w:tcW w:w="593" w:type="pct"/>
            <w:tcBorders>
              <w:top w:val="nil"/>
              <w:left w:val="nil"/>
              <w:bottom w:val="single" w:sz="4" w:space="0" w:color="auto"/>
              <w:right w:val="single" w:sz="4" w:space="0" w:color="auto"/>
            </w:tcBorders>
            <w:shd w:val="clear" w:color="auto" w:fill="auto"/>
            <w:noWrap/>
            <w:hideMark/>
          </w:tcPr>
          <w:p w14:paraId="31DA1151"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7BD61CCC"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7A0A498B"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5</w:t>
            </w:r>
          </w:p>
        </w:tc>
        <w:tc>
          <w:tcPr>
            <w:tcW w:w="2626" w:type="pct"/>
            <w:gridSpan w:val="2"/>
            <w:tcBorders>
              <w:top w:val="single" w:sz="4" w:space="0" w:color="auto"/>
              <w:left w:val="nil"/>
              <w:bottom w:val="single" w:sz="4" w:space="0" w:color="auto"/>
              <w:right w:val="single" w:sz="4" w:space="0" w:color="000000"/>
            </w:tcBorders>
            <w:shd w:val="clear" w:color="auto" w:fill="auto"/>
            <w:vAlign w:val="center"/>
            <w:hideMark/>
          </w:tcPr>
          <w:p w14:paraId="77B464A3"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编码器滑轮组（</w:t>
            </w:r>
            <w:proofErr w:type="gramStart"/>
            <w:r w:rsidRPr="008961C6">
              <w:rPr>
                <w:rFonts w:ascii="宋体" w:hAnsi="宋体" w:cs="宋体" w:hint="eastAsia"/>
                <w:color w:val="000000"/>
                <w:kern w:val="0"/>
                <w:szCs w:val="21"/>
              </w:rPr>
              <w:t>一</w:t>
            </w:r>
            <w:proofErr w:type="gramEnd"/>
            <w:r w:rsidRPr="008961C6">
              <w:rPr>
                <w:rFonts w:ascii="宋体" w:hAnsi="宋体" w:cs="宋体" w:hint="eastAsia"/>
                <w:color w:val="000000"/>
                <w:kern w:val="0"/>
                <w:szCs w:val="21"/>
              </w:rPr>
              <w:t>槽）</w:t>
            </w:r>
          </w:p>
        </w:tc>
        <w:tc>
          <w:tcPr>
            <w:tcW w:w="688" w:type="pct"/>
            <w:tcBorders>
              <w:top w:val="nil"/>
              <w:left w:val="nil"/>
              <w:bottom w:val="single" w:sz="4" w:space="0" w:color="auto"/>
              <w:right w:val="single" w:sz="4" w:space="0" w:color="auto"/>
            </w:tcBorders>
            <w:shd w:val="clear" w:color="auto" w:fill="auto"/>
            <w:vAlign w:val="center"/>
            <w:hideMark/>
          </w:tcPr>
          <w:p w14:paraId="5E85A6E4"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项</w:t>
            </w:r>
          </w:p>
        </w:tc>
        <w:tc>
          <w:tcPr>
            <w:tcW w:w="406" w:type="pct"/>
            <w:tcBorders>
              <w:top w:val="nil"/>
              <w:left w:val="nil"/>
              <w:bottom w:val="single" w:sz="4" w:space="0" w:color="auto"/>
              <w:right w:val="single" w:sz="4" w:space="0" w:color="auto"/>
            </w:tcBorders>
            <w:shd w:val="clear" w:color="auto" w:fill="auto"/>
            <w:noWrap/>
            <w:vAlign w:val="center"/>
            <w:hideMark/>
          </w:tcPr>
          <w:p w14:paraId="48606566"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43</w:t>
            </w:r>
          </w:p>
        </w:tc>
        <w:tc>
          <w:tcPr>
            <w:tcW w:w="593" w:type="pct"/>
            <w:tcBorders>
              <w:top w:val="nil"/>
              <w:left w:val="nil"/>
              <w:bottom w:val="single" w:sz="4" w:space="0" w:color="auto"/>
              <w:right w:val="single" w:sz="4" w:space="0" w:color="auto"/>
            </w:tcBorders>
            <w:shd w:val="clear" w:color="auto" w:fill="auto"/>
            <w:noWrap/>
            <w:vAlign w:val="center"/>
            <w:hideMark/>
          </w:tcPr>
          <w:p w14:paraId="351EDB76"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定制</w:t>
            </w:r>
          </w:p>
        </w:tc>
      </w:tr>
      <w:tr w:rsidR="008961C6" w:rsidRPr="008961C6" w14:paraId="02CC222B"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601BC3A1"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6</w:t>
            </w:r>
          </w:p>
        </w:tc>
        <w:tc>
          <w:tcPr>
            <w:tcW w:w="2626" w:type="pct"/>
            <w:gridSpan w:val="2"/>
            <w:tcBorders>
              <w:top w:val="single" w:sz="4" w:space="0" w:color="auto"/>
              <w:left w:val="nil"/>
              <w:bottom w:val="single" w:sz="4" w:space="0" w:color="auto"/>
              <w:right w:val="single" w:sz="4" w:space="0" w:color="000000"/>
            </w:tcBorders>
            <w:shd w:val="clear" w:color="auto" w:fill="auto"/>
            <w:vAlign w:val="center"/>
            <w:hideMark/>
          </w:tcPr>
          <w:p w14:paraId="242CEBB4"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运费</w:t>
            </w:r>
          </w:p>
        </w:tc>
        <w:tc>
          <w:tcPr>
            <w:tcW w:w="688" w:type="pct"/>
            <w:tcBorders>
              <w:top w:val="nil"/>
              <w:left w:val="nil"/>
              <w:bottom w:val="single" w:sz="4" w:space="0" w:color="auto"/>
              <w:right w:val="single" w:sz="4" w:space="0" w:color="auto"/>
            </w:tcBorders>
            <w:shd w:val="clear" w:color="auto" w:fill="auto"/>
            <w:vAlign w:val="center"/>
            <w:hideMark/>
          </w:tcPr>
          <w:p w14:paraId="6A5B27AA"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项</w:t>
            </w:r>
          </w:p>
        </w:tc>
        <w:tc>
          <w:tcPr>
            <w:tcW w:w="406" w:type="pct"/>
            <w:tcBorders>
              <w:top w:val="nil"/>
              <w:left w:val="nil"/>
              <w:bottom w:val="single" w:sz="4" w:space="0" w:color="auto"/>
              <w:right w:val="single" w:sz="4" w:space="0" w:color="auto"/>
            </w:tcBorders>
            <w:shd w:val="clear" w:color="auto" w:fill="auto"/>
            <w:noWrap/>
            <w:vAlign w:val="center"/>
            <w:hideMark/>
          </w:tcPr>
          <w:p w14:paraId="460D8557"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w:t>
            </w:r>
          </w:p>
        </w:tc>
        <w:tc>
          <w:tcPr>
            <w:tcW w:w="593" w:type="pct"/>
            <w:tcBorders>
              <w:top w:val="nil"/>
              <w:left w:val="nil"/>
              <w:bottom w:val="single" w:sz="4" w:space="0" w:color="auto"/>
              <w:right w:val="single" w:sz="4" w:space="0" w:color="auto"/>
            </w:tcBorders>
            <w:shd w:val="clear" w:color="auto" w:fill="auto"/>
            <w:noWrap/>
            <w:hideMark/>
          </w:tcPr>
          <w:p w14:paraId="0FC1399E"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0B73EFD3" w14:textId="77777777" w:rsidTr="008961C6">
        <w:trPr>
          <w:trHeight w:val="285"/>
        </w:trPr>
        <w:tc>
          <w:tcPr>
            <w:tcW w:w="5000" w:type="pct"/>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C476ED6"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7)舞台机械设备检查维护</w:t>
            </w:r>
          </w:p>
        </w:tc>
      </w:tr>
      <w:tr w:rsidR="008961C6" w:rsidRPr="008961C6" w14:paraId="00BE03DF"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79C4213B"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w:t>
            </w:r>
          </w:p>
        </w:tc>
        <w:tc>
          <w:tcPr>
            <w:tcW w:w="2626" w:type="pct"/>
            <w:gridSpan w:val="2"/>
            <w:tcBorders>
              <w:top w:val="single" w:sz="4" w:space="0" w:color="auto"/>
              <w:left w:val="nil"/>
              <w:bottom w:val="single" w:sz="4" w:space="0" w:color="auto"/>
              <w:right w:val="single" w:sz="4" w:space="0" w:color="000000"/>
            </w:tcBorders>
            <w:shd w:val="clear" w:color="auto" w:fill="auto"/>
            <w:vAlign w:val="bottom"/>
            <w:hideMark/>
          </w:tcPr>
          <w:p w14:paraId="743BBB62"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检查维护、</w:t>
            </w:r>
            <w:r w:rsidRPr="008961C6">
              <w:rPr>
                <w:rFonts w:ascii="宋体" w:hAnsi="宋体" w:cs="宋体" w:hint="eastAsia"/>
                <w:color w:val="FF0000"/>
                <w:kern w:val="0"/>
                <w:szCs w:val="21"/>
              </w:rPr>
              <w:t>维修</w:t>
            </w:r>
            <w:r w:rsidRPr="008961C6">
              <w:rPr>
                <w:rFonts w:ascii="宋体" w:hAnsi="宋体" w:cs="宋体" w:hint="eastAsia"/>
                <w:color w:val="000000"/>
                <w:kern w:val="0"/>
                <w:szCs w:val="21"/>
              </w:rPr>
              <w:t>吊杆驱动机制动器</w:t>
            </w:r>
          </w:p>
        </w:tc>
        <w:tc>
          <w:tcPr>
            <w:tcW w:w="688" w:type="pct"/>
            <w:tcBorders>
              <w:top w:val="nil"/>
              <w:left w:val="nil"/>
              <w:bottom w:val="single" w:sz="4" w:space="0" w:color="auto"/>
              <w:right w:val="single" w:sz="4" w:space="0" w:color="auto"/>
            </w:tcBorders>
            <w:shd w:val="clear" w:color="auto" w:fill="auto"/>
            <w:vAlign w:val="center"/>
            <w:hideMark/>
          </w:tcPr>
          <w:p w14:paraId="32908E9F"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套</w:t>
            </w:r>
          </w:p>
        </w:tc>
        <w:tc>
          <w:tcPr>
            <w:tcW w:w="406" w:type="pct"/>
            <w:tcBorders>
              <w:top w:val="nil"/>
              <w:left w:val="nil"/>
              <w:bottom w:val="single" w:sz="4" w:space="0" w:color="auto"/>
              <w:right w:val="single" w:sz="4" w:space="0" w:color="auto"/>
            </w:tcBorders>
            <w:shd w:val="clear" w:color="auto" w:fill="auto"/>
            <w:noWrap/>
            <w:vAlign w:val="center"/>
            <w:hideMark/>
          </w:tcPr>
          <w:p w14:paraId="6EBC3284"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15</w:t>
            </w:r>
          </w:p>
        </w:tc>
        <w:tc>
          <w:tcPr>
            <w:tcW w:w="593" w:type="pct"/>
            <w:tcBorders>
              <w:top w:val="nil"/>
              <w:left w:val="nil"/>
              <w:bottom w:val="single" w:sz="4" w:space="0" w:color="auto"/>
              <w:right w:val="single" w:sz="4" w:space="0" w:color="auto"/>
            </w:tcBorders>
            <w:shd w:val="clear" w:color="auto" w:fill="auto"/>
            <w:noWrap/>
            <w:hideMark/>
          </w:tcPr>
          <w:p w14:paraId="44EADA1A"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46D75AC0" w14:textId="77777777" w:rsidTr="00B02C77">
        <w:trPr>
          <w:trHeight w:val="70"/>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14A72F1F"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2</w:t>
            </w:r>
          </w:p>
        </w:tc>
        <w:tc>
          <w:tcPr>
            <w:tcW w:w="2626" w:type="pct"/>
            <w:gridSpan w:val="2"/>
            <w:tcBorders>
              <w:top w:val="single" w:sz="4" w:space="0" w:color="auto"/>
              <w:left w:val="nil"/>
              <w:bottom w:val="single" w:sz="4" w:space="0" w:color="auto"/>
              <w:right w:val="single" w:sz="4" w:space="0" w:color="000000"/>
            </w:tcBorders>
            <w:shd w:val="clear" w:color="auto" w:fill="auto"/>
            <w:vAlign w:val="bottom"/>
            <w:hideMark/>
          </w:tcPr>
          <w:p w14:paraId="6CC77913"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检查维护、</w:t>
            </w:r>
            <w:r w:rsidRPr="008961C6">
              <w:rPr>
                <w:rFonts w:ascii="宋体" w:hAnsi="宋体" w:cs="宋体" w:hint="eastAsia"/>
                <w:color w:val="FF0000"/>
                <w:kern w:val="0"/>
                <w:szCs w:val="21"/>
              </w:rPr>
              <w:t>维修</w:t>
            </w:r>
            <w:r w:rsidRPr="008961C6">
              <w:rPr>
                <w:rFonts w:ascii="宋体" w:hAnsi="宋体" w:cs="宋体" w:hint="eastAsia"/>
                <w:color w:val="000000"/>
                <w:kern w:val="0"/>
                <w:szCs w:val="21"/>
              </w:rPr>
              <w:t>升降栏杆</w:t>
            </w:r>
          </w:p>
        </w:tc>
        <w:tc>
          <w:tcPr>
            <w:tcW w:w="688" w:type="pct"/>
            <w:tcBorders>
              <w:top w:val="nil"/>
              <w:left w:val="nil"/>
              <w:bottom w:val="single" w:sz="4" w:space="0" w:color="auto"/>
              <w:right w:val="single" w:sz="4" w:space="0" w:color="auto"/>
            </w:tcBorders>
            <w:shd w:val="clear" w:color="auto" w:fill="auto"/>
            <w:vAlign w:val="center"/>
            <w:hideMark/>
          </w:tcPr>
          <w:p w14:paraId="3B7CB7D0"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套</w:t>
            </w:r>
          </w:p>
        </w:tc>
        <w:tc>
          <w:tcPr>
            <w:tcW w:w="406" w:type="pct"/>
            <w:tcBorders>
              <w:top w:val="nil"/>
              <w:left w:val="nil"/>
              <w:bottom w:val="single" w:sz="4" w:space="0" w:color="auto"/>
              <w:right w:val="single" w:sz="4" w:space="0" w:color="auto"/>
            </w:tcBorders>
            <w:shd w:val="clear" w:color="auto" w:fill="auto"/>
            <w:noWrap/>
            <w:vAlign w:val="center"/>
            <w:hideMark/>
          </w:tcPr>
          <w:p w14:paraId="3AA489FE"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w:t>
            </w:r>
          </w:p>
        </w:tc>
        <w:tc>
          <w:tcPr>
            <w:tcW w:w="593" w:type="pct"/>
            <w:tcBorders>
              <w:top w:val="nil"/>
              <w:left w:val="nil"/>
              <w:bottom w:val="single" w:sz="4" w:space="0" w:color="auto"/>
              <w:right w:val="single" w:sz="4" w:space="0" w:color="auto"/>
            </w:tcBorders>
            <w:shd w:val="clear" w:color="auto" w:fill="auto"/>
            <w:noWrap/>
            <w:hideMark/>
          </w:tcPr>
          <w:p w14:paraId="554EB089"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67185352"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4EC14F91"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3</w:t>
            </w:r>
          </w:p>
        </w:tc>
        <w:tc>
          <w:tcPr>
            <w:tcW w:w="2626" w:type="pct"/>
            <w:gridSpan w:val="2"/>
            <w:tcBorders>
              <w:top w:val="single" w:sz="4" w:space="0" w:color="auto"/>
              <w:left w:val="nil"/>
              <w:bottom w:val="single" w:sz="4" w:space="0" w:color="auto"/>
              <w:right w:val="single" w:sz="4" w:space="0" w:color="000000"/>
            </w:tcBorders>
            <w:shd w:val="clear" w:color="auto" w:fill="auto"/>
            <w:vAlign w:val="bottom"/>
            <w:hideMark/>
          </w:tcPr>
          <w:p w14:paraId="69164304"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检查维护、</w:t>
            </w:r>
            <w:r w:rsidRPr="008961C6">
              <w:rPr>
                <w:rFonts w:ascii="宋体" w:hAnsi="宋体" w:cs="宋体" w:hint="eastAsia"/>
                <w:color w:val="FF0000"/>
                <w:kern w:val="0"/>
                <w:szCs w:val="21"/>
              </w:rPr>
              <w:t>维修</w:t>
            </w:r>
            <w:r w:rsidRPr="008961C6">
              <w:rPr>
                <w:rFonts w:ascii="宋体" w:hAnsi="宋体" w:cs="宋体" w:hint="eastAsia"/>
                <w:color w:val="000000"/>
                <w:kern w:val="0"/>
                <w:szCs w:val="21"/>
              </w:rPr>
              <w:t>升降乐池</w:t>
            </w:r>
          </w:p>
        </w:tc>
        <w:tc>
          <w:tcPr>
            <w:tcW w:w="688" w:type="pct"/>
            <w:tcBorders>
              <w:top w:val="nil"/>
              <w:left w:val="nil"/>
              <w:bottom w:val="single" w:sz="4" w:space="0" w:color="auto"/>
              <w:right w:val="single" w:sz="4" w:space="0" w:color="auto"/>
            </w:tcBorders>
            <w:shd w:val="clear" w:color="auto" w:fill="auto"/>
            <w:vAlign w:val="center"/>
            <w:hideMark/>
          </w:tcPr>
          <w:p w14:paraId="1615EC63"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套</w:t>
            </w:r>
          </w:p>
        </w:tc>
        <w:tc>
          <w:tcPr>
            <w:tcW w:w="406" w:type="pct"/>
            <w:tcBorders>
              <w:top w:val="nil"/>
              <w:left w:val="nil"/>
              <w:bottom w:val="single" w:sz="4" w:space="0" w:color="auto"/>
              <w:right w:val="single" w:sz="4" w:space="0" w:color="auto"/>
            </w:tcBorders>
            <w:shd w:val="clear" w:color="auto" w:fill="auto"/>
            <w:noWrap/>
            <w:vAlign w:val="center"/>
            <w:hideMark/>
          </w:tcPr>
          <w:p w14:paraId="621A5613"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w:t>
            </w:r>
          </w:p>
        </w:tc>
        <w:tc>
          <w:tcPr>
            <w:tcW w:w="593" w:type="pct"/>
            <w:tcBorders>
              <w:top w:val="nil"/>
              <w:left w:val="nil"/>
              <w:bottom w:val="single" w:sz="4" w:space="0" w:color="auto"/>
              <w:right w:val="single" w:sz="4" w:space="0" w:color="auto"/>
            </w:tcBorders>
            <w:shd w:val="clear" w:color="auto" w:fill="auto"/>
            <w:noWrap/>
            <w:hideMark/>
          </w:tcPr>
          <w:p w14:paraId="2764F504"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3F000FC2"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2B416BD3"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4</w:t>
            </w:r>
          </w:p>
        </w:tc>
        <w:tc>
          <w:tcPr>
            <w:tcW w:w="2626" w:type="pct"/>
            <w:gridSpan w:val="2"/>
            <w:tcBorders>
              <w:top w:val="single" w:sz="4" w:space="0" w:color="auto"/>
              <w:left w:val="nil"/>
              <w:bottom w:val="single" w:sz="4" w:space="0" w:color="auto"/>
              <w:right w:val="single" w:sz="4" w:space="0" w:color="000000"/>
            </w:tcBorders>
            <w:shd w:val="clear" w:color="auto" w:fill="auto"/>
            <w:vAlign w:val="bottom"/>
            <w:hideMark/>
          </w:tcPr>
          <w:p w14:paraId="07D23ADF"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润滑脂</w:t>
            </w:r>
          </w:p>
        </w:tc>
        <w:tc>
          <w:tcPr>
            <w:tcW w:w="688" w:type="pct"/>
            <w:tcBorders>
              <w:top w:val="nil"/>
              <w:left w:val="nil"/>
              <w:bottom w:val="single" w:sz="4" w:space="0" w:color="auto"/>
              <w:right w:val="single" w:sz="4" w:space="0" w:color="auto"/>
            </w:tcBorders>
            <w:shd w:val="clear" w:color="auto" w:fill="auto"/>
            <w:vAlign w:val="center"/>
            <w:hideMark/>
          </w:tcPr>
          <w:p w14:paraId="27293FD9"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桶</w:t>
            </w:r>
          </w:p>
        </w:tc>
        <w:tc>
          <w:tcPr>
            <w:tcW w:w="406" w:type="pct"/>
            <w:tcBorders>
              <w:top w:val="nil"/>
              <w:left w:val="nil"/>
              <w:bottom w:val="single" w:sz="4" w:space="0" w:color="auto"/>
              <w:right w:val="single" w:sz="4" w:space="0" w:color="auto"/>
            </w:tcBorders>
            <w:shd w:val="clear" w:color="auto" w:fill="auto"/>
            <w:noWrap/>
            <w:vAlign w:val="center"/>
            <w:hideMark/>
          </w:tcPr>
          <w:p w14:paraId="74834291"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3</w:t>
            </w:r>
          </w:p>
        </w:tc>
        <w:tc>
          <w:tcPr>
            <w:tcW w:w="593" w:type="pct"/>
            <w:tcBorders>
              <w:top w:val="nil"/>
              <w:left w:val="nil"/>
              <w:bottom w:val="single" w:sz="4" w:space="0" w:color="auto"/>
              <w:right w:val="single" w:sz="4" w:space="0" w:color="auto"/>
            </w:tcBorders>
            <w:shd w:val="clear" w:color="auto" w:fill="auto"/>
            <w:noWrap/>
            <w:hideMark/>
          </w:tcPr>
          <w:p w14:paraId="6A9DB39A"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6C1FE27C"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00696623"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5</w:t>
            </w:r>
          </w:p>
        </w:tc>
        <w:tc>
          <w:tcPr>
            <w:tcW w:w="2626" w:type="pct"/>
            <w:gridSpan w:val="2"/>
            <w:tcBorders>
              <w:top w:val="single" w:sz="4" w:space="0" w:color="auto"/>
              <w:left w:val="nil"/>
              <w:bottom w:val="single" w:sz="4" w:space="0" w:color="auto"/>
              <w:right w:val="single" w:sz="4" w:space="0" w:color="000000"/>
            </w:tcBorders>
            <w:shd w:val="clear" w:color="auto" w:fill="auto"/>
            <w:vAlign w:val="bottom"/>
            <w:hideMark/>
          </w:tcPr>
          <w:p w14:paraId="66800C54"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润滑油</w:t>
            </w:r>
          </w:p>
        </w:tc>
        <w:tc>
          <w:tcPr>
            <w:tcW w:w="688" w:type="pct"/>
            <w:tcBorders>
              <w:top w:val="nil"/>
              <w:left w:val="nil"/>
              <w:bottom w:val="single" w:sz="4" w:space="0" w:color="auto"/>
              <w:right w:val="single" w:sz="4" w:space="0" w:color="auto"/>
            </w:tcBorders>
            <w:shd w:val="clear" w:color="auto" w:fill="auto"/>
            <w:vAlign w:val="center"/>
            <w:hideMark/>
          </w:tcPr>
          <w:p w14:paraId="5965D486"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桶</w:t>
            </w:r>
          </w:p>
        </w:tc>
        <w:tc>
          <w:tcPr>
            <w:tcW w:w="406" w:type="pct"/>
            <w:tcBorders>
              <w:top w:val="nil"/>
              <w:left w:val="nil"/>
              <w:bottom w:val="single" w:sz="4" w:space="0" w:color="auto"/>
              <w:right w:val="single" w:sz="4" w:space="0" w:color="auto"/>
            </w:tcBorders>
            <w:shd w:val="clear" w:color="auto" w:fill="auto"/>
            <w:noWrap/>
            <w:vAlign w:val="center"/>
            <w:hideMark/>
          </w:tcPr>
          <w:p w14:paraId="3296F105"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36</w:t>
            </w:r>
          </w:p>
        </w:tc>
        <w:tc>
          <w:tcPr>
            <w:tcW w:w="593" w:type="pct"/>
            <w:tcBorders>
              <w:top w:val="nil"/>
              <w:left w:val="nil"/>
              <w:bottom w:val="single" w:sz="4" w:space="0" w:color="auto"/>
              <w:right w:val="single" w:sz="4" w:space="0" w:color="auto"/>
            </w:tcBorders>
            <w:shd w:val="clear" w:color="auto" w:fill="auto"/>
            <w:noWrap/>
            <w:hideMark/>
          </w:tcPr>
          <w:p w14:paraId="63A92C93"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1F94999E"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1E409C25"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6</w:t>
            </w:r>
          </w:p>
        </w:tc>
        <w:tc>
          <w:tcPr>
            <w:tcW w:w="2626" w:type="pct"/>
            <w:gridSpan w:val="2"/>
            <w:tcBorders>
              <w:top w:val="single" w:sz="4" w:space="0" w:color="auto"/>
              <w:left w:val="nil"/>
              <w:bottom w:val="single" w:sz="4" w:space="0" w:color="auto"/>
              <w:right w:val="single" w:sz="4" w:space="0" w:color="000000"/>
            </w:tcBorders>
            <w:shd w:val="clear" w:color="auto" w:fill="auto"/>
            <w:vAlign w:val="bottom"/>
            <w:hideMark/>
          </w:tcPr>
          <w:p w14:paraId="2FB2FCE7"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行程控制器</w:t>
            </w:r>
          </w:p>
        </w:tc>
        <w:tc>
          <w:tcPr>
            <w:tcW w:w="688" w:type="pct"/>
            <w:tcBorders>
              <w:top w:val="nil"/>
              <w:left w:val="nil"/>
              <w:bottom w:val="single" w:sz="4" w:space="0" w:color="auto"/>
              <w:right w:val="single" w:sz="4" w:space="0" w:color="auto"/>
            </w:tcBorders>
            <w:shd w:val="clear" w:color="auto" w:fill="auto"/>
            <w:vAlign w:val="center"/>
            <w:hideMark/>
          </w:tcPr>
          <w:p w14:paraId="009CEC02"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套</w:t>
            </w:r>
          </w:p>
        </w:tc>
        <w:tc>
          <w:tcPr>
            <w:tcW w:w="406" w:type="pct"/>
            <w:tcBorders>
              <w:top w:val="nil"/>
              <w:left w:val="nil"/>
              <w:bottom w:val="single" w:sz="4" w:space="0" w:color="auto"/>
              <w:right w:val="single" w:sz="4" w:space="0" w:color="auto"/>
            </w:tcBorders>
            <w:shd w:val="clear" w:color="auto" w:fill="auto"/>
            <w:noWrap/>
            <w:vAlign w:val="center"/>
            <w:hideMark/>
          </w:tcPr>
          <w:p w14:paraId="1F16C426"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12</w:t>
            </w:r>
          </w:p>
        </w:tc>
        <w:tc>
          <w:tcPr>
            <w:tcW w:w="593" w:type="pct"/>
            <w:tcBorders>
              <w:top w:val="nil"/>
              <w:left w:val="nil"/>
              <w:bottom w:val="single" w:sz="4" w:space="0" w:color="auto"/>
              <w:right w:val="single" w:sz="4" w:space="0" w:color="auto"/>
            </w:tcBorders>
            <w:shd w:val="clear" w:color="auto" w:fill="auto"/>
            <w:noWrap/>
            <w:hideMark/>
          </w:tcPr>
          <w:p w14:paraId="476F9ADB"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r w:rsidR="008961C6" w:rsidRPr="008961C6" w14:paraId="6BD280DB" w14:textId="77777777" w:rsidTr="008961C6">
        <w:trPr>
          <w:trHeight w:val="285"/>
        </w:trPr>
        <w:tc>
          <w:tcPr>
            <w:tcW w:w="688" w:type="pct"/>
            <w:tcBorders>
              <w:top w:val="nil"/>
              <w:left w:val="single" w:sz="4" w:space="0" w:color="auto"/>
              <w:bottom w:val="single" w:sz="4" w:space="0" w:color="auto"/>
              <w:right w:val="single" w:sz="4" w:space="0" w:color="auto"/>
            </w:tcBorders>
            <w:shd w:val="clear" w:color="auto" w:fill="auto"/>
            <w:vAlign w:val="center"/>
            <w:hideMark/>
          </w:tcPr>
          <w:p w14:paraId="22D5FA4C"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7</w:t>
            </w:r>
          </w:p>
        </w:tc>
        <w:tc>
          <w:tcPr>
            <w:tcW w:w="2626" w:type="pct"/>
            <w:gridSpan w:val="2"/>
            <w:tcBorders>
              <w:top w:val="single" w:sz="4" w:space="0" w:color="auto"/>
              <w:left w:val="nil"/>
              <w:bottom w:val="single" w:sz="4" w:space="0" w:color="auto"/>
              <w:right w:val="single" w:sz="4" w:space="0" w:color="000000"/>
            </w:tcBorders>
            <w:shd w:val="clear" w:color="auto" w:fill="auto"/>
            <w:vAlign w:val="bottom"/>
            <w:hideMark/>
          </w:tcPr>
          <w:p w14:paraId="05EFFC6C"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专业工具</w:t>
            </w:r>
          </w:p>
        </w:tc>
        <w:tc>
          <w:tcPr>
            <w:tcW w:w="688" w:type="pct"/>
            <w:tcBorders>
              <w:top w:val="nil"/>
              <w:left w:val="nil"/>
              <w:bottom w:val="single" w:sz="4" w:space="0" w:color="auto"/>
              <w:right w:val="single" w:sz="4" w:space="0" w:color="auto"/>
            </w:tcBorders>
            <w:shd w:val="clear" w:color="auto" w:fill="auto"/>
            <w:vAlign w:val="center"/>
            <w:hideMark/>
          </w:tcPr>
          <w:p w14:paraId="62B3614C" w14:textId="77777777" w:rsidR="008961C6" w:rsidRPr="008961C6" w:rsidRDefault="008961C6" w:rsidP="008961C6">
            <w:pPr>
              <w:widowControl/>
              <w:jc w:val="left"/>
              <w:rPr>
                <w:rFonts w:ascii="宋体" w:hAnsi="宋体" w:cs="宋体"/>
                <w:color w:val="000000"/>
                <w:kern w:val="0"/>
                <w:szCs w:val="21"/>
              </w:rPr>
            </w:pPr>
            <w:r w:rsidRPr="008961C6">
              <w:rPr>
                <w:rFonts w:ascii="宋体" w:hAnsi="宋体" w:cs="宋体" w:hint="eastAsia"/>
                <w:color w:val="000000"/>
                <w:kern w:val="0"/>
                <w:szCs w:val="21"/>
              </w:rPr>
              <w:t>项</w:t>
            </w:r>
          </w:p>
        </w:tc>
        <w:tc>
          <w:tcPr>
            <w:tcW w:w="406" w:type="pct"/>
            <w:tcBorders>
              <w:top w:val="nil"/>
              <w:left w:val="nil"/>
              <w:bottom w:val="single" w:sz="4" w:space="0" w:color="auto"/>
              <w:right w:val="single" w:sz="4" w:space="0" w:color="auto"/>
            </w:tcBorders>
            <w:shd w:val="clear" w:color="auto" w:fill="auto"/>
            <w:noWrap/>
            <w:vAlign w:val="center"/>
            <w:hideMark/>
          </w:tcPr>
          <w:p w14:paraId="16A884F1"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1</w:t>
            </w:r>
          </w:p>
        </w:tc>
        <w:tc>
          <w:tcPr>
            <w:tcW w:w="593" w:type="pct"/>
            <w:tcBorders>
              <w:top w:val="nil"/>
              <w:left w:val="nil"/>
              <w:bottom w:val="single" w:sz="4" w:space="0" w:color="auto"/>
              <w:right w:val="single" w:sz="4" w:space="0" w:color="auto"/>
            </w:tcBorders>
            <w:shd w:val="clear" w:color="auto" w:fill="auto"/>
            <w:noWrap/>
            <w:hideMark/>
          </w:tcPr>
          <w:p w14:paraId="5A00CD58" w14:textId="77777777" w:rsidR="008961C6" w:rsidRPr="008961C6" w:rsidRDefault="008961C6" w:rsidP="008961C6">
            <w:pPr>
              <w:widowControl/>
              <w:jc w:val="center"/>
              <w:rPr>
                <w:rFonts w:ascii="宋体" w:hAnsi="宋体" w:cs="宋体"/>
                <w:color w:val="000000"/>
                <w:kern w:val="0"/>
                <w:szCs w:val="21"/>
              </w:rPr>
            </w:pPr>
            <w:r w:rsidRPr="008961C6">
              <w:rPr>
                <w:rFonts w:ascii="宋体" w:hAnsi="宋体" w:cs="宋体" w:hint="eastAsia"/>
                <w:color w:val="000000"/>
                <w:kern w:val="0"/>
                <w:szCs w:val="21"/>
              </w:rPr>
              <w:t xml:space="preserve">　</w:t>
            </w:r>
          </w:p>
        </w:tc>
      </w:tr>
    </w:tbl>
    <w:p w14:paraId="7DDC92BE" w14:textId="77777777" w:rsidR="000D0660" w:rsidRPr="0048244C" w:rsidRDefault="000D0660" w:rsidP="000D0660"/>
    <w:p w14:paraId="002B712B" w14:textId="77777777" w:rsidR="00B50D16" w:rsidRDefault="00C46FB2">
      <w:pPr>
        <w:pStyle w:val="title0011"/>
        <w:spacing w:before="120"/>
        <w:ind w:left="635" w:right="210"/>
        <w:rPr>
          <w:spacing w:val="-14"/>
          <w:sz w:val="24"/>
          <w:szCs w:val="24"/>
        </w:rPr>
      </w:pPr>
      <w:r>
        <w:rPr>
          <w:rFonts w:hint="eastAsia"/>
          <w:spacing w:val="-14"/>
          <w:sz w:val="24"/>
          <w:szCs w:val="24"/>
        </w:rPr>
        <w:t>服务要求</w:t>
      </w:r>
    </w:p>
    <w:p w14:paraId="1DA12DD4" w14:textId="0B7D5A2D" w:rsidR="00FA2B44" w:rsidRDefault="00FA2B44" w:rsidP="005B428B">
      <w:pPr>
        <w:pStyle w:val="af2"/>
        <w:numPr>
          <w:ilvl w:val="0"/>
          <w:numId w:val="6"/>
        </w:numPr>
        <w:ind w:firstLineChars="0"/>
        <w:rPr>
          <w:rFonts w:ascii="宋体" w:hAnsi="宋体" w:cs="宋体"/>
          <w:kern w:val="1"/>
        </w:rPr>
      </w:pPr>
      <w:r>
        <w:rPr>
          <w:rFonts w:ascii="宋体" w:hAnsi="宋体" w:cs="宋体" w:hint="eastAsia"/>
          <w:b/>
          <w:bCs/>
          <w:kern w:val="1"/>
        </w:rPr>
        <w:t>完工期</w:t>
      </w:r>
      <w:r>
        <w:rPr>
          <w:rFonts w:ascii="宋体" w:hAnsi="宋体" w:cs="宋体"/>
          <w:b/>
          <w:kern w:val="1"/>
        </w:rPr>
        <w:t>期</w:t>
      </w:r>
      <w:r>
        <w:rPr>
          <w:rFonts w:ascii="宋体" w:hAnsi="宋体" w:cs="宋体"/>
          <w:kern w:val="1"/>
        </w:rPr>
        <w:t>：</w:t>
      </w:r>
      <w:r>
        <w:rPr>
          <w:rFonts w:hint="eastAsia"/>
        </w:rPr>
        <w:t>合同签订之日起</w:t>
      </w:r>
      <w:r w:rsidR="000C26E1" w:rsidRPr="003E36CA">
        <w:rPr>
          <w:rFonts w:hint="eastAsia"/>
          <w:color w:val="FF0000"/>
          <w:u w:val="single"/>
        </w:rPr>
        <w:t xml:space="preserve"> </w:t>
      </w:r>
      <w:r w:rsidR="00B4797D" w:rsidRPr="00B4797D">
        <w:rPr>
          <w:rFonts w:asciiTheme="majorEastAsia" w:eastAsiaTheme="majorEastAsia" w:hAnsiTheme="majorEastAsia"/>
          <w:color w:val="FF0000"/>
          <w:sz w:val="24"/>
          <w:szCs w:val="28"/>
          <w:u w:val="single"/>
        </w:rPr>
        <w:t>3</w:t>
      </w:r>
      <w:r w:rsidR="00860117" w:rsidRPr="00B4797D">
        <w:rPr>
          <w:rFonts w:asciiTheme="majorEastAsia" w:eastAsiaTheme="majorEastAsia" w:hAnsiTheme="majorEastAsia" w:hint="eastAsia"/>
          <w:color w:val="FF0000"/>
          <w:sz w:val="24"/>
          <w:szCs w:val="28"/>
          <w:u w:val="single"/>
        </w:rPr>
        <w:t>5</w:t>
      </w:r>
      <w:r w:rsidR="000C26E1" w:rsidRPr="003E36CA">
        <w:rPr>
          <w:color w:val="FF0000"/>
          <w:u w:val="single"/>
        </w:rPr>
        <w:t xml:space="preserve"> </w:t>
      </w:r>
      <w:r>
        <w:rPr>
          <w:rFonts w:hint="eastAsia"/>
          <w:u w:val="single"/>
        </w:rPr>
        <w:t>天</w:t>
      </w:r>
      <w:r>
        <w:rPr>
          <w:rFonts w:hint="eastAsia"/>
        </w:rPr>
        <w:t>内完成。</w:t>
      </w:r>
    </w:p>
    <w:p w14:paraId="4B67E220" w14:textId="77777777" w:rsidR="00FA2B44" w:rsidRDefault="00FA2B44" w:rsidP="005B428B">
      <w:pPr>
        <w:pStyle w:val="af2"/>
        <w:numPr>
          <w:ilvl w:val="0"/>
          <w:numId w:val="6"/>
        </w:numPr>
        <w:ind w:firstLineChars="0"/>
        <w:rPr>
          <w:rFonts w:ascii="宋体" w:hAnsi="宋体" w:cs="宋体"/>
          <w:kern w:val="1"/>
        </w:rPr>
      </w:pPr>
      <w:r>
        <w:rPr>
          <w:rFonts w:ascii="宋体" w:hAnsi="宋体" w:cs="宋体"/>
          <w:b/>
          <w:kern w:val="1"/>
        </w:rPr>
        <w:t>交货地点</w:t>
      </w:r>
      <w:r>
        <w:rPr>
          <w:rFonts w:ascii="宋体" w:hAnsi="宋体" w:cs="宋体"/>
          <w:kern w:val="1"/>
        </w:rPr>
        <w:t>：</w:t>
      </w:r>
      <w:r>
        <w:rPr>
          <w:rFonts w:ascii="宋体" w:hAnsi="宋体" w:cs="宋体" w:hint="eastAsia"/>
          <w:kern w:val="1"/>
          <w:szCs w:val="21"/>
        </w:rPr>
        <w:t>招标人指定地点</w:t>
      </w:r>
    </w:p>
    <w:p w14:paraId="6B5AD21E" w14:textId="77777777" w:rsidR="00FA2B44" w:rsidRDefault="00FA2B44" w:rsidP="005B428B">
      <w:pPr>
        <w:pStyle w:val="af2"/>
        <w:numPr>
          <w:ilvl w:val="0"/>
          <w:numId w:val="6"/>
        </w:numPr>
        <w:ind w:firstLineChars="0"/>
        <w:rPr>
          <w:rFonts w:ascii="宋体" w:hAnsi="宋体" w:cs="宋体"/>
          <w:kern w:val="1"/>
        </w:rPr>
      </w:pPr>
      <w:r>
        <w:rPr>
          <w:rFonts w:ascii="宋体" w:hAnsi="宋体" w:cs="宋体"/>
          <w:b/>
          <w:kern w:val="1"/>
        </w:rPr>
        <w:t>安装与调试:</w:t>
      </w:r>
    </w:p>
    <w:p w14:paraId="163BC9B4" w14:textId="751631D6" w:rsidR="00FA2B44" w:rsidRPr="005B428B" w:rsidRDefault="00FA2B44" w:rsidP="005B428B">
      <w:pPr>
        <w:pStyle w:val="af2"/>
        <w:numPr>
          <w:ilvl w:val="1"/>
          <w:numId w:val="6"/>
        </w:numPr>
        <w:ind w:firstLineChars="0"/>
        <w:rPr>
          <w:rFonts w:asciiTheme="minorEastAsia" w:eastAsiaTheme="minorEastAsia" w:hAnsiTheme="minorEastAsia"/>
          <w:sz w:val="24"/>
          <w:szCs w:val="24"/>
        </w:rPr>
      </w:pPr>
      <w:r w:rsidRPr="005B428B">
        <w:rPr>
          <w:rFonts w:asciiTheme="minorEastAsia" w:eastAsiaTheme="minorEastAsia" w:hAnsiTheme="minorEastAsia" w:hint="eastAsia"/>
          <w:sz w:val="24"/>
          <w:szCs w:val="24"/>
        </w:rPr>
        <w:t>中标人必须按项目进度安排计划，</w:t>
      </w:r>
      <w:r w:rsidR="00CD10BF">
        <w:rPr>
          <w:rFonts w:asciiTheme="minorEastAsia" w:eastAsiaTheme="minorEastAsia" w:hAnsiTheme="minorEastAsia" w:hint="eastAsia"/>
          <w:sz w:val="24"/>
          <w:szCs w:val="24"/>
        </w:rPr>
        <w:t>委派</w:t>
      </w:r>
      <w:r w:rsidRPr="005B428B">
        <w:rPr>
          <w:rFonts w:asciiTheme="minorEastAsia" w:eastAsiaTheme="minorEastAsia" w:hAnsiTheme="minorEastAsia" w:hint="eastAsia"/>
          <w:sz w:val="24"/>
          <w:szCs w:val="24"/>
        </w:rPr>
        <w:t>适当的技术人员到安装现场负责免费安装和调试工作。在安装施工期间，严格遵守用户方的有关规定。</w:t>
      </w:r>
    </w:p>
    <w:p w14:paraId="0EB5BB29" w14:textId="77777777" w:rsidR="00FA2B44" w:rsidRPr="005B428B" w:rsidRDefault="00FA2B44" w:rsidP="005B428B">
      <w:pPr>
        <w:pStyle w:val="af2"/>
        <w:numPr>
          <w:ilvl w:val="1"/>
          <w:numId w:val="6"/>
        </w:numPr>
        <w:ind w:firstLineChars="0"/>
        <w:rPr>
          <w:rFonts w:asciiTheme="minorEastAsia" w:eastAsiaTheme="minorEastAsia" w:hAnsiTheme="minorEastAsia"/>
          <w:sz w:val="24"/>
          <w:szCs w:val="24"/>
        </w:rPr>
      </w:pPr>
      <w:r w:rsidRPr="005B428B">
        <w:rPr>
          <w:rFonts w:asciiTheme="minorEastAsia" w:eastAsiaTheme="minorEastAsia" w:hAnsiTheme="minorEastAsia" w:hint="eastAsia"/>
          <w:sz w:val="24"/>
          <w:szCs w:val="24"/>
        </w:rPr>
        <w:t>中标人必须依照招标文件的要求和投标文件的承诺，将设备、系统安装并调试至正常运行的最佳状态。</w:t>
      </w:r>
    </w:p>
    <w:p w14:paraId="6CD9D348" w14:textId="77777777" w:rsidR="00FA2B44" w:rsidRDefault="00FA2B44" w:rsidP="005B428B">
      <w:pPr>
        <w:pStyle w:val="af2"/>
        <w:numPr>
          <w:ilvl w:val="0"/>
          <w:numId w:val="6"/>
        </w:numPr>
        <w:ind w:firstLineChars="0"/>
        <w:rPr>
          <w:rFonts w:ascii="宋体" w:hAnsi="宋体" w:cs="宋体"/>
          <w:kern w:val="1"/>
        </w:rPr>
      </w:pPr>
      <w:r>
        <w:rPr>
          <w:rFonts w:ascii="宋体" w:hAnsi="宋体" w:cs="宋体" w:hint="eastAsia"/>
          <w:b/>
          <w:kern w:val="1"/>
        </w:rPr>
        <w:t>包装与运输</w:t>
      </w:r>
    </w:p>
    <w:p w14:paraId="7B8B649E" w14:textId="77777777" w:rsidR="00FA2B44" w:rsidRDefault="00FA2B44" w:rsidP="005B428B">
      <w:pPr>
        <w:pStyle w:val="af2"/>
        <w:numPr>
          <w:ilvl w:val="1"/>
          <w:numId w:val="6"/>
        </w:numPr>
        <w:ind w:firstLineChars="0"/>
        <w:rPr>
          <w:rFonts w:ascii="宋体" w:hAnsi="宋体" w:cs="宋体"/>
          <w:kern w:val="1"/>
        </w:rPr>
      </w:pPr>
      <w:r>
        <w:rPr>
          <w:rFonts w:ascii="宋体" w:hAnsi="宋体" w:cs="宋体" w:hint="eastAsia"/>
          <w:kern w:val="1"/>
        </w:rPr>
        <w:t>包装箱应用坚固的材料制造，适用长途运输、防潮、防锈、防震、防粗暴装卸，适于空运和整体吊装，并注明起吊位置，起吊重量及重心位置。</w:t>
      </w:r>
    </w:p>
    <w:p w14:paraId="2D9FFE28" w14:textId="77777777" w:rsidR="00FA2B44" w:rsidRPr="005B428B" w:rsidRDefault="00FA2B44" w:rsidP="005B428B">
      <w:pPr>
        <w:pStyle w:val="af2"/>
        <w:numPr>
          <w:ilvl w:val="0"/>
          <w:numId w:val="6"/>
        </w:numPr>
        <w:ind w:firstLineChars="0"/>
        <w:rPr>
          <w:rFonts w:asciiTheme="minorEastAsia" w:eastAsiaTheme="minorEastAsia" w:hAnsiTheme="minorEastAsia"/>
          <w:b/>
          <w:bCs/>
          <w:sz w:val="24"/>
          <w:szCs w:val="24"/>
        </w:rPr>
      </w:pPr>
      <w:r w:rsidRPr="005B428B">
        <w:rPr>
          <w:rFonts w:asciiTheme="minorEastAsia" w:eastAsiaTheme="minorEastAsia" w:hAnsiTheme="minorEastAsia" w:hint="eastAsia"/>
          <w:b/>
          <w:bCs/>
          <w:sz w:val="24"/>
          <w:szCs w:val="24"/>
        </w:rPr>
        <w:t>技术培训</w:t>
      </w:r>
    </w:p>
    <w:p w14:paraId="2CE659B1" w14:textId="2FC645B8" w:rsidR="00FA2B44" w:rsidRPr="00D87148" w:rsidRDefault="00860117" w:rsidP="00D87148">
      <w:pPr>
        <w:pStyle w:val="af2"/>
        <w:numPr>
          <w:ilvl w:val="1"/>
          <w:numId w:val="6"/>
        </w:numPr>
        <w:ind w:firstLineChars="0"/>
        <w:rPr>
          <w:rFonts w:asciiTheme="minorEastAsia" w:eastAsiaTheme="minorEastAsia" w:hAnsiTheme="minorEastAsia"/>
          <w:sz w:val="24"/>
          <w:szCs w:val="24"/>
        </w:rPr>
      </w:pPr>
      <w:r>
        <w:rPr>
          <w:rFonts w:asciiTheme="minorEastAsia" w:eastAsiaTheme="minorEastAsia" w:hAnsiTheme="minorEastAsia" w:hint="eastAsia"/>
          <w:sz w:val="24"/>
          <w:szCs w:val="24"/>
        </w:rPr>
        <w:t>设备</w:t>
      </w:r>
      <w:r w:rsidR="00FA2B44" w:rsidRPr="005B428B">
        <w:rPr>
          <w:rFonts w:asciiTheme="minorEastAsia" w:eastAsiaTheme="minorEastAsia" w:hAnsiTheme="minorEastAsia" w:hint="eastAsia"/>
          <w:sz w:val="24"/>
          <w:szCs w:val="24"/>
        </w:rPr>
        <w:t>安装验收后，一个月内，由中标人</w:t>
      </w:r>
      <w:r>
        <w:rPr>
          <w:rFonts w:asciiTheme="minorEastAsia" w:eastAsiaTheme="minorEastAsia" w:hAnsiTheme="minorEastAsia" w:hint="eastAsia"/>
          <w:sz w:val="24"/>
          <w:szCs w:val="24"/>
        </w:rPr>
        <w:t>的</w:t>
      </w:r>
      <w:r w:rsidR="00FA2B44" w:rsidRPr="005B428B">
        <w:rPr>
          <w:rFonts w:asciiTheme="minorEastAsia" w:eastAsiaTheme="minorEastAsia" w:hAnsiTheme="minorEastAsia" w:hint="eastAsia"/>
          <w:sz w:val="24"/>
          <w:szCs w:val="24"/>
        </w:rPr>
        <w:t>技术人员免费对招标人</w:t>
      </w:r>
      <w:r>
        <w:rPr>
          <w:rFonts w:asciiTheme="minorEastAsia" w:eastAsiaTheme="minorEastAsia" w:hAnsiTheme="minorEastAsia" w:hint="eastAsia"/>
          <w:sz w:val="24"/>
          <w:szCs w:val="24"/>
        </w:rPr>
        <w:t>的管理和使用人员</w:t>
      </w:r>
      <w:r w:rsidR="00FA2B44" w:rsidRPr="005B428B">
        <w:rPr>
          <w:rFonts w:asciiTheme="minorEastAsia" w:eastAsiaTheme="minorEastAsia" w:hAnsiTheme="minorEastAsia" w:hint="eastAsia"/>
          <w:sz w:val="24"/>
          <w:szCs w:val="24"/>
        </w:rPr>
        <w:t>进行技术培训</w:t>
      </w:r>
      <w:r w:rsidR="00D87148">
        <w:rPr>
          <w:rFonts w:asciiTheme="minorEastAsia" w:eastAsiaTheme="minorEastAsia" w:hAnsiTheme="minorEastAsia" w:hint="eastAsia"/>
          <w:sz w:val="24"/>
          <w:szCs w:val="24"/>
        </w:rPr>
        <w:t>，并</w:t>
      </w:r>
      <w:r w:rsidR="00FA2B44" w:rsidRPr="00D87148">
        <w:rPr>
          <w:rFonts w:asciiTheme="minorEastAsia" w:eastAsiaTheme="minorEastAsia" w:hAnsiTheme="minorEastAsia" w:hint="eastAsia"/>
          <w:sz w:val="24"/>
          <w:szCs w:val="24"/>
        </w:rPr>
        <w:t>提供</w:t>
      </w:r>
      <w:r w:rsidRPr="00D87148">
        <w:rPr>
          <w:rFonts w:asciiTheme="minorEastAsia" w:eastAsiaTheme="minorEastAsia" w:hAnsiTheme="minorEastAsia" w:hint="eastAsia"/>
          <w:sz w:val="24"/>
          <w:szCs w:val="24"/>
        </w:rPr>
        <w:t>免费的</w:t>
      </w:r>
      <w:r w:rsidR="00FA2B44" w:rsidRPr="00D87148">
        <w:rPr>
          <w:rFonts w:asciiTheme="minorEastAsia" w:eastAsiaTheme="minorEastAsia" w:hAnsiTheme="minorEastAsia" w:hint="eastAsia"/>
          <w:sz w:val="24"/>
          <w:szCs w:val="24"/>
        </w:rPr>
        <w:t>技术指导和交流。</w:t>
      </w:r>
    </w:p>
    <w:p w14:paraId="034030A8" w14:textId="77777777" w:rsidR="00FA2B44" w:rsidRPr="005B428B" w:rsidRDefault="00FA2B44" w:rsidP="005B428B">
      <w:pPr>
        <w:pStyle w:val="af2"/>
        <w:numPr>
          <w:ilvl w:val="0"/>
          <w:numId w:val="6"/>
        </w:numPr>
        <w:ind w:firstLineChars="0"/>
        <w:rPr>
          <w:rFonts w:asciiTheme="minorEastAsia" w:eastAsiaTheme="minorEastAsia" w:hAnsiTheme="minorEastAsia"/>
          <w:b/>
          <w:bCs/>
          <w:sz w:val="24"/>
          <w:szCs w:val="24"/>
        </w:rPr>
      </w:pPr>
      <w:r w:rsidRPr="005B428B">
        <w:rPr>
          <w:rFonts w:asciiTheme="minorEastAsia" w:eastAsiaTheme="minorEastAsia" w:hAnsiTheme="minorEastAsia" w:hint="eastAsia"/>
          <w:b/>
          <w:bCs/>
          <w:sz w:val="24"/>
          <w:szCs w:val="24"/>
        </w:rPr>
        <w:lastRenderedPageBreak/>
        <w:t>技术文件</w:t>
      </w:r>
    </w:p>
    <w:p w14:paraId="50975A3F" w14:textId="3E083E17" w:rsidR="00FA2B44" w:rsidRPr="005B428B" w:rsidRDefault="00FA2B44" w:rsidP="005B428B">
      <w:pPr>
        <w:pStyle w:val="af2"/>
        <w:numPr>
          <w:ilvl w:val="1"/>
          <w:numId w:val="6"/>
        </w:numPr>
        <w:ind w:firstLineChars="0"/>
        <w:rPr>
          <w:rFonts w:asciiTheme="minorEastAsia" w:eastAsiaTheme="minorEastAsia" w:hAnsiTheme="minorEastAsia"/>
          <w:sz w:val="24"/>
          <w:szCs w:val="24"/>
        </w:rPr>
      </w:pPr>
      <w:r w:rsidRPr="005B428B">
        <w:rPr>
          <w:rFonts w:asciiTheme="minorEastAsia" w:eastAsiaTheme="minorEastAsia" w:hAnsiTheme="minorEastAsia"/>
          <w:sz w:val="24"/>
          <w:szCs w:val="24"/>
        </w:rPr>
        <w:t>中标人应</w:t>
      </w:r>
      <w:r w:rsidRPr="005B428B">
        <w:rPr>
          <w:rFonts w:asciiTheme="minorEastAsia" w:eastAsiaTheme="minorEastAsia" w:hAnsiTheme="minorEastAsia" w:hint="eastAsia"/>
          <w:sz w:val="24"/>
          <w:szCs w:val="24"/>
        </w:rPr>
        <w:t>提供</w:t>
      </w:r>
      <w:r w:rsidR="0063043D">
        <w:rPr>
          <w:rFonts w:asciiTheme="minorEastAsia" w:eastAsiaTheme="minorEastAsia" w:hAnsiTheme="minorEastAsia" w:hint="eastAsia"/>
          <w:sz w:val="24"/>
          <w:szCs w:val="24"/>
        </w:rPr>
        <w:t>设备</w:t>
      </w:r>
      <w:r w:rsidRPr="005B428B">
        <w:rPr>
          <w:rFonts w:asciiTheme="minorEastAsia" w:eastAsiaTheme="minorEastAsia" w:hAnsiTheme="minorEastAsia" w:hint="eastAsia"/>
          <w:sz w:val="24"/>
          <w:szCs w:val="24"/>
        </w:rPr>
        <w:t>主体及主要附件的详细操作、安装及调整说明书。</w:t>
      </w:r>
    </w:p>
    <w:p w14:paraId="596E0C16" w14:textId="0791D88D" w:rsidR="00FA2B44" w:rsidRPr="005B428B" w:rsidRDefault="00FA2B44" w:rsidP="005B428B">
      <w:pPr>
        <w:pStyle w:val="af2"/>
        <w:numPr>
          <w:ilvl w:val="1"/>
          <w:numId w:val="6"/>
        </w:numPr>
        <w:ind w:firstLineChars="0"/>
        <w:rPr>
          <w:rFonts w:asciiTheme="minorEastAsia" w:eastAsiaTheme="minorEastAsia" w:hAnsiTheme="minorEastAsia"/>
          <w:sz w:val="24"/>
          <w:szCs w:val="24"/>
        </w:rPr>
      </w:pPr>
      <w:r w:rsidRPr="005B428B">
        <w:rPr>
          <w:rFonts w:asciiTheme="minorEastAsia" w:eastAsiaTheme="minorEastAsia" w:hAnsiTheme="minorEastAsia" w:hint="eastAsia"/>
          <w:sz w:val="24"/>
          <w:szCs w:val="24"/>
        </w:rPr>
        <w:t>中标人应提供</w:t>
      </w:r>
      <w:r w:rsidR="0063043D">
        <w:rPr>
          <w:rFonts w:asciiTheme="minorEastAsia" w:eastAsiaTheme="minorEastAsia" w:hAnsiTheme="minorEastAsia" w:hint="eastAsia"/>
          <w:sz w:val="24"/>
          <w:szCs w:val="24"/>
        </w:rPr>
        <w:t>设备</w:t>
      </w:r>
      <w:r w:rsidRPr="005B428B">
        <w:rPr>
          <w:rFonts w:asciiTheme="minorEastAsia" w:eastAsiaTheme="minorEastAsia" w:hAnsiTheme="minorEastAsia" w:hint="eastAsia"/>
          <w:sz w:val="24"/>
          <w:szCs w:val="24"/>
        </w:rPr>
        <w:t>使用软件的说明书。</w:t>
      </w:r>
    </w:p>
    <w:p w14:paraId="436090CC" w14:textId="77777777" w:rsidR="00FA2B44" w:rsidRPr="005B428B" w:rsidRDefault="00FA2B44" w:rsidP="005B428B">
      <w:pPr>
        <w:pStyle w:val="af2"/>
        <w:numPr>
          <w:ilvl w:val="0"/>
          <w:numId w:val="6"/>
        </w:numPr>
        <w:ind w:firstLineChars="0"/>
        <w:rPr>
          <w:rFonts w:asciiTheme="minorEastAsia" w:eastAsiaTheme="minorEastAsia" w:hAnsiTheme="minorEastAsia"/>
          <w:b/>
          <w:bCs/>
          <w:sz w:val="24"/>
          <w:szCs w:val="24"/>
        </w:rPr>
      </w:pPr>
      <w:r w:rsidRPr="005B428B">
        <w:rPr>
          <w:rFonts w:asciiTheme="minorEastAsia" w:eastAsiaTheme="minorEastAsia" w:hAnsiTheme="minorEastAsia"/>
          <w:b/>
          <w:bCs/>
          <w:sz w:val="24"/>
          <w:szCs w:val="24"/>
        </w:rPr>
        <w:t>验收要求</w:t>
      </w:r>
    </w:p>
    <w:p w14:paraId="6A9FB14E" w14:textId="5BCCF241" w:rsidR="00FA2B44" w:rsidRPr="009E102C" w:rsidRDefault="00FA2B44" w:rsidP="005B428B">
      <w:pPr>
        <w:pStyle w:val="af2"/>
        <w:numPr>
          <w:ilvl w:val="1"/>
          <w:numId w:val="6"/>
        </w:numPr>
        <w:ind w:firstLineChars="0"/>
        <w:rPr>
          <w:rFonts w:asciiTheme="minorEastAsia" w:eastAsiaTheme="minorEastAsia" w:hAnsiTheme="minorEastAsia"/>
          <w:sz w:val="24"/>
          <w:szCs w:val="24"/>
        </w:rPr>
      </w:pPr>
      <w:r w:rsidRPr="005B428B">
        <w:rPr>
          <w:rFonts w:asciiTheme="minorEastAsia" w:eastAsiaTheme="minorEastAsia" w:hAnsiTheme="minorEastAsia"/>
          <w:sz w:val="24"/>
          <w:szCs w:val="24"/>
        </w:rPr>
        <w:t>中标人</w:t>
      </w:r>
      <w:r w:rsidR="00B9766A">
        <w:rPr>
          <w:rFonts w:asciiTheme="minorEastAsia" w:eastAsiaTheme="minorEastAsia" w:hAnsiTheme="minorEastAsia" w:hint="eastAsia"/>
          <w:sz w:val="24"/>
          <w:szCs w:val="24"/>
        </w:rPr>
        <w:t>须提供</w:t>
      </w:r>
      <w:r w:rsidRPr="005B428B">
        <w:rPr>
          <w:rFonts w:asciiTheme="minorEastAsia" w:eastAsiaTheme="minorEastAsia" w:hAnsiTheme="minorEastAsia"/>
          <w:sz w:val="24"/>
          <w:szCs w:val="24"/>
        </w:rPr>
        <w:t>项目详细的验收方案，包括验收项目、验收标准，验收实施办</w:t>
      </w:r>
      <w:r w:rsidRPr="009E102C">
        <w:rPr>
          <w:rFonts w:asciiTheme="minorEastAsia" w:eastAsiaTheme="minorEastAsia" w:hAnsiTheme="minorEastAsia"/>
          <w:sz w:val="24"/>
          <w:szCs w:val="24"/>
        </w:rPr>
        <w:t>法等</w:t>
      </w:r>
      <w:r w:rsidR="00A70266" w:rsidRPr="009E102C">
        <w:rPr>
          <w:rFonts w:asciiTheme="minorEastAsia" w:eastAsiaTheme="minorEastAsia" w:hAnsiTheme="minorEastAsia" w:hint="eastAsia"/>
          <w:sz w:val="24"/>
          <w:szCs w:val="24"/>
        </w:rPr>
        <w:t>，验收合格后，双方签订验收证明书</w:t>
      </w:r>
      <w:r w:rsidRPr="009E102C">
        <w:rPr>
          <w:rFonts w:asciiTheme="minorEastAsia" w:eastAsiaTheme="minorEastAsia" w:hAnsiTheme="minorEastAsia"/>
          <w:sz w:val="24"/>
          <w:szCs w:val="24"/>
        </w:rPr>
        <w:t>。</w:t>
      </w:r>
    </w:p>
    <w:p w14:paraId="57BF93A1" w14:textId="191B6797" w:rsidR="00655568" w:rsidRPr="00655568" w:rsidRDefault="00655568" w:rsidP="00655568">
      <w:pPr>
        <w:pStyle w:val="af2"/>
        <w:numPr>
          <w:ilvl w:val="1"/>
          <w:numId w:val="6"/>
        </w:numPr>
        <w:ind w:firstLineChars="0"/>
        <w:rPr>
          <w:rFonts w:asciiTheme="minorEastAsia" w:eastAsiaTheme="minorEastAsia" w:hAnsiTheme="minorEastAsia"/>
          <w:sz w:val="24"/>
          <w:szCs w:val="24"/>
        </w:rPr>
      </w:pPr>
      <w:r>
        <w:rPr>
          <w:rFonts w:asciiTheme="minorEastAsia" w:eastAsiaTheme="minorEastAsia" w:hAnsiTheme="minorEastAsia" w:hint="eastAsia"/>
          <w:sz w:val="24"/>
          <w:szCs w:val="24"/>
        </w:rPr>
        <w:t>投标人</w:t>
      </w:r>
      <w:r w:rsidRPr="00655568">
        <w:rPr>
          <w:rFonts w:asciiTheme="minorEastAsia" w:eastAsiaTheme="minorEastAsia" w:hAnsiTheme="minorEastAsia" w:hint="eastAsia"/>
          <w:sz w:val="24"/>
          <w:szCs w:val="24"/>
        </w:rPr>
        <w:t>将舞台控制设备安装调试完毕后，由</w:t>
      </w:r>
      <w:r>
        <w:rPr>
          <w:rFonts w:asciiTheme="minorEastAsia" w:eastAsiaTheme="minorEastAsia" w:hAnsiTheme="minorEastAsia" w:hint="eastAsia"/>
          <w:sz w:val="24"/>
          <w:szCs w:val="24"/>
        </w:rPr>
        <w:t>招标人</w:t>
      </w:r>
      <w:r w:rsidRPr="00655568">
        <w:rPr>
          <w:rFonts w:asciiTheme="minorEastAsia" w:eastAsiaTheme="minorEastAsia" w:hAnsiTheme="minorEastAsia" w:hint="eastAsia"/>
          <w:sz w:val="24"/>
          <w:szCs w:val="24"/>
        </w:rPr>
        <w:t>组织验收，</w:t>
      </w:r>
      <w:r>
        <w:rPr>
          <w:rFonts w:asciiTheme="minorEastAsia" w:eastAsiaTheme="minorEastAsia" w:hAnsiTheme="minorEastAsia" w:hint="eastAsia"/>
          <w:sz w:val="24"/>
          <w:szCs w:val="24"/>
        </w:rPr>
        <w:t>验收</w:t>
      </w:r>
      <w:r w:rsidRPr="00655568">
        <w:rPr>
          <w:rFonts w:asciiTheme="minorEastAsia" w:eastAsiaTheme="minorEastAsia" w:hAnsiTheme="minorEastAsia" w:hint="eastAsia"/>
          <w:sz w:val="24"/>
          <w:szCs w:val="24"/>
        </w:rPr>
        <w:t>以签订</w:t>
      </w:r>
      <w:r>
        <w:rPr>
          <w:rFonts w:asciiTheme="minorEastAsia" w:eastAsiaTheme="minorEastAsia" w:hAnsiTheme="minorEastAsia" w:hint="eastAsia"/>
          <w:sz w:val="24"/>
          <w:szCs w:val="24"/>
        </w:rPr>
        <w:t>的</w:t>
      </w:r>
      <w:r w:rsidRPr="00655568">
        <w:rPr>
          <w:rFonts w:asciiTheme="minorEastAsia" w:eastAsiaTheme="minorEastAsia" w:hAnsiTheme="minorEastAsia" w:hint="eastAsia"/>
          <w:sz w:val="24"/>
          <w:szCs w:val="24"/>
        </w:rPr>
        <w:t>舞台控制设备合同、技术设计内容标注项目为准，其它按国家标准《剧场建筑设计规范》</w:t>
      </w:r>
      <w:r w:rsidR="00500FD9">
        <w:rPr>
          <w:rFonts w:asciiTheme="minorEastAsia" w:eastAsiaTheme="minorEastAsia" w:hAnsiTheme="minorEastAsia" w:hint="eastAsia"/>
          <w:sz w:val="24"/>
          <w:szCs w:val="24"/>
        </w:rPr>
        <w:t>等相关规定</w:t>
      </w:r>
      <w:r w:rsidRPr="00655568">
        <w:rPr>
          <w:rFonts w:asciiTheme="minorEastAsia" w:eastAsiaTheme="minorEastAsia" w:hAnsiTheme="minorEastAsia" w:hint="eastAsia"/>
          <w:sz w:val="24"/>
          <w:szCs w:val="24"/>
        </w:rPr>
        <w:t>为准。</w:t>
      </w:r>
    </w:p>
    <w:p w14:paraId="6B8F6825" w14:textId="1185F9CD" w:rsidR="00655568" w:rsidRPr="005326BC" w:rsidRDefault="005326BC" w:rsidP="00655568">
      <w:pPr>
        <w:pStyle w:val="af2"/>
        <w:numPr>
          <w:ilvl w:val="1"/>
          <w:numId w:val="6"/>
        </w:numPr>
        <w:ind w:firstLineChars="0"/>
        <w:rPr>
          <w:rFonts w:asciiTheme="minorEastAsia" w:eastAsiaTheme="minorEastAsia" w:hAnsiTheme="minorEastAsia"/>
          <w:color w:val="FF0000"/>
          <w:sz w:val="24"/>
          <w:szCs w:val="24"/>
        </w:rPr>
      </w:pPr>
      <w:r w:rsidRPr="005326BC">
        <w:rPr>
          <w:rFonts w:asciiTheme="minorEastAsia" w:eastAsiaTheme="minorEastAsia" w:hAnsiTheme="minorEastAsia" w:hint="eastAsia"/>
          <w:color w:val="FF0000"/>
          <w:sz w:val="24"/>
          <w:szCs w:val="24"/>
        </w:rPr>
        <w:t>投标人须</w:t>
      </w:r>
      <w:r w:rsidR="00655568" w:rsidRPr="005326BC">
        <w:rPr>
          <w:rFonts w:asciiTheme="minorEastAsia" w:eastAsiaTheme="minorEastAsia" w:hAnsiTheme="minorEastAsia" w:hint="eastAsia"/>
          <w:color w:val="FF0000"/>
          <w:sz w:val="24"/>
          <w:szCs w:val="24"/>
        </w:rPr>
        <w:t>提供三套验收资料（包括舞台控制设备机电总装图、使用与维修说明书、产品合格证）。</w:t>
      </w:r>
    </w:p>
    <w:p w14:paraId="486324A3" w14:textId="77777777" w:rsidR="00655568" w:rsidRDefault="00655568" w:rsidP="00655568">
      <w:pPr>
        <w:pStyle w:val="af2"/>
        <w:numPr>
          <w:ilvl w:val="1"/>
          <w:numId w:val="6"/>
        </w:numPr>
        <w:ind w:firstLineChars="0"/>
        <w:rPr>
          <w:rFonts w:asciiTheme="minorEastAsia" w:eastAsiaTheme="minorEastAsia" w:hAnsiTheme="minorEastAsia"/>
          <w:sz w:val="24"/>
          <w:szCs w:val="24"/>
        </w:rPr>
      </w:pPr>
      <w:r w:rsidRPr="00655568">
        <w:rPr>
          <w:rFonts w:asciiTheme="minorEastAsia" w:eastAsiaTheme="minorEastAsia" w:hAnsiTheme="minorEastAsia" w:hint="eastAsia"/>
          <w:sz w:val="24"/>
          <w:szCs w:val="24"/>
        </w:rPr>
        <w:t>所有部件设备运抵现场并通过安装、调试、空载、试运行后为交付使用期，如果甲方在十五个工作日内完成</w:t>
      </w:r>
      <w:proofErr w:type="gramStart"/>
      <w:r w:rsidRPr="00655568">
        <w:rPr>
          <w:rFonts w:asciiTheme="minorEastAsia" w:eastAsiaTheme="minorEastAsia" w:hAnsiTheme="minorEastAsia" w:hint="eastAsia"/>
          <w:sz w:val="24"/>
          <w:szCs w:val="24"/>
        </w:rPr>
        <w:t>有载试运行</w:t>
      </w:r>
      <w:proofErr w:type="gramEnd"/>
      <w:r w:rsidRPr="00655568">
        <w:rPr>
          <w:rFonts w:asciiTheme="minorEastAsia" w:eastAsiaTheme="minorEastAsia" w:hAnsiTheme="minorEastAsia" w:hint="eastAsia"/>
          <w:sz w:val="24"/>
          <w:szCs w:val="24"/>
        </w:rPr>
        <w:t>或第一场演出完成则视为验收，甲方须按合同约定付款。</w:t>
      </w:r>
    </w:p>
    <w:p w14:paraId="493FC931" w14:textId="18F69FF4" w:rsidR="00FA2B44" w:rsidRPr="005B428B" w:rsidRDefault="004D5A22" w:rsidP="00655568">
      <w:pPr>
        <w:pStyle w:val="af2"/>
        <w:numPr>
          <w:ilvl w:val="1"/>
          <w:numId w:val="6"/>
        </w:numPr>
        <w:ind w:firstLineChars="0"/>
        <w:rPr>
          <w:rFonts w:asciiTheme="minorEastAsia" w:eastAsiaTheme="minorEastAsia" w:hAnsiTheme="minorEastAsia"/>
          <w:sz w:val="24"/>
          <w:szCs w:val="24"/>
        </w:rPr>
      </w:pPr>
      <w:r>
        <w:rPr>
          <w:rFonts w:asciiTheme="minorEastAsia" w:eastAsiaTheme="minorEastAsia" w:hAnsiTheme="minorEastAsia"/>
          <w:sz w:val="24"/>
          <w:szCs w:val="24"/>
        </w:rPr>
        <w:t>设备</w:t>
      </w:r>
      <w:r w:rsidR="00FA2B44" w:rsidRPr="005B428B">
        <w:rPr>
          <w:rFonts w:asciiTheme="minorEastAsia" w:eastAsiaTheme="minorEastAsia" w:hAnsiTheme="minorEastAsia"/>
          <w:sz w:val="24"/>
          <w:szCs w:val="24"/>
        </w:rPr>
        <w:t>为原厂商未启封全新包装，具出厂合格证，序列号、包装箱号与出厂批号一致，并可追索查阅。所有</w:t>
      </w:r>
      <w:proofErr w:type="gramStart"/>
      <w:r w:rsidR="00FA2B44" w:rsidRPr="005B428B">
        <w:rPr>
          <w:rFonts w:asciiTheme="minorEastAsia" w:eastAsiaTheme="minorEastAsia" w:hAnsiTheme="minorEastAsia"/>
          <w:sz w:val="24"/>
          <w:szCs w:val="24"/>
        </w:rPr>
        <w:t>随设备</w:t>
      </w:r>
      <w:proofErr w:type="gramEnd"/>
      <w:r w:rsidR="00FA2B44" w:rsidRPr="005B428B">
        <w:rPr>
          <w:rFonts w:asciiTheme="minorEastAsia" w:eastAsiaTheme="minorEastAsia" w:hAnsiTheme="minorEastAsia"/>
          <w:sz w:val="24"/>
          <w:szCs w:val="24"/>
        </w:rPr>
        <w:t>的附件必须齐全。</w:t>
      </w:r>
    </w:p>
    <w:p w14:paraId="2F16428E" w14:textId="7F997CDB" w:rsidR="00FA2B44" w:rsidRPr="005B428B" w:rsidRDefault="00FA2B44" w:rsidP="005B428B">
      <w:pPr>
        <w:pStyle w:val="af2"/>
        <w:numPr>
          <w:ilvl w:val="1"/>
          <w:numId w:val="6"/>
        </w:numPr>
        <w:ind w:firstLineChars="0"/>
        <w:rPr>
          <w:rFonts w:asciiTheme="minorEastAsia" w:eastAsiaTheme="minorEastAsia" w:hAnsiTheme="minorEastAsia"/>
          <w:sz w:val="24"/>
          <w:szCs w:val="24"/>
        </w:rPr>
      </w:pPr>
      <w:r w:rsidRPr="005B428B">
        <w:rPr>
          <w:rFonts w:asciiTheme="minorEastAsia" w:eastAsiaTheme="minorEastAsia" w:hAnsiTheme="minorEastAsia"/>
          <w:sz w:val="24"/>
          <w:szCs w:val="24"/>
        </w:rPr>
        <w:t>中标人将</w:t>
      </w:r>
      <w:r w:rsidR="004D5A22">
        <w:rPr>
          <w:rFonts w:asciiTheme="minorEastAsia" w:eastAsiaTheme="minorEastAsia" w:hAnsiTheme="minorEastAsia"/>
          <w:sz w:val="24"/>
          <w:szCs w:val="24"/>
        </w:rPr>
        <w:t>设备</w:t>
      </w:r>
      <w:r w:rsidRPr="005B428B">
        <w:rPr>
          <w:rFonts w:asciiTheme="minorEastAsia" w:eastAsiaTheme="minorEastAsia" w:hAnsiTheme="minorEastAsia"/>
          <w:sz w:val="24"/>
          <w:szCs w:val="24"/>
        </w:rPr>
        <w:t>的用户手册、保修手册、有关单证资料及备品备件、随机工具等交付给招标人。</w:t>
      </w:r>
    </w:p>
    <w:p w14:paraId="2AB44C42" w14:textId="77777777" w:rsidR="00FA2B44" w:rsidRPr="00B9766A" w:rsidRDefault="00FA2B44" w:rsidP="005B428B">
      <w:pPr>
        <w:pStyle w:val="af2"/>
        <w:numPr>
          <w:ilvl w:val="1"/>
          <w:numId w:val="6"/>
        </w:numPr>
        <w:ind w:firstLineChars="0"/>
        <w:rPr>
          <w:rFonts w:asciiTheme="minorEastAsia" w:eastAsiaTheme="minorEastAsia" w:hAnsiTheme="minorEastAsia"/>
          <w:color w:val="FF0000"/>
          <w:sz w:val="24"/>
          <w:szCs w:val="24"/>
        </w:rPr>
      </w:pPr>
      <w:r w:rsidRPr="00B9766A">
        <w:rPr>
          <w:rFonts w:asciiTheme="minorEastAsia" w:eastAsiaTheme="minorEastAsia" w:hAnsiTheme="minorEastAsia"/>
          <w:color w:val="FF0000"/>
          <w:sz w:val="24"/>
          <w:szCs w:val="24"/>
        </w:rPr>
        <w:t>当出现不合格产品时，中标人要无条件更换合格产品。除招标人认可，否则不接受任何形式的降格处理。</w:t>
      </w:r>
    </w:p>
    <w:p w14:paraId="61DE3D0B" w14:textId="77777777" w:rsidR="00FA2B44" w:rsidRDefault="00FA2B44" w:rsidP="005B428B">
      <w:pPr>
        <w:pStyle w:val="af2"/>
        <w:numPr>
          <w:ilvl w:val="0"/>
          <w:numId w:val="6"/>
        </w:numPr>
        <w:ind w:firstLineChars="0"/>
        <w:rPr>
          <w:rFonts w:ascii="宋体" w:hAnsi="宋体" w:cs="宋体"/>
          <w:b/>
          <w:kern w:val="1"/>
        </w:rPr>
      </w:pPr>
      <w:r>
        <w:rPr>
          <w:rFonts w:ascii="宋体" w:hAnsi="宋体" w:cs="宋体"/>
          <w:b/>
          <w:kern w:val="1"/>
        </w:rPr>
        <w:t>质保期</w:t>
      </w:r>
    </w:p>
    <w:p w14:paraId="040888F6" w14:textId="11809DE5" w:rsidR="00FA2B44" w:rsidRPr="00B9766A" w:rsidRDefault="00FA2B44" w:rsidP="005B428B">
      <w:pPr>
        <w:pStyle w:val="af2"/>
        <w:numPr>
          <w:ilvl w:val="1"/>
          <w:numId w:val="6"/>
        </w:numPr>
        <w:ind w:firstLineChars="0"/>
        <w:rPr>
          <w:rFonts w:asciiTheme="minorEastAsia" w:eastAsiaTheme="minorEastAsia" w:hAnsiTheme="minorEastAsia"/>
          <w:color w:val="FF0000"/>
          <w:sz w:val="24"/>
          <w:szCs w:val="24"/>
        </w:rPr>
      </w:pPr>
      <w:r w:rsidRPr="00B9766A">
        <w:rPr>
          <w:rFonts w:asciiTheme="minorEastAsia" w:eastAsiaTheme="minorEastAsia" w:hAnsiTheme="minorEastAsia" w:hint="eastAsia"/>
          <w:color w:val="FF0000"/>
          <w:sz w:val="24"/>
          <w:szCs w:val="24"/>
        </w:rPr>
        <w:t>质保期</w:t>
      </w:r>
      <w:r w:rsidR="00B9766A" w:rsidRPr="00B9766A">
        <w:rPr>
          <w:rFonts w:asciiTheme="minorEastAsia" w:eastAsiaTheme="minorEastAsia" w:hAnsiTheme="minorEastAsia" w:hint="eastAsia"/>
          <w:color w:val="FF0000"/>
          <w:sz w:val="24"/>
          <w:szCs w:val="24"/>
          <w:u w:val="single"/>
        </w:rPr>
        <w:t xml:space="preserve"> </w:t>
      </w:r>
      <w:r w:rsidR="00901ABD">
        <w:rPr>
          <w:rFonts w:asciiTheme="minorEastAsia" w:eastAsiaTheme="minorEastAsia" w:hAnsiTheme="minorEastAsia" w:hint="eastAsia"/>
          <w:color w:val="FF0000"/>
          <w:sz w:val="24"/>
          <w:szCs w:val="24"/>
          <w:u w:val="single"/>
        </w:rPr>
        <w:t>壹</w:t>
      </w:r>
      <w:r w:rsidR="00B9766A" w:rsidRPr="00B9766A">
        <w:rPr>
          <w:rFonts w:asciiTheme="minorEastAsia" w:eastAsiaTheme="minorEastAsia" w:hAnsiTheme="minorEastAsia"/>
          <w:color w:val="FF0000"/>
          <w:sz w:val="24"/>
          <w:szCs w:val="24"/>
          <w:u w:val="single"/>
        </w:rPr>
        <w:t xml:space="preserve"> </w:t>
      </w:r>
      <w:r w:rsidRPr="00B9766A">
        <w:rPr>
          <w:rFonts w:asciiTheme="minorEastAsia" w:eastAsiaTheme="minorEastAsia" w:hAnsiTheme="minorEastAsia" w:hint="eastAsia"/>
          <w:color w:val="FF0000"/>
          <w:sz w:val="24"/>
          <w:szCs w:val="24"/>
        </w:rPr>
        <w:t>年，自招标人和中标人代表在</w:t>
      </w:r>
      <w:r w:rsidR="004D5A22">
        <w:rPr>
          <w:rFonts w:asciiTheme="minorEastAsia" w:eastAsiaTheme="minorEastAsia" w:hAnsiTheme="minorEastAsia" w:hint="eastAsia"/>
          <w:color w:val="FF0000"/>
          <w:sz w:val="24"/>
          <w:szCs w:val="24"/>
        </w:rPr>
        <w:t>设备</w:t>
      </w:r>
      <w:r w:rsidRPr="00B9766A">
        <w:rPr>
          <w:rFonts w:asciiTheme="minorEastAsia" w:eastAsiaTheme="minorEastAsia" w:hAnsiTheme="minorEastAsia" w:hint="eastAsia"/>
          <w:color w:val="FF0000"/>
          <w:sz w:val="24"/>
          <w:szCs w:val="24"/>
        </w:rPr>
        <w:t>安装调试验收后的验收书上签字之日起计算。</w:t>
      </w:r>
    </w:p>
    <w:p w14:paraId="7E24EE4A" w14:textId="040553D6" w:rsidR="00583AA9" w:rsidRPr="00583AA9" w:rsidRDefault="00D471D8" w:rsidP="00583AA9">
      <w:pPr>
        <w:pStyle w:val="af2"/>
        <w:numPr>
          <w:ilvl w:val="1"/>
          <w:numId w:val="6"/>
        </w:numPr>
        <w:ind w:firstLineChars="0"/>
        <w:rPr>
          <w:rFonts w:asciiTheme="minorEastAsia" w:eastAsiaTheme="minorEastAsia" w:hAnsiTheme="minorEastAsia"/>
          <w:sz w:val="24"/>
          <w:szCs w:val="24"/>
        </w:rPr>
      </w:pPr>
      <w:r>
        <w:rPr>
          <w:rFonts w:asciiTheme="minorEastAsia" w:eastAsiaTheme="minorEastAsia" w:hAnsiTheme="minorEastAsia" w:hint="eastAsia"/>
          <w:sz w:val="24"/>
          <w:szCs w:val="24"/>
        </w:rPr>
        <w:t>质保期</w:t>
      </w:r>
      <w:r w:rsidR="003F6C95" w:rsidRPr="00583AA9">
        <w:rPr>
          <w:rFonts w:asciiTheme="minorEastAsia" w:eastAsiaTheme="minorEastAsia" w:hAnsiTheme="minorEastAsia" w:hint="eastAsia"/>
          <w:sz w:val="24"/>
          <w:szCs w:val="24"/>
        </w:rPr>
        <w:t>内，确因使用方使用不当造成设备损坏或设备故障原因，投标人收到通知后在</w:t>
      </w:r>
      <w:r w:rsidR="00583AA9" w:rsidRPr="00583AA9">
        <w:rPr>
          <w:rFonts w:asciiTheme="minorEastAsia" w:eastAsiaTheme="minorEastAsia" w:hAnsiTheme="minorEastAsia" w:hint="eastAsia"/>
          <w:sz w:val="24"/>
          <w:szCs w:val="24"/>
        </w:rPr>
        <w:t>2小时内响应，</w:t>
      </w:r>
      <w:r w:rsidR="0011306B" w:rsidRPr="00583AA9">
        <w:rPr>
          <w:rFonts w:asciiTheme="minorEastAsia" w:eastAsiaTheme="minorEastAsia" w:hAnsiTheme="minorEastAsia" w:hint="eastAsia"/>
          <w:color w:val="FF0000"/>
          <w:sz w:val="24"/>
          <w:szCs w:val="24"/>
        </w:rPr>
        <w:t>6</w:t>
      </w:r>
      <w:r w:rsidR="003F6C95" w:rsidRPr="00583AA9">
        <w:rPr>
          <w:rFonts w:asciiTheme="minorEastAsia" w:eastAsiaTheme="minorEastAsia" w:hAnsiTheme="minorEastAsia" w:hint="eastAsia"/>
          <w:sz w:val="24"/>
          <w:szCs w:val="24"/>
        </w:rPr>
        <w:t>个小时内</w:t>
      </w:r>
      <w:r w:rsidR="00583AA9" w:rsidRPr="00583AA9">
        <w:rPr>
          <w:rFonts w:asciiTheme="minorEastAsia" w:eastAsiaTheme="minorEastAsia" w:hAnsiTheme="minorEastAsia" w:hint="eastAsia"/>
          <w:sz w:val="24"/>
          <w:szCs w:val="24"/>
        </w:rPr>
        <w:t>委派</w:t>
      </w:r>
      <w:r w:rsidR="003F6C95" w:rsidRPr="00583AA9">
        <w:rPr>
          <w:rFonts w:asciiTheme="minorEastAsia" w:eastAsiaTheme="minorEastAsia" w:hAnsiTheme="minorEastAsia" w:hint="eastAsia"/>
          <w:sz w:val="24"/>
          <w:szCs w:val="24"/>
        </w:rPr>
        <w:t>专业维护人员到达现场，以合理的速度完成检查维护，</w:t>
      </w:r>
      <w:r w:rsidR="003F6C95" w:rsidRPr="00583AA9">
        <w:rPr>
          <w:rFonts w:asciiTheme="minorEastAsia" w:eastAsiaTheme="minorEastAsia" w:hAnsiTheme="minorEastAsia" w:hint="eastAsia"/>
          <w:color w:val="FF0000"/>
          <w:sz w:val="24"/>
          <w:szCs w:val="24"/>
        </w:rPr>
        <w:t>按成本价收取维修费用</w:t>
      </w:r>
      <w:r w:rsidR="00583AA9" w:rsidRPr="00583AA9">
        <w:rPr>
          <w:rFonts w:asciiTheme="minorEastAsia" w:eastAsiaTheme="minorEastAsia" w:hAnsiTheme="minorEastAsia" w:hint="eastAsia"/>
          <w:color w:val="FF0000"/>
          <w:sz w:val="24"/>
          <w:szCs w:val="24"/>
        </w:rPr>
        <w:t>。</w:t>
      </w:r>
    </w:p>
    <w:p w14:paraId="5F6779C5" w14:textId="69D69733" w:rsidR="003F6C95" w:rsidRPr="005B428B" w:rsidRDefault="003F6C95" w:rsidP="005B428B">
      <w:pPr>
        <w:pStyle w:val="af2"/>
        <w:numPr>
          <w:ilvl w:val="1"/>
          <w:numId w:val="6"/>
        </w:numPr>
        <w:ind w:firstLineChars="0"/>
        <w:rPr>
          <w:rFonts w:asciiTheme="minorEastAsia" w:eastAsiaTheme="minorEastAsia" w:hAnsiTheme="minorEastAsia"/>
          <w:sz w:val="24"/>
          <w:szCs w:val="24"/>
        </w:rPr>
      </w:pPr>
      <w:r w:rsidRPr="00583AA9">
        <w:rPr>
          <w:rFonts w:asciiTheme="minorEastAsia" w:eastAsiaTheme="minorEastAsia" w:hAnsiTheme="minorEastAsia" w:hint="eastAsia"/>
          <w:color w:val="FF0000"/>
          <w:sz w:val="24"/>
          <w:szCs w:val="24"/>
        </w:rPr>
        <w:t>属投标人设备自身问题造成的维修，一切费用由投标人负担。</w:t>
      </w:r>
    </w:p>
    <w:p w14:paraId="0BDDCF35" w14:textId="0970F13C" w:rsidR="00D13CA9" w:rsidRPr="005B428B" w:rsidRDefault="00D471D8" w:rsidP="005B428B">
      <w:pPr>
        <w:pStyle w:val="af2"/>
        <w:numPr>
          <w:ilvl w:val="1"/>
          <w:numId w:val="6"/>
        </w:numPr>
        <w:ind w:firstLineChars="0"/>
        <w:rPr>
          <w:rFonts w:asciiTheme="minorEastAsia" w:eastAsiaTheme="minorEastAsia" w:hAnsiTheme="minorEastAsia"/>
          <w:sz w:val="24"/>
          <w:szCs w:val="24"/>
        </w:rPr>
      </w:pPr>
      <w:bookmarkStart w:id="3" w:name="_Hlk129898571"/>
      <w:r>
        <w:rPr>
          <w:rFonts w:asciiTheme="minorEastAsia" w:eastAsiaTheme="minorEastAsia" w:hAnsiTheme="minorEastAsia" w:hint="eastAsia"/>
          <w:sz w:val="24"/>
          <w:szCs w:val="24"/>
        </w:rPr>
        <w:t>质保期</w:t>
      </w:r>
      <w:r w:rsidR="00D13CA9" w:rsidRPr="00D13CA9">
        <w:rPr>
          <w:rFonts w:asciiTheme="minorEastAsia" w:eastAsiaTheme="minorEastAsia" w:hAnsiTheme="minorEastAsia" w:hint="eastAsia"/>
          <w:sz w:val="24"/>
          <w:szCs w:val="24"/>
        </w:rPr>
        <w:t>满后，</w:t>
      </w:r>
      <w:bookmarkEnd w:id="3"/>
      <w:r w:rsidR="00D13CA9">
        <w:rPr>
          <w:rFonts w:asciiTheme="minorEastAsia" w:eastAsiaTheme="minorEastAsia" w:hAnsiTheme="minorEastAsia" w:hint="eastAsia"/>
          <w:sz w:val="24"/>
          <w:szCs w:val="24"/>
        </w:rPr>
        <w:t>投标人</w:t>
      </w:r>
      <w:r w:rsidR="00D13CA9" w:rsidRPr="00D13CA9">
        <w:rPr>
          <w:rFonts w:asciiTheme="minorEastAsia" w:eastAsiaTheme="minorEastAsia" w:hAnsiTheme="minorEastAsia" w:hint="eastAsia"/>
          <w:sz w:val="24"/>
          <w:szCs w:val="24"/>
        </w:rPr>
        <w:t>负责设备的终身维修服务，所产生的费用由使用单位承担。</w:t>
      </w:r>
    </w:p>
    <w:p w14:paraId="45D43B6B" w14:textId="77777777" w:rsidR="00FA2B44" w:rsidRDefault="00FA2B44" w:rsidP="005B428B">
      <w:pPr>
        <w:pStyle w:val="af2"/>
        <w:numPr>
          <w:ilvl w:val="0"/>
          <w:numId w:val="6"/>
        </w:numPr>
        <w:ind w:firstLineChars="0"/>
        <w:rPr>
          <w:rFonts w:ascii="宋体" w:hAnsi="宋体" w:cs="宋体"/>
          <w:b/>
          <w:kern w:val="1"/>
        </w:rPr>
      </w:pPr>
      <w:r>
        <w:rPr>
          <w:rFonts w:ascii="宋体" w:hAnsi="宋体" w:cs="宋体"/>
          <w:b/>
          <w:kern w:val="1"/>
        </w:rPr>
        <w:t>售后服务</w:t>
      </w:r>
    </w:p>
    <w:p w14:paraId="79F86257" w14:textId="7B671E4F" w:rsidR="00FA2B44" w:rsidRPr="0037140F" w:rsidRDefault="00583AA9" w:rsidP="0037140F">
      <w:pPr>
        <w:pStyle w:val="af2"/>
        <w:numPr>
          <w:ilvl w:val="1"/>
          <w:numId w:val="6"/>
        </w:numPr>
        <w:ind w:firstLineChars="0"/>
        <w:rPr>
          <w:rFonts w:asciiTheme="minorEastAsia" w:eastAsiaTheme="minorEastAsia" w:hAnsiTheme="minorEastAsia"/>
          <w:sz w:val="24"/>
          <w:szCs w:val="24"/>
        </w:rPr>
      </w:pPr>
      <w:r w:rsidRPr="0037140F">
        <w:rPr>
          <w:rFonts w:asciiTheme="minorEastAsia" w:eastAsiaTheme="minorEastAsia" w:hAnsiTheme="minorEastAsia" w:hint="eastAsia"/>
          <w:sz w:val="24"/>
          <w:szCs w:val="24"/>
        </w:rPr>
        <w:lastRenderedPageBreak/>
        <w:t>质保期满后，</w:t>
      </w:r>
      <w:r>
        <w:rPr>
          <w:rFonts w:asciiTheme="minorEastAsia" w:eastAsiaTheme="minorEastAsia" w:hAnsiTheme="minorEastAsia" w:hint="eastAsia"/>
          <w:sz w:val="24"/>
          <w:szCs w:val="24"/>
        </w:rPr>
        <w:t>投标人提供</w:t>
      </w:r>
      <w:r w:rsidR="00FA2B44" w:rsidRPr="0037140F">
        <w:rPr>
          <w:rFonts w:asciiTheme="minorEastAsia" w:eastAsiaTheme="minorEastAsia" w:hAnsiTheme="minorEastAsia" w:hint="eastAsia"/>
          <w:sz w:val="24"/>
          <w:szCs w:val="24"/>
        </w:rPr>
        <w:t>设备</w:t>
      </w:r>
      <w:r>
        <w:rPr>
          <w:rFonts w:asciiTheme="minorEastAsia" w:eastAsiaTheme="minorEastAsia" w:hAnsiTheme="minorEastAsia" w:hint="eastAsia"/>
          <w:sz w:val="24"/>
          <w:szCs w:val="24"/>
        </w:rPr>
        <w:t>的</w:t>
      </w:r>
      <w:r w:rsidR="00FA2B44" w:rsidRPr="0037140F">
        <w:rPr>
          <w:rFonts w:asciiTheme="minorEastAsia" w:eastAsiaTheme="minorEastAsia" w:hAnsiTheme="minorEastAsia" w:hint="eastAsia"/>
          <w:sz w:val="24"/>
          <w:szCs w:val="24"/>
        </w:rPr>
        <w:t>终身维护服务，</w:t>
      </w:r>
      <w:r w:rsidR="00F332CF">
        <w:rPr>
          <w:rFonts w:asciiTheme="minorEastAsia" w:eastAsiaTheme="minorEastAsia" w:hAnsiTheme="minorEastAsia" w:hint="eastAsia"/>
          <w:sz w:val="24"/>
          <w:szCs w:val="24"/>
        </w:rPr>
        <w:t>并</w:t>
      </w:r>
      <w:r w:rsidR="00FA2B44" w:rsidRPr="0037140F">
        <w:rPr>
          <w:rFonts w:asciiTheme="minorEastAsia" w:eastAsiaTheme="minorEastAsia" w:hAnsiTheme="minorEastAsia" w:hint="eastAsia"/>
          <w:sz w:val="24"/>
          <w:szCs w:val="24"/>
        </w:rPr>
        <w:t>继续提供全面的技术服务及优惠及时的备品备件。</w:t>
      </w:r>
    </w:p>
    <w:p w14:paraId="2C8FB919" w14:textId="77777777" w:rsidR="00414DE0" w:rsidRPr="00583AA9" w:rsidRDefault="00414DE0" w:rsidP="00414DE0">
      <w:pPr>
        <w:pStyle w:val="a4"/>
        <w:spacing w:line="360" w:lineRule="auto"/>
        <w:ind w:left="840" w:rightChars="165" w:right="346"/>
        <w:rPr>
          <w:lang w:eastAsia="zh-CN"/>
        </w:rPr>
      </w:pPr>
    </w:p>
    <w:p w14:paraId="20BCC3A8" w14:textId="77777777" w:rsidR="00B50D16" w:rsidRDefault="00C46FB2">
      <w:pPr>
        <w:pStyle w:val="max001"/>
        <w:ind w:firstLine="482"/>
      </w:pPr>
      <w:r>
        <w:rPr>
          <w:rFonts w:hint="eastAsia"/>
        </w:rPr>
        <w:t>商务要求</w:t>
      </w:r>
    </w:p>
    <w:p w14:paraId="04AADA21" w14:textId="56B0B6B7" w:rsidR="00DA2628" w:rsidRPr="00A47679" w:rsidRDefault="00DA2628">
      <w:pPr>
        <w:pStyle w:val="af2"/>
        <w:numPr>
          <w:ilvl w:val="0"/>
          <w:numId w:val="10"/>
        </w:numPr>
        <w:ind w:firstLineChars="0"/>
        <w:rPr>
          <w:rFonts w:asciiTheme="minorEastAsia" w:eastAsiaTheme="minorEastAsia" w:hAnsiTheme="minorEastAsia"/>
          <w:color w:val="FF0000"/>
          <w:sz w:val="24"/>
          <w:szCs w:val="24"/>
        </w:rPr>
      </w:pPr>
      <w:r w:rsidRPr="00A47679">
        <w:rPr>
          <w:rFonts w:asciiTheme="minorEastAsia" w:eastAsiaTheme="minorEastAsia" w:hAnsiTheme="minorEastAsia" w:hint="eastAsia"/>
          <w:color w:val="FF0000"/>
          <w:sz w:val="24"/>
          <w:szCs w:val="24"/>
        </w:rPr>
        <w:t>投标人报价应为综合包干价，应包括：货款、设计、安装、随机零配件、</w:t>
      </w:r>
      <w:proofErr w:type="gramStart"/>
      <w:r w:rsidRPr="00A47679">
        <w:rPr>
          <w:rFonts w:asciiTheme="minorEastAsia" w:eastAsiaTheme="minorEastAsia" w:hAnsiTheme="minorEastAsia" w:hint="eastAsia"/>
          <w:color w:val="FF0000"/>
          <w:sz w:val="24"/>
          <w:szCs w:val="24"/>
        </w:rPr>
        <w:t>标配工具</w:t>
      </w:r>
      <w:proofErr w:type="gramEnd"/>
      <w:r w:rsidRPr="00A47679">
        <w:rPr>
          <w:rFonts w:asciiTheme="minorEastAsia" w:eastAsiaTheme="minorEastAsia" w:hAnsiTheme="minorEastAsia" w:hint="eastAsia"/>
          <w:color w:val="FF0000"/>
          <w:sz w:val="24"/>
          <w:szCs w:val="24"/>
        </w:rPr>
        <w:t>、运输保险、调试、培训、质保期服务、各项税费及合同实施过程中不可预见费用等。</w:t>
      </w:r>
    </w:p>
    <w:p w14:paraId="006AB56F" w14:textId="7C413B42" w:rsidR="00B50D16" w:rsidRDefault="005B4BE7">
      <w:pPr>
        <w:pStyle w:val="af2"/>
        <w:numPr>
          <w:ilvl w:val="0"/>
          <w:numId w:val="10"/>
        </w:numPr>
        <w:ind w:firstLineChars="0"/>
        <w:rPr>
          <w:rFonts w:asciiTheme="minorEastAsia" w:eastAsiaTheme="minorEastAsia" w:hAnsiTheme="minorEastAsia"/>
          <w:sz w:val="24"/>
          <w:szCs w:val="24"/>
        </w:rPr>
      </w:pPr>
      <w:r>
        <w:rPr>
          <w:rFonts w:asciiTheme="minorEastAsia" w:eastAsiaTheme="minorEastAsia" w:hAnsiTheme="minorEastAsia" w:hint="eastAsia"/>
          <w:sz w:val="24"/>
          <w:szCs w:val="24"/>
        </w:rPr>
        <w:t>舞台吊杆设备</w:t>
      </w:r>
      <w:r w:rsidR="00C46FB2">
        <w:rPr>
          <w:rFonts w:asciiTheme="minorEastAsia" w:eastAsiaTheme="minorEastAsia" w:hAnsiTheme="minorEastAsia" w:hint="eastAsia"/>
          <w:sz w:val="24"/>
          <w:szCs w:val="24"/>
        </w:rPr>
        <w:t>维护保养使用的辅助材料（如润滑油、棉纱等）由供应商提供。</w:t>
      </w:r>
    </w:p>
    <w:p w14:paraId="18BF1ED2" w14:textId="5D7FAA5C" w:rsidR="00B50D16" w:rsidRDefault="00C46FB2">
      <w:pPr>
        <w:pStyle w:val="af2"/>
        <w:numPr>
          <w:ilvl w:val="0"/>
          <w:numId w:val="10"/>
        </w:numPr>
        <w:ind w:firstLineChars="0"/>
        <w:rPr>
          <w:rFonts w:asciiTheme="minorEastAsia" w:eastAsiaTheme="minorEastAsia" w:hAnsiTheme="minorEastAsia"/>
          <w:sz w:val="24"/>
          <w:szCs w:val="24"/>
        </w:rPr>
      </w:pPr>
      <w:r>
        <w:rPr>
          <w:rFonts w:asciiTheme="minorEastAsia" w:eastAsiaTheme="minorEastAsia" w:hAnsiTheme="minorEastAsia" w:hint="eastAsia"/>
          <w:sz w:val="24"/>
          <w:szCs w:val="24"/>
        </w:rPr>
        <w:t>在保养服务期间，正常使用损坏或报废的零配件、材料费用由</w:t>
      </w:r>
      <w:r w:rsidR="005B4BE7">
        <w:rPr>
          <w:rFonts w:asciiTheme="minorEastAsia" w:eastAsiaTheme="minorEastAsia" w:hAnsiTheme="minorEastAsia" w:hint="eastAsia"/>
          <w:sz w:val="24"/>
          <w:szCs w:val="24"/>
        </w:rPr>
        <w:t>招标人</w:t>
      </w:r>
      <w:r>
        <w:rPr>
          <w:rFonts w:asciiTheme="minorEastAsia" w:eastAsiaTheme="minorEastAsia" w:hAnsiTheme="minorEastAsia" w:hint="eastAsia"/>
          <w:sz w:val="24"/>
          <w:szCs w:val="24"/>
        </w:rPr>
        <w:t>负责。</w:t>
      </w:r>
    </w:p>
    <w:p w14:paraId="770E1A4E" w14:textId="16A96A86" w:rsidR="00B50D16" w:rsidRDefault="005B4BE7">
      <w:pPr>
        <w:pStyle w:val="af2"/>
        <w:numPr>
          <w:ilvl w:val="0"/>
          <w:numId w:val="10"/>
        </w:numPr>
        <w:ind w:firstLineChars="0"/>
        <w:rPr>
          <w:rFonts w:asciiTheme="minorEastAsia" w:eastAsiaTheme="minorEastAsia" w:hAnsiTheme="minorEastAsia"/>
          <w:sz w:val="24"/>
          <w:szCs w:val="24"/>
        </w:rPr>
      </w:pPr>
      <w:r>
        <w:rPr>
          <w:rFonts w:asciiTheme="minorEastAsia" w:eastAsiaTheme="minorEastAsia" w:hAnsiTheme="minorEastAsia" w:hint="eastAsia"/>
          <w:sz w:val="24"/>
          <w:szCs w:val="24"/>
        </w:rPr>
        <w:t>舞台吊杆设备</w:t>
      </w:r>
      <w:r w:rsidR="00C46FB2">
        <w:rPr>
          <w:rFonts w:asciiTheme="minorEastAsia" w:eastAsiaTheme="minorEastAsia" w:hAnsiTheme="minorEastAsia" w:hint="eastAsia"/>
          <w:sz w:val="24"/>
          <w:szCs w:val="24"/>
        </w:rPr>
        <w:t>需要大规模维修时，材料和人工费用由双方另议。</w:t>
      </w:r>
    </w:p>
    <w:p w14:paraId="288DD7ED" w14:textId="77777777" w:rsidR="00B50D16" w:rsidRDefault="00B50D16">
      <w:pPr>
        <w:spacing w:line="360" w:lineRule="auto"/>
        <w:ind w:leftChars="229" w:left="851" w:hangingChars="154" w:hanging="370"/>
        <w:rPr>
          <w:rFonts w:asciiTheme="minorEastAsia" w:eastAsiaTheme="minorEastAsia" w:hAnsiTheme="minorEastAsia"/>
          <w:sz w:val="24"/>
          <w:szCs w:val="24"/>
        </w:rPr>
      </w:pPr>
    </w:p>
    <w:p w14:paraId="64A17005" w14:textId="77777777" w:rsidR="00B50D16" w:rsidRDefault="00C46FB2">
      <w:pPr>
        <w:pStyle w:val="max001"/>
        <w:ind w:firstLine="482"/>
      </w:pPr>
      <w:r>
        <w:rPr>
          <w:rFonts w:hint="eastAsia"/>
        </w:rPr>
        <w:t>合同款支付及结算方式</w:t>
      </w:r>
    </w:p>
    <w:p w14:paraId="0071754F" w14:textId="10E907C3" w:rsidR="0036612D" w:rsidRPr="005B428B" w:rsidRDefault="0036612D" w:rsidP="0036612D">
      <w:pPr>
        <w:pStyle w:val="af2"/>
        <w:numPr>
          <w:ilvl w:val="0"/>
          <w:numId w:val="7"/>
        </w:numPr>
        <w:ind w:firstLineChars="0"/>
        <w:rPr>
          <w:rFonts w:asciiTheme="minorEastAsia" w:eastAsiaTheme="minorEastAsia" w:hAnsiTheme="minorEastAsia"/>
          <w:sz w:val="24"/>
          <w:szCs w:val="24"/>
        </w:rPr>
      </w:pPr>
      <w:bookmarkStart w:id="4" w:name="_Hlk128905596"/>
      <w:r w:rsidRPr="005B428B">
        <w:rPr>
          <w:rFonts w:asciiTheme="minorEastAsia" w:eastAsiaTheme="minorEastAsia" w:hAnsiTheme="minorEastAsia" w:hint="eastAsia"/>
          <w:sz w:val="24"/>
          <w:szCs w:val="24"/>
        </w:rPr>
        <w:t>合同签订后</w:t>
      </w:r>
      <w:r w:rsidRPr="005B428B">
        <w:rPr>
          <w:rFonts w:asciiTheme="minorEastAsia" w:eastAsiaTheme="minorEastAsia" w:hAnsiTheme="minorEastAsia"/>
          <w:sz w:val="24"/>
          <w:szCs w:val="24"/>
        </w:rPr>
        <w:t>，</w:t>
      </w:r>
      <w:r w:rsidRPr="005B428B">
        <w:rPr>
          <w:rFonts w:asciiTheme="minorEastAsia" w:eastAsiaTheme="minorEastAsia" w:hAnsiTheme="minorEastAsia" w:hint="eastAsia"/>
          <w:sz w:val="24"/>
          <w:szCs w:val="24"/>
        </w:rPr>
        <w:t>五个工作日内,</w:t>
      </w:r>
      <w:r w:rsidRPr="005B428B">
        <w:rPr>
          <w:rFonts w:asciiTheme="minorEastAsia" w:eastAsiaTheme="minorEastAsia" w:hAnsiTheme="minorEastAsia"/>
          <w:sz w:val="24"/>
          <w:szCs w:val="24"/>
        </w:rPr>
        <w:t>招标人</w:t>
      </w:r>
      <w:r>
        <w:rPr>
          <w:rFonts w:asciiTheme="minorEastAsia" w:eastAsiaTheme="minorEastAsia" w:hAnsiTheme="minorEastAsia" w:hint="eastAsia"/>
          <w:sz w:val="24"/>
          <w:szCs w:val="24"/>
        </w:rPr>
        <w:t>向</w:t>
      </w:r>
      <w:r w:rsidRPr="005B428B">
        <w:rPr>
          <w:rFonts w:asciiTheme="minorEastAsia" w:eastAsiaTheme="minorEastAsia" w:hAnsiTheme="minorEastAsia"/>
          <w:sz w:val="24"/>
          <w:szCs w:val="24"/>
        </w:rPr>
        <w:t>中标人支付合同总价的</w:t>
      </w:r>
      <w:r w:rsidRPr="002126BC">
        <w:rPr>
          <w:rFonts w:asciiTheme="minorEastAsia" w:eastAsiaTheme="minorEastAsia" w:hAnsiTheme="minorEastAsia" w:hint="eastAsia"/>
          <w:color w:val="FF0000"/>
          <w:sz w:val="24"/>
          <w:szCs w:val="24"/>
          <w:u w:val="single"/>
        </w:rPr>
        <w:t xml:space="preserve"> </w:t>
      </w:r>
      <w:r w:rsidR="0013253C">
        <w:rPr>
          <w:rFonts w:asciiTheme="minorEastAsia" w:eastAsiaTheme="minorEastAsia" w:hAnsiTheme="minorEastAsia"/>
          <w:color w:val="FF0000"/>
          <w:sz w:val="24"/>
          <w:szCs w:val="24"/>
          <w:u w:val="single"/>
        </w:rPr>
        <w:t>5</w:t>
      </w:r>
      <w:r w:rsidRPr="002126BC">
        <w:rPr>
          <w:rFonts w:asciiTheme="minorEastAsia" w:eastAsiaTheme="minorEastAsia" w:hAnsiTheme="minorEastAsia" w:hint="eastAsia"/>
          <w:color w:val="FF0000"/>
          <w:sz w:val="24"/>
          <w:szCs w:val="24"/>
          <w:u w:val="single"/>
        </w:rPr>
        <w:t>0</w:t>
      </w:r>
      <w:r w:rsidRPr="002126BC">
        <w:rPr>
          <w:rFonts w:asciiTheme="minorEastAsia" w:eastAsiaTheme="minorEastAsia" w:hAnsiTheme="minorEastAsia"/>
          <w:color w:val="FF0000"/>
          <w:sz w:val="24"/>
          <w:szCs w:val="24"/>
          <w:u w:val="single"/>
        </w:rPr>
        <w:t>％</w:t>
      </w:r>
      <w:r w:rsidRPr="002126BC">
        <w:rPr>
          <w:rFonts w:asciiTheme="minorEastAsia" w:eastAsiaTheme="minorEastAsia" w:hAnsiTheme="minorEastAsia" w:hint="eastAsia"/>
          <w:color w:val="FF0000"/>
          <w:sz w:val="24"/>
          <w:szCs w:val="24"/>
          <w:u w:val="single"/>
        </w:rPr>
        <w:t xml:space="preserve"> </w:t>
      </w:r>
      <w:r w:rsidRPr="005B428B">
        <w:rPr>
          <w:rFonts w:asciiTheme="minorEastAsia" w:eastAsiaTheme="minorEastAsia" w:hAnsiTheme="minorEastAsia"/>
          <w:sz w:val="24"/>
          <w:szCs w:val="24"/>
        </w:rPr>
        <w:t>；</w:t>
      </w:r>
    </w:p>
    <w:p w14:paraId="7F6E0954" w14:textId="06D7DF39" w:rsidR="0036612D" w:rsidRPr="005B428B" w:rsidRDefault="0036612D" w:rsidP="0036612D">
      <w:pPr>
        <w:pStyle w:val="af2"/>
        <w:numPr>
          <w:ilvl w:val="0"/>
          <w:numId w:val="7"/>
        </w:numPr>
        <w:ind w:firstLineChars="0"/>
        <w:rPr>
          <w:rFonts w:asciiTheme="minorEastAsia" w:eastAsiaTheme="minorEastAsia" w:hAnsiTheme="minorEastAsia"/>
          <w:sz w:val="24"/>
          <w:szCs w:val="24"/>
        </w:rPr>
      </w:pPr>
      <w:r w:rsidRPr="005B428B">
        <w:rPr>
          <w:rFonts w:asciiTheme="minorEastAsia" w:eastAsiaTheme="minorEastAsia" w:hAnsiTheme="minorEastAsia" w:hint="eastAsia"/>
          <w:sz w:val="24"/>
          <w:szCs w:val="24"/>
        </w:rPr>
        <w:t>全部舞台设备及系统安装调试完毕，验收合格后，</w:t>
      </w:r>
      <w:bookmarkStart w:id="5" w:name="_Hlk28025917"/>
      <w:r>
        <w:rPr>
          <w:rFonts w:asciiTheme="minorEastAsia" w:eastAsiaTheme="minorEastAsia" w:hAnsiTheme="minorEastAsia" w:hint="eastAsia"/>
          <w:sz w:val="24"/>
          <w:szCs w:val="24"/>
        </w:rPr>
        <w:t>五</w:t>
      </w:r>
      <w:r w:rsidRPr="005B428B">
        <w:rPr>
          <w:rFonts w:asciiTheme="minorEastAsia" w:eastAsiaTheme="minorEastAsia" w:hAnsiTheme="minorEastAsia" w:hint="eastAsia"/>
          <w:sz w:val="24"/>
          <w:szCs w:val="24"/>
        </w:rPr>
        <w:t>个工作日内</w:t>
      </w:r>
      <w:bookmarkEnd w:id="5"/>
      <w:r w:rsidRPr="005B428B">
        <w:rPr>
          <w:rFonts w:asciiTheme="minorEastAsia" w:eastAsiaTheme="minorEastAsia" w:hAnsiTheme="minorEastAsia" w:hint="eastAsia"/>
          <w:sz w:val="24"/>
          <w:szCs w:val="24"/>
        </w:rPr>
        <w:t>, 招标人</w:t>
      </w:r>
      <w:r>
        <w:rPr>
          <w:rFonts w:asciiTheme="minorEastAsia" w:eastAsiaTheme="minorEastAsia" w:hAnsiTheme="minorEastAsia" w:hint="eastAsia"/>
          <w:sz w:val="24"/>
          <w:szCs w:val="24"/>
        </w:rPr>
        <w:t>向</w:t>
      </w:r>
      <w:r w:rsidRPr="005B428B">
        <w:rPr>
          <w:rFonts w:asciiTheme="minorEastAsia" w:eastAsiaTheme="minorEastAsia" w:hAnsiTheme="minorEastAsia"/>
          <w:sz w:val="24"/>
          <w:szCs w:val="24"/>
        </w:rPr>
        <w:t>中标人</w:t>
      </w:r>
      <w:r w:rsidRPr="005B428B">
        <w:rPr>
          <w:rFonts w:asciiTheme="minorEastAsia" w:eastAsiaTheme="minorEastAsia" w:hAnsiTheme="minorEastAsia" w:hint="eastAsia"/>
          <w:sz w:val="24"/>
          <w:szCs w:val="24"/>
        </w:rPr>
        <w:t>支付合同总价的</w:t>
      </w:r>
      <w:r w:rsidRPr="002126BC">
        <w:rPr>
          <w:rFonts w:asciiTheme="minorEastAsia" w:eastAsiaTheme="minorEastAsia" w:hAnsiTheme="minorEastAsia" w:hint="eastAsia"/>
          <w:sz w:val="24"/>
          <w:szCs w:val="24"/>
          <w:u w:val="single"/>
        </w:rPr>
        <w:t xml:space="preserve"> </w:t>
      </w:r>
      <w:r w:rsidR="0013253C">
        <w:rPr>
          <w:rFonts w:asciiTheme="minorEastAsia" w:eastAsiaTheme="minorEastAsia" w:hAnsiTheme="minorEastAsia"/>
          <w:color w:val="FF0000"/>
          <w:sz w:val="24"/>
          <w:szCs w:val="24"/>
          <w:u w:val="single"/>
        </w:rPr>
        <w:t>45</w:t>
      </w:r>
      <w:r w:rsidRPr="002126BC">
        <w:rPr>
          <w:rFonts w:asciiTheme="minorEastAsia" w:eastAsiaTheme="minorEastAsia" w:hAnsiTheme="minorEastAsia"/>
          <w:color w:val="FF0000"/>
          <w:sz w:val="24"/>
          <w:szCs w:val="24"/>
          <w:u w:val="single"/>
        </w:rPr>
        <w:t>％</w:t>
      </w:r>
      <w:r w:rsidRPr="005B428B">
        <w:rPr>
          <w:rFonts w:asciiTheme="minorEastAsia" w:eastAsiaTheme="minorEastAsia" w:hAnsiTheme="minorEastAsia" w:hint="eastAsia"/>
          <w:sz w:val="24"/>
          <w:szCs w:val="24"/>
        </w:rPr>
        <w:t>；</w:t>
      </w:r>
    </w:p>
    <w:p w14:paraId="3B68CAE6" w14:textId="3B9A1A51" w:rsidR="0036612D" w:rsidRPr="005B428B" w:rsidRDefault="0036612D" w:rsidP="0036612D">
      <w:pPr>
        <w:pStyle w:val="af2"/>
        <w:numPr>
          <w:ilvl w:val="0"/>
          <w:numId w:val="7"/>
        </w:numPr>
        <w:ind w:firstLineChars="0"/>
        <w:rPr>
          <w:rFonts w:asciiTheme="minorEastAsia" w:eastAsiaTheme="minorEastAsia" w:hAnsiTheme="minorEastAsia"/>
          <w:sz w:val="24"/>
          <w:szCs w:val="24"/>
        </w:rPr>
      </w:pPr>
      <w:r w:rsidRPr="005B428B">
        <w:rPr>
          <w:rFonts w:asciiTheme="minorEastAsia" w:eastAsiaTheme="minorEastAsia" w:hAnsiTheme="minorEastAsia" w:hint="eastAsia"/>
          <w:sz w:val="24"/>
          <w:szCs w:val="24"/>
        </w:rPr>
        <w:t>余下</w:t>
      </w:r>
      <w:r>
        <w:rPr>
          <w:rFonts w:asciiTheme="minorEastAsia" w:eastAsiaTheme="minorEastAsia" w:hAnsiTheme="minorEastAsia" w:hint="eastAsia"/>
          <w:sz w:val="24"/>
          <w:szCs w:val="24"/>
        </w:rPr>
        <w:t>合同总价的</w:t>
      </w:r>
      <w:r w:rsidRPr="002126BC">
        <w:rPr>
          <w:rFonts w:asciiTheme="minorEastAsia" w:eastAsiaTheme="minorEastAsia" w:hAnsiTheme="minorEastAsia" w:hint="eastAsia"/>
          <w:color w:val="FF0000"/>
          <w:sz w:val="24"/>
          <w:szCs w:val="24"/>
          <w:u w:val="single"/>
        </w:rPr>
        <w:t xml:space="preserve"> </w:t>
      </w:r>
      <w:r w:rsidR="0013253C">
        <w:rPr>
          <w:rFonts w:asciiTheme="minorEastAsia" w:eastAsiaTheme="minorEastAsia" w:hAnsiTheme="minorEastAsia"/>
          <w:color w:val="FF0000"/>
          <w:sz w:val="24"/>
          <w:szCs w:val="24"/>
          <w:u w:val="single"/>
        </w:rPr>
        <w:t>5</w:t>
      </w:r>
      <w:r w:rsidRPr="002126BC">
        <w:rPr>
          <w:rFonts w:asciiTheme="minorEastAsia" w:eastAsiaTheme="minorEastAsia" w:hAnsiTheme="minorEastAsia" w:hint="eastAsia"/>
          <w:color w:val="FF0000"/>
          <w:sz w:val="24"/>
          <w:szCs w:val="24"/>
          <w:u w:val="single"/>
        </w:rPr>
        <w:t>%</w:t>
      </w:r>
      <w:r w:rsidRPr="002126BC">
        <w:rPr>
          <w:rFonts w:asciiTheme="minorEastAsia" w:eastAsiaTheme="minorEastAsia" w:hAnsiTheme="minorEastAsia"/>
          <w:color w:val="FF0000"/>
          <w:sz w:val="24"/>
          <w:szCs w:val="24"/>
          <w:u w:val="single"/>
        </w:rPr>
        <w:t xml:space="preserve"> </w:t>
      </w:r>
      <w:r w:rsidRPr="005B428B">
        <w:rPr>
          <w:rFonts w:asciiTheme="minorEastAsia" w:eastAsiaTheme="minorEastAsia" w:hAnsiTheme="minorEastAsia" w:hint="eastAsia"/>
          <w:sz w:val="24"/>
          <w:szCs w:val="24"/>
        </w:rPr>
        <w:t>为质保金，在验收合格起计</w:t>
      </w:r>
      <w:r w:rsidRPr="00743263">
        <w:rPr>
          <w:rFonts w:asciiTheme="minorEastAsia" w:eastAsiaTheme="minorEastAsia" w:hAnsiTheme="minorEastAsia" w:hint="eastAsia"/>
          <w:color w:val="FF0000"/>
          <w:sz w:val="24"/>
          <w:szCs w:val="24"/>
          <w:u w:val="single"/>
        </w:rPr>
        <w:t xml:space="preserve"> 1 </w:t>
      </w:r>
      <w:r w:rsidRPr="005B428B">
        <w:rPr>
          <w:rFonts w:asciiTheme="minorEastAsia" w:eastAsiaTheme="minorEastAsia" w:hAnsiTheme="minorEastAsia" w:hint="eastAsia"/>
          <w:sz w:val="24"/>
          <w:szCs w:val="24"/>
        </w:rPr>
        <w:t>年期满后的</w:t>
      </w:r>
      <w:r>
        <w:rPr>
          <w:rFonts w:asciiTheme="minorEastAsia" w:eastAsiaTheme="minorEastAsia" w:hAnsiTheme="minorEastAsia" w:hint="eastAsia"/>
          <w:sz w:val="24"/>
          <w:szCs w:val="24"/>
        </w:rPr>
        <w:t>五</w:t>
      </w:r>
      <w:r w:rsidRPr="005B428B">
        <w:rPr>
          <w:rFonts w:asciiTheme="minorEastAsia" w:eastAsiaTheme="minorEastAsia" w:hAnsiTheme="minorEastAsia" w:hint="eastAsia"/>
          <w:sz w:val="24"/>
          <w:szCs w:val="24"/>
        </w:rPr>
        <w:t>个工作日内，招标人</w:t>
      </w:r>
      <w:r>
        <w:rPr>
          <w:rFonts w:asciiTheme="minorEastAsia" w:eastAsiaTheme="minorEastAsia" w:hAnsiTheme="minorEastAsia" w:hint="eastAsia"/>
          <w:sz w:val="24"/>
          <w:szCs w:val="24"/>
        </w:rPr>
        <w:t>向中标人</w:t>
      </w:r>
      <w:r w:rsidRPr="005B428B">
        <w:rPr>
          <w:rFonts w:asciiTheme="minorEastAsia" w:eastAsiaTheme="minorEastAsia" w:hAnsiTheme="minorEastAsia" w:hint="eastAsia"/>
          <w:sz w:val="24"/>
          <w:szCs w:val="24"/>
        </w:rPr>
        <w:t>支付完毕。</w:t>
      </w:r>
    </w:p>
    <w:p w14:paraId="0268CEC9" w14:textId="0FBAD09E" w:rsidR="0036612D" w:rsidRPr="0036612D" w:rsidRDefault="0036612D" w:rsidP="0036612D">
      <w:pPr>
        <w:pStyle w:val="af2"/>
        <w:numPr>
          <w:ilvl w:val="0"/>
          <w:numId w:val="7"/>
        </w:numPr>
        <w:ind w:firstLineChars="0"/>
      </w:pPr>
      <w:r>
        <w:rPr>
          <w:rFonts w:asciiTheme="minorEastAsia" w:eastAsiaTheme="minorEastAsia" w:hAnsiTheme="minorEastAsia" w:hint="eastAsia"/>
          <w:sz w:val="24"/>
          <w:szCs w:val="24"/>
        </w:rPr>
        <w:t>每期费用在中标人出具等额普通税务发票后由招标人进行支付。</w:t>
      </w:r>
    </w:p>
    <w:bookmarkEnd w:id="4"/>
    <w:p w14:paraId="410C7DBA" w14:textId="77777777" w:rsidR="00B50D16" w:rsidRDefault="00B50D16"/>
    <w:p w14:paraId="17401154" w14:textId="77777777" w:rsidR="00B50D16" w:rsidRDefault="00C46FB2">
      <w:pPr>
        <w:pStyle w:val="max001"/>
        <w:ind w:firstLine="482"/>
      </w:pPr>
      <w:r>
        <w:rPr>
          <w:rFonts w:hint="eastAsia"/>
        </w:rPr>
        <w:t>报价文件构成</w:t>
      </w:r>
    </w:p>
    <w:p w14:paraId="0FE5854E" w14:textId="77777777" w:rsidR="00B50D16" w:rsidRDefault="00C46FB2">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w:t>
      </w:r>
      <w:r>
        <w:rPr>
          <w:rFonts w:asciiTheme="minorEastAsia" w:eastAsiaTheme="minorEastAsia" w:hAnsiTheme="minorEastAsia" w:hint="eastAsia"/>
          <w:sz w:val="24"/>
          <w:szCs w:val="24"/>
        </w:rPr>
        <w:t>、文件构成按以下顺序提供、编写及装订</w:t>
      </w:r>
    </w:p>
    <w:p w14:paraId="7337C73E" w14:textId="77777777" w:rsidR="00B50D16" w:rsidRDefault="00C46FB2" w:rsidP="00F07F00">
      <w:pPr>
        <w:pStyle w:val="af2"/>
        <w:numPr>
          <w:ilvl w:val="0"/>
          <w:numId w:val="8"/>
        </w:numPr>
        <w:ind w:firstLineChars="0"/>
        <w:rPr>
          <w:sz w:val="24"/>
          <w:szCs w:val="28"/>
        </w:rPr>
      </w:pPr>
      <w:r>
        <w:rPr>
          <w:rFonts w:hint="eastAsia"/>
          <w:sz w:val="24"/>
          <w:szCs w:val="28"/>
        </w:rPr>
        <w:t>《封面》</w:t>
      </w:r>
    </w:p>
    <w:p w14:paraId="3DE3816C" w14:textId="77777777" w:rsidR="009118E0" w:rsidRDefault="00C46FB2" w:rsidP="00F07F00">
      <w:pPr>
        <w:pStyle w:val="af2"/>
        <w:numPr>
          <w:ilvl w:val="0"/>
          <w:numId w:val="8"/>
        </w:numPr>
        <w:ind w:firstLineChars="0"/>
        <w:rPr>
          <w:sz w:val="24"/>
          <w:szCs w:val="28"/>
        </w:rPr>
      </w:pPr>
      <w:r w:rsidRPr="009118E0">
        <w:rPr>
          <w:rFonts w:hint="eastAsia"/>
          <w:sz w:val="24"/>
          <w:szCs w:val="28"/>
        </w:rPr>
        <w:t>《目录》</w:t>
      </w:r>
    </w:p>
    <w:p w14:paraId="5BE8D54A" w14:textId="77777777" w:rsidR="00B50D16" w:rsidRPr="009118E0" w:rsidRDefault="00C46FB2" w:rsidP="00F07F00">
      <w:pPr>
        <w:pStyle w:val="af2"/>
        <w:numPr>
          <w:ilvl w:val="0"/>
          <w:numId w:val="8"/>
        </w:numPr>
        <w:ind w:firstLineChars="0"/>
        <w:rPr>
          <w:sz w:val="24"/>
          <w:szCs w:val="28"/>
        </w:rPr>
      </w:pPr>
      <w:r w:rsidRPr="009118E0">
        <w:rPr>
          <w:rFonts w:hint="eastAsia"/>
          <w:sz w:val="24"/>
          <w:szCs w:val="28"/>
        </w:rPr>
        <w:t>《法定代表人授权委托书》</w:t>
      </w:r>
    </w:p>
    <w:p w14:paraId="0E4B558C" w14:textId="77777777" w:rsidR="00B50D16" w:rsidRDefault="00C46FB2" w:rsidP="00F07F00">
      <w:pPr>
        <w:pStyle w:val="af2"/>
        <w:numPr>
          <w:ilvl w:val="0"/>
          <w:numId w:val="8"/>
        </w:numPr>
        <w:ind w:firstLineChars="0"/>
        <w:rPr>
          <w:sz w:val="24"/>
          <w:szCs w:val="28"/>
        </w:rPr>
      </w:pPr>
      <w:r>
        <w:rPr>
          <w:rFonts w:hint="eastAsia"/>
          <w:sz w:val="24"/>
          <w:szCs w:val="28"/>
        </w:rPr>
        <w:t>《企业简介》</w:t>
      </w:r>
    </w:p>
    <w:p w14:paraId="7B1D9148" w14:textId="682F564C" w:rsidR="00B50D16" w:rsidRDefault="00C46FB2" w:rsidP="00F07F00">
      <w:pPr>
        <w:pStyle w:val="af2"/>
        <w:numPr>
          <w:ilvl w:val="0"/>
          <w:numId w:val="8"/>
        </w:numPr>
        <w:ind w:firstLineChars="0"/>
        <w:rPr>
          <w:sz w:val="24"/>
          <w:szCs w:val="28"/>
        </w:rPr>
      </w:pPr>
      <w:r>
        <w:rPr>
          <w:rFonts w:hint="eastAsia"/>
          <w:sz w:val="24"/>
          <w:szCs w:val="28"/>
        </w:rPr>
        <w:t>《</w:t>
      </w:r>
      <w:r w:rsidR="00100FB8">
        <w:rPr>
          <w:rFonts w:hint="eastAsia"/>
          <w:sz w:val="24"/>
          <w:szCs w:val="28"/>
        </w:rPr>
        <w:t>项目方案</w:t>
      </w:r>
      <w:r>
        <w:rPr>
          <w:rFonts w:hint="eastAsia"/>
          <w:sz w:val="24"/>
          <w:szCs w:val="28"/>
        </w:rPr>
        <w:t>》（含详细技术方案、示意图、相关案例图片等）</w:t>
      </w:r>
    </w:p>
    <w:p w14:paraId="385B648D" w14:textId="77777777" w:rsidR="00B50D16" w:rsidRDefault="00C46FB2" w:rsidP="00F07F00">
      <w:pPr>
        <w:pStyle w:val="af2"/>
        <w:numPr>
          <w:ilvl w:val="0"/>
          <w:numId w:val="8"/>
        </w:numPr>
        <w:ind w:firstLineChars="0"/>
        <w:rPr>
          <w:sz w:val="24"/>
          <w:szCs w:val="28"/>
        </w:rPr>
      </w:pPr>
      <w:r>
        <w:rPr>
          <w:rFonts w:hint="eastAsia"/>
          <w:sz w:val="24"/>
          <w:szCs w:val="28"/>
        </w:rPr>
        <w:t>《相关业绩》</w:t>
      </w:r>
    </w:p>
    <w:p w14:paraId="252D568E" w14:textId="77777777" w:rsidR="00B50D16" w:rsidRDefault="00C46FB2" w:rsidP="00F07F00">
      <w:pPr>
        <w:pStyle w:val="af2"/>
        <w:numPr>
          <w:ilvl w:val="0"/>
          <w:numId w:val="8"/>
        </w:numPr>
        <w:ind w:firstLineChars="0"/>
        <w:rPr>
          <w:sz w:val="24"/>
          <w:szCs w:val="28"/>
        </w:rPr>
      </w:pPr>
      <w:r>
        <w:rPr>
          <w:rFonts w:hint="eastAsia"/>
          <w:sz w:val="24"/>
          <w:szCs w:val="28"/>
        </w:rPr>
        <w:t>《相关资质》</w:t>
      </w:r>
    </w:p>
    <w:p w14:paraId="575E5D8D" w14:textId="77777777" w:rsidR="00B50D16" w:rsidRDefault="00C46FB2" w:rsidP="00F07F00">
      <w:pPr>
        <w:pStyle w:val="af2"/>
        <w:numPr>
          <w:ilvl w:val="0"/>
          <w:numId w:val="8"/>
        </w:numPr>
        <w:ind w:firstLineChars="0"/>
        <w:rPr>
          <w:sz w:val="24"/>
          <w:szCs w:val="28"/>
        </w:rPr>
      </w:pPr>
      <w:bookmarkStart w:id="6" w:name="_Hlk70505311"/>
      <w:r>
        <w:rPr>
          <w:rFonts w:hint="eastAsia"/>
          <w:sz w:val="24"/>
          <w:szCs w:val="28"/>
        </w:rPr>
        <w:t>《报价表》</w:t>
      </w:r>
      <w:bookmarkEnd w:id="6"/>
      <w:r>
        <w:rPr>
          <w:rFonts w:hint="eastAsia"/>
          <w:sz w:val="24"/>
          <w:szCs w:val="28"/>
        </w:rPr>
        <w:t>（加盖公章）</w:t>
      </w:r>
    </w:p>
    <w:p w14:paraId="5A37CD80" w14:textId="77777777" w:rsidR="00B50D16" w:rsidRDefault="00C46FB2">
      <w:pPr>
        <w:spacing w:line="360" w:lineRule="auto"/>
        <w:ind w:firstLineChars="100" w:firstLine="240"/>
        <w:rPr>
          <w:rFonts w:asciiTheme="minorEastAsia" w:eastAsiaTheme="minorEastAsia" w:hAnsiTheme="minorEastAsia"/>
          <w:sz w:val="24"/>
          <w:szCs w:val="24"/>
        </w:rPr>
      </w:pPr>
      <w:r>
        <w:rPr>
          <w:rFonts w:asciiTheme="minorEastAsia" w:eastAsiaTheme="minorEastAsia" w:hAnsiTheme="minorEastAsia"/>
          <w:sz w:val="24"/>
          <w:szCs w:val="24"/>
        </w:rPr>
        <w:t>2</w:t>
      </w:r>
      <w:r>
        <w:rPr>
          <w:rFonts w:asciiTheme="minorEastAsia" w:eastAsiaTheme="minorEastAsia" w:hAnsiTheme="minorEastAsia" w:hint="eastAsia"/>
          <w:sz w:val="24"/>
          <w:szCs w:val="24"/>
        </w:rPr>
        <w:t>、文件提交要求：</w:t>
      </w:r>
    </w:p>
    <w:p w14:paraId="29D39B31" w14:textId="270F0307" w:rsidR="00B50D16" w:rsidRDefault="00C46FB2">
      <w:pPr>
        <w:spacing w:line="360" w:lineRule="auto"/>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（1）报价文件采用</w:t>
      </w:r>
      <w:proofErr w:type="gramStart"/>
      <w:r>
        <w:rPr>
          <w:rFonts w:asciiTheme="minorEastAsia" w:eastAsiaTheme="minorEastAsia" w:hAnsiTheme="minorEastAsia" w:hint="eastAsia"/>
          <w:sz w:val="24"/>
          <w:szCs w:val="24"/>
        </w:rPr>
        <w:t>”</w:t>
      </w:r>
      <w:proofErr w:type="gramEnd"/>
      <w:r>
        <w:rPr>
          <w:rFonts w:asciiTheme="minorEastAsia" w:eastAsiaTheme="minorEastAsia" w:hAnsiTheme="minorEastAsia" w:hint="eastAsia"/>
          <w:sz w:val="24"/>
          <w:szCs w:val="24"/>
        </w:rPr>
        <w:t>微软word</w:t>
      </w:r>
      <w:proofErr w:type="gramStart"/>
      <w:r>
        <w:rPr>
          <w:rFonts w:asciiTheme="minorEastAsia" w:eastAsiaTheme="minorEastAsia" w:hAnsiTheme="minorEastAsia" w:hint="eastAsia"/>
          <w:sz w:val="24"/>
          <w:szCs w:val="24"/>
        </w:rPr>
        <w:t>”</w:t>
      </w:r>
      <w:proofErr w:type="gramEnd"/>
      <w:r>
        <w:rPr>
          <w:rFonts w:asciiTheme="minorEastAsia" w:eastAsiaTheme="minorEastAsia" w:hAnsiTheme="minorEastAsia" w:hint="eastAsia"/>
          <w:sz w:val="24"/>
          <w:szCs w:val="24"/>
        </w:rPr>
        <w:t>软件编写，报价内容采用</w:t>
      </w:r>
      <w:proofErr w:type="gramStart"/>
      <w:r>
        <w:rPr>
          <w:rFonts w:asciiTheme="minorEastAsia" w:eastAsiaTheme="minorEastAsia" w:hAnsiTheme="minorEastAsia" w:hint="eastAsia"/>
          <w:sz w:val="24"/>
          <w:szCs w:val="24"/>
        </w:rPr>
        <w:t>”</w:t>
      </w:r>
      <w:proofErr w:type="gramEnd"/>
      <w:r>
        <w:rPr>
          <w:rFonts w:asciiTheme="minorEastAsia" w:eastAsiaTheme="minorEastAsia" w:hAnsiTheme="minorEastAsia" w:hint="eastAsia"/>
          <w:sz w:val="24"/>
          <w:szCs w:val="24"/>
        </w:rPr>
        <w:t>微软EXCL</w:t>
      </w:r>
      <w:proofErr w:type="gramStart"/>
      <w:r>
        <w:rPr>
          <w:rFonts w:asciiTheme="minorEastAsia" w:eastAsiaTheme="minorEastAsia" w:hAnsiTheme="minorEastAsia" w:hint="eastAsia"/>
          <w:sz w:val="24"/>
          <w:szCs w:val="24"/>
        </w:rPr>
        <w:t>”</w:t>
      </w:r>
      <w:proofErr w:type="gramEnd"/>
      <w:r>
        <w:rPr>
          <w:rFonts w:asciiTheme="minorEastAsia" w:eastAsiaTheme="minorEastAsia" w:hAnsiTheme="minorEastAsia" w:hint="eastAsia"/>
          <w:sz w:val="24"/>
          <w:szCs w:val="24"/>
        </w:rPr>
        <w:t>软件编写。</w:t>
      </w:r>
    </w:p>
    <w:p w14:paraId="35F56BA9" w14:textId="77777777" w:rsidR="00B50D16" w:rsidRDefault="00C46FB2">
      <w:pPr>
        <w:spacing w:line="360" w:lineRule="auto"/>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w:t>
      </w:r>
      <w:r>
        <w:rPr>
          <w:rFonts w:asciiTheme="minorEastAsia" w:eastAsiaTheme="minorEastAsia" w:hAnsiTheme="minorEastAsia"/>
          <w:sz w:val="24"/>
          <w:szCs w:val="24"/>
        </w:rPr>
        <w:t>2</w:t>
      </w:r>
      <w:r>
        <w:rPr>
          <w:rFonts w:asciiTheme="minorEastAsia" w:eastAsiaTheme="minorEastAsia" w:hAnsiTheme="minorEastAsia" w:hint="eastAsia"/>
          <w:sz w:val="24"/>
          <w:szCs w:val="24"/>
        </w:rPr>
        <w:t>）报价文件需要按要求装订成册。</w:t>
      </w:r>
    </w:p>
    <w:p w14:paraId="23300977" w14:textId="77777777" w:rsidR="00B50D16" w:rsidRDefault="00C46FB2">
      <w:pPr>
        <w:spacing w:line="360" w:lineRule="auto"/>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（3）以上文件数量：一份正本，两份副本</w:t>
      </w:r>
    </w:p>
    <w:p w14:paraId="04E7D042" w14:textId="77777777" w:rsidR="00B50D16" w:rsidRDefault="00C46FB2">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3</w:t>
      </w:r>
      <w:r>
        <w:rPr>
          <w:rFonts w:asciiTheme="minorEastAsia" w:eastAsiaTheme="minorEastAsia" w:hAnsiTheme="minorEastAsia" w:hint="eastAsia"/>
          <w:sz w:val="24"/>
          <w:szCs w:val="24"/>
        </w:rPr>
        <w:t>、封装要求：</w:t>
      </w:r>
    </w:p>
    <w:p w14:paraId="4C2D2607" w14:textId="77777777" w:rsidR="00B50D16" w:rsidRDefault="00C46FB2">
      <w:pPr>
        <w:spacing w:line="360" w:lineRule="auto"/>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w:t>
      </w:r>
      <w:r>
        <w:rPr>
          <w:rFonts w:asciiTheme="minorEastAsia" w:eastAsiaTheme="minorEastAsia" w:hAnsiTheme="minorEastAsia"/>
          <w:sz w:val="24"/>
          <w:szCs w:val="24"/>
        </w:rPr>
        <w:t>1</w:t>
      </w:r>
      <w:r>
        <w:rPr>
          <w:rFonts w:asciiTheme="minorEastAsia" w:eastAsiaTheme="minorEastAsia" w:hAnsiTheme="minorEastAsia" w:hint="eastAsia"/>
          <w:sz w:val="24"/>
          <w:szCs w:val="24"/>
        </w:rPr>
        <w:t>）所有文件需要全部封装在同一个密封袋中。</w:t>
      </w:r>
    </w:p>
    <w:p w14:paraId="7B18C144" w14:textId="77777777" w:rsidR="00B50D16" w:rsidRDefault="00C46FB2">
      <w:pPr>
        <w:spacing w:line="360" w:lineRule="auto"/>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（2）</w:t>
      </w:r>
      <w:proofErr w:type="gramStart"/>
      <w:r>
        <w:rPr>
          <w:rFonts w:asciiTheme="minorEastAsia" w:eastAsiaTheme="minorEastAsia" w:hAnsiTheme="minorEastAsia" w:hint="eastAsia"/>
          <w:sz w:val="24"/>
          <w:szCs w:val="24"/>
        </w:rPr>
        <w:t>密封袋除由</w:t>
      </w:r>
      <w:proofErr w:type="gramEnd"/>
      <w:r>
        <w:rPr>
          <w:rFonts w:asciiTheme="minorEastAsia" w:eastAsiaTheme="minorEastAsia" w:hAnsiTheme="minorEastAsia" w:hint="eastAsia"/>
          <w:sz w:val="24"/>
          <w:szCs w:val="24"/>
        </w:rPr>
        <w:t>报价人用自制封条在每个开口处密封并加盖投标人公章和法定代表人印鉴各一枚并标以密封日期外，其正面须：</w:t>
      </w:r>
    </w:p>
    <w:p w14:paraId="7FBB4F07" w14:textId="77777777" w:rsidR="00B50D16" w:rsidRDefault="00C46FB2">
      <w:pPr>
        <w:spacing w:line="360" w:lineRule="auto"/>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1)</w:t>
      </w:r>
      <w:r>
        <w:rPr>
          <w:rFonts w:asciiTheme="minorEastAsia" w:eastAsiaTheme="minorEastAsia" w:hAnsiTheme="minorEastAsia" w:hint="eastAsia"/>
          <w:sz w:val="24"/>
          <w:szCs w:val="24"/>
        </w:rPr>
        <w:tab/>
        <w:t>写上投标文件递交场所的名称和地址。</w:t>
      </w:r>
    </w:p>
    <w:p w14:paraId="4FD3AD2A" w14:textId="77777777" w:rsidR="00B50D16" w:rsidRDefault="00C46FB2">
      <w:pPr>
        <w:spacing w:line="360" w:lineRule="auto"/>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2)</w:t>
      </w:r>
      <w:r>
        <w:rPr>
          <w:rFonts w:asciiTheme="minorEastAsia" w:eastAsiaTheme="minorEastAsia" w:hAnsiTheme="minorEastAsia" w:hint="eastAsia"/>
          <w:sz w:val="24"/>
          <w:szCs w:val="24"/>
        </w:rPr>
        <w:tab/>
        <w:t>具有下列识别标志：</w:t>
      </w:r>
    </w:p>
    <w:p w14:paraId="06A6F436" w14:textId="77777777" w:rsidR="00B50D16" w:rsidRDefault="00C46FB2">
      <w:pPr>
        <w:spacing w:line="360" w:lineRule="auto"/>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(I)</w:t>
      </w:r>
      <w:r>
        <w:rPr>
          <w:rFonts w:asciiTheme="minorEastAsia" w:eastAsiaTheme="minorEastAsia" w:hAnsiTheme="minorEastAsia" w:hint="eastAsia"/>
          <w:sz w:val="24"/>
          <w:szCs w:val="24"/>
        </w:rPr>
        <w:tab/>
        <w:t xml:space="preserve">项目名称“          ” </w:t>
      </w:r>
    </w:p>
    <w:p w14:paraId="4DF367D3" w14:textId="77777777" w:rsidR="00B50D16" w:rsidRDefault="00C46FB2">
      <w:pPr>
        <w:spacing w:line="360" w:lineRule="auto"/>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(II)</w:t>
      </w:r>
      <w:r>
        <w:rPr>
          <w:rFonts w:asciiTheme="minorEastAsia" w:eastAsiaTheme="minorEastAsia" w:hAnsiTheme="minorEastAsia" w:hint="eastAsia"/>
          <w:sz w:val="24"/>
          <w:szCs w:val="24"/>
        </w:rPr>
        <w:tab/>
        <w:t xml:space="preserve">项目编号： </w:t>
      </w:r>
    </w:p>
    <w:p w14:paraId="0DE2E9F0" w14:textId="77777777" w:rsidR="00B50D16" w:rsidRDefault="00C46FB2">
      <w:pPr>
        <w:spacing w:line="360" w:lineRule="auto"/>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(III)   年   月   日   时   分开标，此时</w:t>
      </w:r>
      <w:proofErr w:type="gramStart"/>
      <w:r>
        <w:rPr>
          <w:rFonts w:asciiTheme="minorEastAsia" w:eastAsiaTheme="minorEastAsia" w:hAnsiTheme="minorEastAsia" w:hint="eastAsia"/>
          <w:sz w:val="24"/>
          <w:szCs w:val="24"/>
        </w:rPr>
        <w:t>间之前</w:t>
      </w:r>
      <w:proofErr w:type="gramEnd"/>
      <w:r>
        <w:rPr>
          <w:rFonts w:asciiTheme="minorEastAsia" w:eastAsiaTheme="minorEastAsia" w:hAnsiTheme="minorEastAsia" w:hint="eastAsia"/>
          <w:sz w:val="24"/>
          <w:szCs w:val="24"/>
        </w:rPr>
        <w:t>不得开封</w:t>
      </w:r>
    </w:p>
    <w:p w14:paraId="55355F53" w14:textId="0EB1AA1D" w:rsidR="00B50D16" w:rsidRDefault="00C46FB2">
      <w:pPr>
        <w:spacing w:line="360" w:lineRule="auto"/>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(IV)</w:t>
      </w:r>
      <w:r>
        <w:rPr>
          <w:rFonts w:asciiTheme="minorEastAsia" w:eastAsiaTheme="minorEastAsia" w:hAnsiTheme="minorEastAsia" w:hint="eastAsia"/>
          <w:sz w:val="24"/>
          <w:szCs w:val="24"/>
        </w:rPr>
        <w:tab/>
        <w:t>注明投标人的名称、地址、及联系电话，以便迟到的投标文件能被原封退回。</w:t>
      </w:r>
    </w:p>
    <w:p w14:paraId="7B96C366" w14:textId="77777777" w:rsidR="00B50D16" w:rsidRPr="00263FD8" w:rsidRDefault="00B50D16">
      <w:pPr>
        <w:spacing w:line="360" w:lineRule="auto"/>
        <w:rPr>
          <w:rFonts w:asciiTheme="minorEastAsia" w:eastAsiaTheme="minorEastAsia" w:hAnsiTheme="minorEastAsia"/>
          <w:sz w:val="24"/>
          <w:szCs w:val="24"/>
        </w:rPr>
      </w:pPr>
    </w:p>
    <w:p w14:paraId="61D30E7F" w14:textId="77777777" w:rsidR="00B50D16" w:rsidRDefault="00C46FB2">
      <w:pPr>
        <w:pStyle w:val="max001"/>
        <w:ind w:firstLine="482"/>
      </w:pPr>
      <w:r>
        <w:rPr>
          <w:rFonts w:hint="eastAsia"/>
        </w:rPr>
        <w:t>文件递交方式</w:t>
      </w:r>
    </w:p>
    <w:p w14:paraId="78E01472" w14:textId="77777777" w:rsidR="00B50D16" w:rsidRDefault="00C46FB2">
      <w:pPr>
        <w:spacing w:line="360" w:lineRule="auto"/>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1、文件及样板现场递交</w:t>
      </w:r>
    </w:p>
    <w:p w14:paraId="477D5259" w14:textId="77777777" w:rsidR="00B50D16" w:rsidRDefault="00C46FB2">
      <w:pPr>
        <w:spacing w:line="360" w:lineRule="auto"/>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2、文件收取资料</w:t>
      </w:r>
    </w:p>
    <w:p w14:paraId="2DCD00C4"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（1）单位名称：广州市演出电影有限公司</w:t>
      </w:r>
    </w:p>
    <w:p w14:paraId="2CA33047"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（2）地址：广州市越秀区建设三马路11号新时代大厦（附楼）二楼</w:t>
      </w:r>
    </w:p>
    <w:p w14:paraId="0B7FDBCD"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（3）接收人：李恒</w:t>
      </w:r>
      <w:proofErr w:type="gramStart"/>
      <w:r>
        <w:rPr>
          <w:rFonts w:asciiTheme="minorEastAsia" w:eastAsiaTheme="minorEastAsia" w:hAnsiTheme="minorEastAsia" w:hint="eastAsia"/>
          <w:sz w:val="24"/>
          <w:szCs w:val="24"/>
        </w:rPr>
        <w:t>晖</w:t>
      </w:r>
      <w:proofErr w:type="gramEnd"/>
    </w:p>
    <w:p w14:paraId="4320104E"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（4）电话：13660071628</w:t>
      </w:r>
    </w:p>
    <w:p w14:paraId="401E4917" w14:textId="77777777" w:rsidR="00B50D16" w:rsidRDefault="00B50D16">
      <w:pPr>
        <w:spacing w:line="360" w:lineRule="auto"/>
        <w:rPr>
          <w:rFonts w:asciiTheme="minorEastAsia" w:eastAsiaTheme="minorEastAsia" w:hAnsiTheme="minorEastAsia"/>
          <w:sz w:val="24"/>
          <w:szCs w:val="24"/>
        </w:rPr>
      </w:pPr>
    </w:p>
    <w:p w14:paraId="64E6DF81" w14:textId="77777777" w:rsidR="00B50D16" w:rsidRDefault="00B50D16">
      <w:pPr>
        <w:spacing w:line="360" w:lineRule="auto"/>
        <w:rPr>
          <w:rFonts w:asciiTheme="minorEastAsia" w:eastAsiaTheme="minorEastAsia" w:hAnsiTheme="minorEastAsia"/>
          <w:sz w:val="24"/>
          <w:szCs w:val="24"/>
        </w:rPr>
        <w:sectPr w:rsidR="00B50D16">
          <w:headerReference w:type="even" r:id="rId10"/>
          <w:headerReference w:type="default" r:id="rId11"/>
          <w:footerReference w:type="default" r:id="rId12"/>
          <w:headerReference w:type="first" r:id="rId13"/>
          <w:footerReference w:type="first" r:id="rId14"/>
          <w:pgSz w:w="11906" w:h="16838"/>
          <w:pgMar w:top="1440" w:right="1418" w:bottom="1440" w:left="1418" w:header="851" w:footer="992" w:gutter="0"/>
          <w:cols w:space="720"/>
          <w:docGrid w:linePitch="312"/>
        </w:sectPr>
      </w:pPr>
    </w:p>
    <w:p w14:paraId="11804059" w14:textId="764E1CC4" w:rsidR="00B50D16" w:rsidRDefault="00B50D16">
      <w:pPr>
        <w:spacing w:line="360" w:lineRule="auto"/>
        <w:rPr>
          <w:rFonts w:ascii="宋体" w:hAnsi="宋体" w:cs="宋体"/>
          <w:b/>
          <w:kern w:val="0"/>
          <w:sz w:val="24"/>
        </w:rPr>
      </w:pPr>
    </w:p>
    <w:p w14:paraId="2DB290F4" w14:textId="4639D07E" w:rsidR="00F721A4" w:rsidRDefault="00F721A4">
      <w:pPr>
        <w:spacing w:line="360" w:lineRule="auto"/>
        <w:rPr>
          <w:rFonts w:ascii="宋体" w:hAnsi="宋体" w:cs="宋体"/>
          <w:b/>
          <w:kern w:val="0"/>
          <w:sz w:val="24"/>
        </w:rPr>
      </w:pPr>
    </w:p>
    <w:p w14:paraId="125D2A4C" w14:textId="77777777" w:rsidR="001B16CC" w:rsidRDefault="001B16CC" w:rsidP="001B16CC">
      <w:pPr>
        <w:spacing w:after="120"/>
        <w:rPr>
          <w:rFonts w:cs="宋体"/>
          <w:szCs w:val="21"/>
        </w:rPr>
      </w:pPr>
      <w:bookmarkStart w:id="7" w:name="_Toc3561"/>
      <w:bookmarkStart w:id="8" w:name="_Toc30384"/>
    </w:p>
    <w:p w14:paraId="1B2C5C03" w14:textId="77777777" w:rsidR="001B16CC" w:rsidRDefault="001B16CC" w:rsidP="001B16CC">
      <w:pPr>
        <w:spacing w:line="600" w:lineRule="auto"/>
        <w:jc w:val="center"/>
        <w:rPr>
          <w:b/>
          <w:color w:val="000000"/>
          <w:sz w:val="48"/>
          <w:szCs w:val="48"/>
        </w:rPr>
      </w:pPr>
      <w:r>
        <w:rPr>
          <w:rFonts w:hint="eastAsia"/>
          <w:b/>
          <w:color w:val="000000"/>
          <w:sz w:val="48"/>
          <w:szCs w:val="48"/>
        </w:rPr>
        <w:t>广州市演出电影有限公司</w:t>
      </w:r>
    </w:p>
    <w:p w14:paraId="099D910D" w14:textId="77777777" w:rsidR="004048E2" w:rsidRPr="004048E2" w:rsidRDefault="004048E2" w:rsidP="004048E2">
      <w:pPr>
        <w:spacing w:line="360" w:lineRule="auto"/>
        <w:jc w:val="center"/>
        <w:rPr>
          <w:rFonts w:cs="宋体"/>
          <w:b/>
          <w:bCs/>
          <w:sz w:val="44"/>
          <w:szCs w:val="44"/>
        </w:rPr>
      </w:pPr>
      <w:r w:rsidRPr="004048E2">
        <w:rPr>
          <w:rFonts w:cs="宋体" w:hint="eastAsia"/>
          <w:b/>
          <w:bCs/>
          <w:sz w:val="44"/>
          <w:szCs w:val="44"/>
        </w:rPr>
        <w:t>蓓蕾艺术剧团舞台控制系统改造及</w:t>
      </w:r>
    </w:p>
    <w:p w14:paraId="1B8FDEE3" w14:textId="7CD24316" w:rsidR="001B16CC" w:rsidRDefault="004048E2" w:rsidP="004048E2">
      <w:pPr>
        <w:spacing w:line="360" w:lineRule="auto"/>
        <w:jc w:val="center"/>
        <w:rPr>
          <w:rFonts w:cs="宋体"/>
          <w:b/>
          <w:bCs/>
          <w:sz w:val="44"/>
          <w:szCs w:val="44"/>
        </w:rPr>
      </w:pPr>
      <w:r w:rsidRPr="004048E2">
        <w:rPr>
          <w:rFonts w:cs="宋体" w:hint="eastAsia"/>
          <w:b/>
          <w:bCs/>
          <w:sz w:val="44"/>
          <w:szCs w:val="44"/>
        </w:rPr>
        <w:t>舞台吊杆设备维护维修服务合同</w:t>
      </w:r>
    </w:p>
    <w:p w14:paraId="796660EF" w14:textId="77777777" w:rsidR="001B16CC" w:rsidRDefault="001B16CC" w:rsidP="001B16CC">
      <w:pPr>
        <w:spacing w:line="360" w:lineRule="auto"/>
        <w:jc w:val="center"/>
        <w:rPr>
          <w:rFonts w:cs="宋体"/>
          <w:b/>
          <w:bCs/>
          <w:sz w:val="44"/>
          <w:szCs w:val="44"/>
        </w:rPr>
      </w:pPr>
    </w:p>
    <w:p w14:paraId="67A1B30C" w14:textId="77777777" w:rsidR="001B16CC" w:rsidRDefault="001B16CC" w:rsidP="001B16CC">
      <w:pPr>
        <w:spacing w:line="360" w:lineRule="auto"/>
        <w:jc w:val="center"/>
        <w:rPr>
          <w:rFonts w:cs="宋体"/>
          <w:b/>
          <w:bCs/>
          <w:sz w:val="48"/>
          <w:szCs w:val="48"/>
        </w:rPr>
      </w:pPr>
      <w:r>
        <w:rPr>
          <w:rFonts w:cs="宋体" w:hint="eastAsia"/>
          <w:b/>
          <w:bCs/>
          <w:sz w:val="48"/>
          <w:szCs w:val="48"/>
        </w:rPr>
        <w:t>合</w:t>
      </w:r>
    </w:p>
    <w:p w14:paraId="415EC7E0" w14:textId="77777777" w:rsidR="001B16CC" w:rsidRDefault="001B16CC" w:rsidP="001B16CC">
      <w:pPr>
        <w:spacing w:line="360" w:lineRule="auto"/>
        <w:jc w:val="center"/>
        <w:rPr>
          <w:rFonts w:cs="宋体"/>
          <w:b/>
          <w:bCs/>
          <w:sz w:val="48"/>
          <w:szCs w:val="48"/>
        </w:rPr>
      </w:pPr>
    </w:p>
    <w:p w14:paraId="6C26A128" w14:textId="77777777" w:rsidR="001B16CC" w:rsidRDefault="001B16CC" w:rsidP="001B16CC">
      <w:pPr>
        <w:spacing w:line="360" w:lineRule="auto"/>
        <w:jc w:val="center"/>
        <w:rPr>
          <w:rFonts w:cs="宋体"/>
          <w:b/>
          <w:bCs/>
          <w:sz w:val="48"/>
          <w:szCs w:val="48"/>
        </w:rPr>
      </w:pPr>
    </w:p>
    <w:p w14:paraId="210171FF" w14:textId="77777777" w:rsidR="001B16CC" w:rsidRDefault="001B16CC" w:rsidP="001B16CC">
      <w:pPr>
        <w:spacing w:line="360" w:lineRule="auto"/>
        <w:jc w:val="center"/>
        <w:rPr>
          <w:rFonts w:cs="宋体"/>
          <w:b/>
          <w:bCs/>
          <w:sz w:val="48"/>
          <w:szCs w:val="48"/>
        </w:rPr>
      </w:pPr>
    </w:p>
    <w:p w14:paraId="4F7EFDDB" w14:textId="77777777" w:rsidR="001B16CC" w:rsidRDefault="001B16CC" w:rsidP="001B16CC">
      <w:pPr>
        <w:spacing w:line="360" w:lineRule="auto"/>
        <w:jc w:val="center"/>
        <w:rPr>
          <w:rFonts w:cs="宋体"/>
          <w:b/>
          <w:bCs/>
          <w:sz w:val="48"/>
          <w:szCs w:val="48"/>
        </w:rPr>
      </w:pPr>
    </w:p>
    <w:p w14:paraId="55DD9991" w14:textId="77777777" w:rsidR="001B16CC" w:rsidRDefault="001B16CC" w:rsidP="001B16CC">
      <w:pPr>
        <w:spacing w:line="360" w:lineRule="auto"/>
        <w:jc w:val="center"/>
        <w:rPr>
          <w:rFonts w:cs="宋体"/>
          <w:b/>
          <w:bCs/>
          <w:sz w:val="48"/>
          <w:szCs w:val="48"/>
        </w:rPr>
      </w:pPr>
    </w:p>
    <w:p w14:paraId="315935CE" w14:textId="77777777" w:rsidR="001B16CC" w:rsidRDefault="001B16CC" w:rsidP="001B16CC">
      <w:pPr>
        <w:spacing w:line="360" w:lineRule="auto"/>
        <w:jc w:val="center"/>
        <w:rPr>
          <w:rFonts w:cs="宋体"/>
          <w:b/>
          <w:bCs/>
          <w:sz w:val="48"/>
          <w:szCs w:val="48"/>
        </w:rPr>
      </w:pPr>
      <w:r>
        <w:rPr>
          <w:rFonts w:cs="宋体" w:hint="eastAsia"/>
          <w:b/>
          <w:bCs/>
          <w:sz w:val="48"/>
          <w:szCs w:val="48"/>
        </w:rPr>
        <w:t>同</w:t>
      </w:r>
    </w:p>
    <w:p w14:paraId="4671E96A" w14:textId="77777777" w:rsidR="001B16CC" w:rsidRDefault="001B16CC" w:rsidP="001B16CC">
      <w:pPr>
        <w:pStyle w:val="af7"/>
        <w:spacing w:line="360" w:lineRule="auto"/>
        <w:ind w:left="5250" w:firstLineChars="0" w:firstLine="0"/>
        <w:jc w:val="center"/>
        <w:rPr>
          <w:rFonts w:cs="宋体"/>
        </w:rPr>
      </w:pPr>
    </w:p>
    <w:p w14:paraId="1B146F96" w14:textId="77777777" w:rsidR="001B16CC" w:rsidRDefault="001B16CC" w:rsidP="001B16CC">
      <w:pPr>
        <w:pStyle w:val="af7"/>
        <w:spacing w:line="360" w:lineRule="auto"/>
        <w:ind w:left="5250" w:firstLineChars="0" w:firstLine="0"/>
        <w:rPr>
          <w:rFonts w:cs="宋体"/>
        </w:rPr>
      </w:pPr>
    </w:p>
    <w:p w14:paraId="7A098C6E" w14:textId="77777777" w:rsidR="001B16CC" w:rsidRDefault="001B16CC" w:rsidP="001B16CC">
      <w:pPr>
        <w:pStyle w:val="af7"/>
        <w:spacing w:line="360" w:lineRule="auto"/>
        <w:ind w:left="5250" w:firstLineChars="0" w:firstLine="0"/>
        <w:jc w:val="center"/>
        <w:rPr>
          <w:rFonts w:cs="宋体"/>
        </w:rPr>
      </w:pPr>
    </w:p>
    <w:p w14:paraId="5B5D47FA" w14:textId="77777777" w:rsidR="001B16CC" w:rsidRDefault="001B16CC" w:rsidP="001B16CC">
      <w:pPr>
        <w:pStyle w:val="af7"/>
        <w:spacing w:line="360" w:lineRule="auto"/>
        <w:ind w:left="5250" w:firstLineChars="0" w:firstLine="0"/>
        <w:jc w:val="center"/>
        <w:rPr>
          <w:rFonts w:cs="宋体"/>
        </w:rPr>
      </w:pPr>
    </w:p>
    <w:p w14:paraId="249F30F1" w14:textId="77777777" w:rsidR="001B16CC" w:rsidRDefault="001B16CC" w:rsidP="001B16CC">
      <w:pPr>
        <w:pStyle w:val="af7"/>
        <w:spacing w:line="360" w:lineRule="auto"/>
        <w:ind w:left="5250" w:firstLineChars="0" w:firstLine="0"/>
        <w:jc w:val="center"/>
        <w:rPr>
          <w:rFonts w:cs="宋体"/>
        </w:rPr>
      </w:pPr>
    </w:p>
    <w:p w14:paraId="3BD8C77D" w14:textId="77777777" w:rsidR="001B16CC" w:rsidRDefault="001B16CC" w:rsidP="004048E2">
      <w:pPr>
        <w:pStyle w:val="af7"/>
        <w:spacing w:line="360" w:lineRule="auto"/>
        <w:ind w:left="426" w:firstLineChars="1109" w:firstLine="3117"/>
        <w:jc w:val="left"/>
        <w:rPr>
          <w:rFonts w:cs="宋体"/>
          <w:b/>
          <w:bCs/>
          <w:sz w:val="32"/>
          <w:szCs w:val="32"/>
        </w:rPr>
        <w:sectPr w:rsidR="001B16CC">
          <w:headerReference w:type="default" r:id="rId15"/>
          <w:footerReference w:type="default" r:id="rId16"/>
          <w:pgSz w:w="11906" w:h="16838"/>
          <w:pgMar w:top="1417" w:right="1134" w:bottom="1417" w:left="1417" w:header="851" w:footer="992" w:gutter="0"/>
          <w:pgNumType w:start="1"/>
          <w:cols w:space="720"/>
          <w:titlePg/>
          <w:docGrid w:type="lines" w:linePitch="312"/>
        </w:sectPr>
      </w:pPr>
      <w:r>
        <w:rPr>
          <w:rFonts w:cs="宋体" w:hint="eastAsia"/>
          <w:b/>
          <w:bCs/>
          <w:szCs w:val="28"/>
        </w:rPr>
        <w:t>日期：2023年3月</w:t>
      </w:r>
    </w:p>
    <w:p w14:paraId="0669CF78" w14:textId="77777777" w:rsidR="001B16CC" w:rsidRDefault="001B16CC" w:rsidP="00415D19">
      <w:pPr>
        <w:spacing w:line="360" w:lineRule="auto"/>
        <w:rPr>
          <w:rFonts w:cs="宋体"/>
          <w:b/>
          <w:bCs/>
          <w:sz w:val="24"/>
        </w:rPr>
      </w:pPr>
      <w:r>
        <w:rPr>
          <w:rFonts w:cs="宋体" w:hint="eastAsia"/>
          <w:b/>
          <w:bCs/>
          <w:sz w:val="24"/>
        </w:rPr>
        <w:lastRenderedPageBreak/>
        <w:t>甲方（全称）：</w:t>
      </w:r>
      <w:r>
        <w:rPr>
          <w:rFonts w:hint="eastAsia"/>
          <w:b/>
          <w:color w:val="000000"/>
          <w:sz w:val="24"/>
        </w:rPr>
        <w:t>广州市演出电影有限公司蓓蕾艺术剧团</w:t>
      </w:r>
    </w:p>
    <w:p w14:paraId="3B061353" w14:textId="74932557" w:rsidR="00415D19" w:rsidRDefault="00415D19" w:rsidP="00415D19">
      <w:pPr>
        <w:spacing w:line="360" w:lineRule="auto"/>
        <w:jc w:val="left"/>
        <w:rPr>
          <w:rFonts w:ascii="宋体" w:hAnsi="宋体" w:cs="Times New Roman"/>
          <w:sz w:val="24"/>
          <w:szCs w:val="24"/>
        </w:rPr>
      </w:pPr>
      <w:bookmarkStart w:id="9" w:name="_Hlk96359608"/>
      <w:bookmarkStart w:id="10" w:name="_Toc389586296"/>
      <w:bookmarkStart w:id="11" w:name="_Toc351203481"/>
      <w:bookmarkStart w:id="12" w:name="_Toc371493141"/>
      <w:r>
        <w:rPr>
          <w:rFonts w:ascii="宋体" w:hAnsi="宋体" w:cs="Times New Roman" w:hint="eastAsia"/>
          <w:sz w:val="24"/>
          <w:szCs w:val="24"/>
        </w:rPr>
        <w:t xml:space="preserve">地 </w:t>
      </w:r>
      <w:r>
        <w:rPr>
          <w:rFonts w:ascii="宋体" w:hAnsi="宋体" w:cs="Times New Roman"/>
          <w:sz w:val="24"/>
          <w:szCs w:val="24"/>
        </w:rPr>
        <w:t xml:space="preserve"> </w:t>
      </w:r>
      <w:r>
        <w:rPr>
          <w:rFonts w:ascii="宋体" w:hAnsi="宋体" w:cs="Times New Roman" w:hint="eastAsia"/>
          <w:sz w:val="24"/>
          <w:szCs w:val="24"/>
        </w:rPr>
        <w:t>址：</w:t>
      </w:r>
      <w:r w:rsidR="001E1D53" w:rsidRPr="001E1D53">
        <w:rPr>
          <w:rFonts w:ascii="宋体" w:hAnsi="宋体" w:hint="eastAsia"/>
          <w:sz w:val="24"/>
          <w:szCs w:val="24"/>
          <w:u w:val="single"/>
        </w:rPr>
        <w:t>广州市越秀区建设三马路11号二楼全层</w:t>
      </w:r>
      <w:r>
        <w:rPr>
          <w:rFonts w:ascii="宋体" w:hAnsi="宋体" w:hint="eastAsia"/>
          <w:sz w:val="24"/>
          <w:szCs w:val="24"/>
          <w:u w:val="single"/>
        </w:rPr>
        <w:t xml:space="preserve">      </w:t>
      </w:r>
    </w:p>
    <w:p w14:paraId="73203A6E" w14:textId="77777777" w:rsidR="00415D19" w:rsidRDefault="00415D19" w:rsidP="00415D19">
      <w:pPr>
        <w:spacing w:line="360" w:lineRule="auto"/>
        <w:jc w:val="left"/>
        <w:rPr>
          <w:rFonts w:ascii="宋体" w:hAnsi="宋体" w:cs="Times New Roman"/>
          <w:sz w:val="24"/>
          <w:szCs w:val="24"/>
        </w:rPr>
      </w:pPr>
      <w:r>
        <w:rPr>
          <w:rFonts w:ascii="宋体" w:hAnsi="宋体" w:cs="Times New Roman" w:hint="eastAsia"/>
          <w:sz w:val="24"/>
          <w:szCs w:val="24"/>
        </w:rPr>
        <w:t>联系人：</w:t>
      </w:r>
      <w:r>
        <w:rPr>
          <w:rFonts w:ascii="宋体" w:hAnsi="宋体" w:cs="Times New Roman" w:hint="eastAsia"/>
          <w:sz w:val="24"/>
          <w:szCs w:val="24"/>
          <w:u w:val="single"/>
        </w:rPr>
        <w:t xml:space="preserve">           </w:t>
      </w:r>
      <w:r>
        <w:rPr>
          <w:rFonts w:ascii="宋体" w:hAnsi="宋体" w:cs="Times New Roman"/>
          <w:sz w:val="24"/>
          <w:szCs w:val="24"/>
          <w:u w:val="single"/>
        </w:rPr>
        <w:t xml:space="preserve">     </w:t>
      </w:r>
      <w:r>
        <w:rPr>
          <w:rFonts w:ascii="宋体" w:hAnsi="宋体" w:cs="Times New Roman"/>
          <w:sz w:val="24"/>
          <w:szCs w:val="24"/>
        </w:rPr>
        <w:t xml:space="preserve">   </w:t>
      </w:r>
      <w:r>
        <w:rPr>
          <w:rFonts w:ascii="宋体" w:hAnsi="宋体" w:cs="Times New Roman" w:hint="eastAsia"/>
          <w:sz w:val="24"/>
          <w:szCs w:val="24"/>
        </w:rPr>
        <w:t xml:space="preserve">   联系电话：</w:t>
      </w:r>
    </w:p>
    <w:p w14:paraId="366E81A7" w14:textId="77777777" w:rsidR="00415D19" w:rsidRDefault="00415D19" w:rsidP="00415D19">
      <w:pPr>
        <w:spacing w:line="360" w:lineRule="auto"/>
        <w:jc w:val="left"/>
        <w:rPr>
          <w:rFonts w:ascii="宋体" w:hAnsi="宋体" w:cs="Times New Roman"/>
          <w:sz w:val="24"/>
          <w:szCs w:val="24"/>
        </w:rPr>
      </w:pPr>
      <w:proofErr w:type="gramStart"/>
      <w:r>
        <w:rPr>
          <w:rFonts w:ascii="宋体" w:hAnsi="宋体" w:cs="Times New Roman" w:hint="eastAsia"/>
          <w:sz w:val="24"/>
          <w:szCs w:val="24"/>
        </w:rPr>
        <w:t>邮</w:t>
      </w:r>
      <w:proofErr w:type="gramEnd"/>
      <w:r>
        <w:rPr>
          <w:rFonts w:ascii="宋体" w:hAnsi="宋体" w:cs="Times New Roman" w:hint="eastAsia"/>
          <w:sz w:val="24"/>
          <w:szCs w:val="24"/>
        </w:rPr>
        <w:t xml:space="preserve"> </w:t>
      </w:r>
      <w:r>
        <w:rPr>
          <w:rFonts w:ascii="宋体" w:hAnsi="宋体" w:cs="Times New Roman"/>
          <w:sz w:val="24"/>
          <w:szCs w:val="24"/>
        </w:rPr>
        <w:t xml:space="preserve"> </w:t>
      </w:r>
      <w:r>
        <w:rPr>
          <w:rFonts w:ascii="宋体" w:hAnsi="宋体" w:cs="Times New Roman" w:hint="eastAsia"/>
          <w:sz w:val="24"/>
          <w:szCs w:val="24"/>
        </w:rPr>
        <w:t>箱：</w:t>
      </w:r>
    </w:p>
    <w:bookmarkEnd w:id="9"/>
    <w:p w14:paraId="1897168B" w14:textId="77777777" w:rsidR="00415D19" w:rsidRDefault="00415D19" w:rsidP="00415D19">
      <w:pPr>
        <w:spacing w:beforeLines="100" w:before="240"/>
        <w:jc w:val="left"/>
        <w:rPr>
          <w:rFonts w:cs="宋体"/>
          <w:b/>
          <w:bCs/>
          <w:sz w:val="24"/>
        </w:rPr>
      </w:pPr>
      <w:r>
        <w:rPr>
          <w:rFonts w:ascii="宋体" w:hAnsi="宋体" w:cs="Times New Roman"/>
          <w:sz w:val="24"/>
          <w:szCs w:val="24"/>
        </w:rPr>
        <w:t>乙</w:t>
      </w:r>
      <w:r>
        <w:rPr>
          <w:rFonts w:ascii="宋体" w:hAnsi="宋体" w:cs="Times New Roman" w:hint="eastAsia"/>
          <w:sz w:val="24"/>
          <w:szCs w:val="24"/>
        </w:rPr>
        <w:t xml:space="preserve"> </w:t>
      </w:r>
      <w:r>
        <w:rPr>
          <w:rFonts w:ascii="宋体" w:hAnsi="宋体" w:cs="Times New Roman"/>
          <w:sz w:val="24"/>
          <w:szCs w:val="24"/>
        </w:rPr>
        <w:t xml:space="preserve"> 方</w:t>
      </w:r>
      <w:r>
        <w:rPr>
          <w:rFonts w:cs="宋体" w:hint="eastAsia"/>
          <w:b/>
          <w:bCs/>
          <w:sz w:val="24"/>
        </w:rPr>
        <w:t>（全称）：</w:t>
      </w:r>
    </w:p>
    <w:p w14:paraId="433C808F" w14:textId="4FBCC9D0" w:rsidR="00415D19" w:rsidRDefault="00415D19" w:rsidP="00415D19">
      <w:pPr>
        <w:spacing w:beforeLines="50" w:before="120" w:line="360" w:lineRule="auto"/>
        <w:jc w:val="left"/>
        <w:rPr>
          <w:rFonts w:ascii="宋体" w:hAnsi="宋体" w:cs="Times New Roman"/>
          <w:sz w:val="24"/>
          <w:szCs w:val="24"/>
          <w:u w:val="single"/>
        </w:rPr>
      </w:pPr>
      <w:r>
        <w:rPr>
          <w:rFonts w:ascii="宋体" w:hAnsi="宋体" w:cs="Times New Roman" w:hint="eastAsia"/>
          <w:sz w:val="24"/>
          <w:szCs w:val="24"/>
        </w:rPr>
        <w:t xml:space="preserve">地 </w:t>
      </w:r>
      <w:r>
        <w:rPr>
          <w:rFonts w:ascii="宋体" w:hAnsi="宋体" w:cs="Times New Roman"/>
          <w:sz w:val="24"/>
          <w:szCs w:val="24"/>
        </w:rPr>
        <w:t xml:space="preserve"> </w:t>
      </w:r>
      <w:r>
        <w:rPr>
          <w:rFonts w:ascii="宋体" w:hAnsi="宋体" w:cs="Times New Roman" w:hint="eastAsia"/>
          <w:sz w:val="24"/>
          <w:szCs w:val="24"/>
        </w:rPr>
        <w:t>址：</w:t>
      </w:r>
      <w:r>
        <w:rPr>
          <w:rFonts w:ascii="宋体" w:hAnsi="宋体" w:cs="Times New Roman" w:hint="eastAsia"/>
          <w:sz w:val="24"/>
          <w:szCs w:val="24"/>
          <w:u w:val="single"/>
        </w:rPr>
        <w:t xml:space="preserve">                    </w:t>
      </w:r>
      <w:r>
        <w:rPr>
          <w:rFonts w:ascii="宋体" w:hAnsi="宋体" w:cs="Times New Roman"/>
          <w:sz w:val="24"/>
          <w:szCs w:val="24"/>
          <w:u w:val="single"/>
        </w:rPr>
        <w:t xml:space="preserve">     </w:t>
      </w:r>
      <w:r>
        <w:rPr>
          <w:rFonts w:ascii="宋体" w:hAnsi="宋体" w:cs="Times New Roman" w:hint="eastAsia"/>
          <w:sz w:val="24"/>
          <w:szCs w:val="24"/>
          <w:u w:val="single"/>
        </w:rPr>
        <w:t xml:space="preserve">                  </w:t>
      </w:r>
    </w:p>
    <w:p w14:paraId="031CC65E" w14:textId="77777777" w:rsidR="00415D19" w:rsidRDefault="00415D19" w:rsidP="00415D19">
      <w:pPr>
        <w:spacing w:line="360" w:lineRule="auto"/>
        <w:jc w:val="left"/>
        <w:rPr>
          <w:rFonts w:ascii="宋体" w:hAnsi="宋体" w:cs="Times New Roman"/>
          <w:sz w:val="24"/>
          <w:szCs w:val="24"/>
          <w:u w:val="single"/>
        </w:rPr>
      </w:pPr>
      <w:r>
        <w:rPr>
          <w:rFonts w:ascii="宋体" w:hAnsi="宋体" w:cs="Times New Roman" w:hint="eastAsia"/>
          <w:sz w:val="24"/>
          <w:szCs w:val="24"/>
        </w:rPr>
        <w:t>联系人：</w:t>
      </w:r>
      <w:r>
        <w:rPr>
          <w:rFonts w:ascii="宋体" w:hAnsi="宋体" w:cs="Times New Roman" w:hint="eastAsia"/>
          <w:sz w:val="24"/>
          <w:szCs w:val="24"/>
          <w:u w:val="single"/>
        </w:rPr>
        <w:t xml:space="preserve">        </w:t>
      </w:r>
      <w:r>
        <w:rPr>
          <w:rFonts w:ascii="宋体" w:hAnsi="宋体" w:cs="Times New Roman"/>
          <w:sz w:val="24"/>
          <w:szCs w:val="24"/>
          <w:u w:val="single"/>
        </w:rPr>
        <w:t xml:space="preserve">         </w:t>
      </w:r>
      <w:r>
        <w:rPr>
          <w:rFonts w:ascii="宋体" w:hAnsi="宋体" w:cs="Times New Roman"/>
          <w:sz w:val="24"/>
          <w:szCs w:val="24"/>
        </w:rPr>
        <w:t xml:space="preserve">   </w:t>
      </w:r>
      <w:r>
        <w:rPr>
          <w:rFonts w:ascii="宋体" w:hAnsi="宋体" w:cs="Times New Roman" w:hint="eastAsia"/>
          <w:sz w:val="24"/>
          <w:szCs w:val="24"/>
        </w:rPr>
        <w:t xml:space="preserve">   联系电话： </w:t>
      </w:r>
    </w:p>
    <w:p w14:paraId="01F2C484" w14:textId="77777777" w:rsidR="00415D19" w:rsidRDefault="00415D19" w:rsidP="00415D19">
      <w:pPr>
        <w:spacing w:line="360" w:lineRule="auto"/>
        <w:jc w:val="left"/>
        <w:rPr>
          <w:rFonts w:ascii="宋体" w:hAnsi="宋体" w:cs="Times New Roman"/>
          <w:sz w:val="24"/>
          <w:szCs w:val="24"/>
          <w:u w:val="single"/>
        </w:rPr>
      </w:pPr>
      <w:proofErr w:type="gramStart"/>
      <w:r>
        <w:rPr>
          <w:rFonts w:ascii="宋体" w:hAnsi="宋体" w:cs="Times New Roman" w:hint="eastAsia"/>
          <w:sz w:val="24"/>
          <w:szCs w:val="24"/>
        </w:rPr>
        <w:t>邮</w:t>
      </w:r>
      <w:proofErr w:type="gramEnd"/>
      <w:r>
        <w:rPr>
          <w:rFonts w:ascii="宋体" w:hAnsi="宋体" w:cs="Times New Roman" w:hint="eastAsia"/>
          <w:sz w:val="24"/>
          <w:szCs w:val="24"/>
        </w:rPr>
        <w:t xml:space="preserve"> </w:t>
      </w:r>
      <w:r>
        <w:rPr>
          <w:rFonts w:ascii="宋体" w:hAnsi="宋体" w:cs="Times New Roman"/>
          <w:sz w:val="24"/>
          <w:szCs w:val="24"/>
        </w:rPr>
        <w:t xml:space="preserve"> </w:t>
      </w:r>
      <w:r>
        <w:rPr>
          <w:rFonts w:ascii="宋体" w:hAnsi="宋体" w:cs="Times New Roman" w:hint="eastAsia"/>
          <w:sz w:val="24"/>
          <w:szCs w:val="24"/>
        </w:rPr>
        <w:t>箱：</w:t>
      </w:r>
    </w:p>
    <w:p w14:paraId="3C3F22C0" w14:textId="77777777" w:rsidR="006F2442" w:rsidRPr="006F2442" w:rsidRDefault="006F2442" w:rsidP="006F2442"/>
    <w:p w14:paraId="5141B04B" w14:textId="428D27DD" w:rsidR="001B16CC" w:rsidRDefault="001B16CC" w:rsidP="006F2442">
      <w:pPr>
        <w:spacing w:line="360" w:lineRule="auto"/>
        <w:ind w:firstLineChars="200" w:firstLine="480"/>
        <w:rPr>
          <w:rFonts w:cs="宋体"/>
          <w:sz w:val="24"/>
        </w:rPr>
      </w:pPr>
      <w:r>
        <w:rPr>
          <w:rFonts w:cs="宋体" w:hint="eastAsia"/>
          <w:sz w:val="24"/>
        </w:rPr>
        <w:t>根据《中华人民共和国民法典》、《中华人民共和国建筑法》及有关法律规定，遵循平等、自愿、公平和诚实信用的原则，双方就</w:t>
      </w:r>
      <w:r>
        <w:rPr>
          <w:rFonts w:cs="宋体" w:hint="eastAsia"/>
          <w:b/>
          <w:sz w:val="24"/>
        </w:rPr>
        <w:t>广州少年宫蓓蕾剧院</w:t>
      </w:r>
      <w:r>
        <w:rPr>
          <w:rFonts w:cs="宋体" w:hint="eastAsia"/>
          <w:sz w:val="24"/>
        </w:rPr>
        <w:t>控制系统改造安装施工调试及有关事项协商一致</w:t>
      </w:r>
      <w:r w:rsidR="006F2442">
        <w:rPr>
          <w:rFonts w:cs="宋体" w:hint="eastAsia"/>
          <w:sz w:val="24"/>
        </w:rPr>
        <w:t>。</w:t>
      </w:r>
    </w:p>
    <w:p w14:paraId="1AA00F20" w14:textId="77777777" w:rsidR="006F2442" w:rsidRPr="006F2442" w:rsidRDefault="006F2442" w:rsidP="006F2442"/>
    <w:p w14:paraId="60150536" w14:textId="77777777" w:rsidR="001B16CC" w:rsidRDefault="001B16CC" w:rsidP="001B16CC">
      <w:pPr>
        <w:spacing w:line="360" w:lineRule="auto"/>
        <w:rPr>
          <w:rFonts w:cs="宋体"/>
          <w:b/>
          <w:bCs/>
          <w:sz w:val="24"/>
        </w:rPr>
      </w:pPr>
      <w:r>
        <w:rPr>
          <w:rFonts w:cs="宋体" w:hint="eastAsia"/>
          <w:b/>
          <w:bCs/>
          <w:sz w:val="24"/>
        </w:rPr>
        <w:t>一、改造工程概况</w:t>
      </w:r>
      <w:bookmarkEnd w:id="10"/>
      <w:bookmarkEnd w:id="11"/>
      <w:bookmarkEnd w:id="12"/>
    </w:p>
    <w:p w14:paraId="2175CBE6" w14:textId="68480C17" w:rsidR="001B16CC" w:rsidRDefault="001B16CC" w:rsidP="001B16CC">
      <w:pPr>
        <w:spacing w:line="360" w:lineRule="auto"/>
        <w:ind w:firstLineChars="200" w:firstLine="480"/>
        <w:rPr>
          <w:rFonts w:cs="宋体"/>
          <w:sz w:val="24"/>
        </w:rPr>
      </w:pPr>
      <w:r>
        <w:rPr>
          <w:rFonts w:cs="宋体" w:hint="eastAsia"/>
          <w:sz w:val="24"/>
        </w:rPr>
        <w:t>1</w:t>
      </w:r>
      <w:r>
        <w:rPr>
          <w:rFonts w:cs="宋体" w:hint="eastAsia"/>
          <w:sz w:val="24"/>
        </w:rPr>
        <w:t>、工程名称：</w:t>
      </w:r>
      <w:r w:rsidR="00595239">
        <w:rPr>
          <w:rFonts w:cs="宋体" w:hint="eastAsia"/>
          <w:b/>
          <w:color w:val="000000"/>
          <w:sz w:val="24"/>
        </w:rPr>
        <w:t>蓓蕾艺术剧团舞台控制系统改造及舞台机械设备维护维修项目</w:t>
      </w:r>
    </w:p>
    <w:p w14:paraId="30CDB9F6" w14:textId="697C9C45" w:rsidR="001B16CC" w:rsidRDefault="006F2442" w:rsidP="001B16CC">
      <w:pPr>
        <w:spacing w:line="360" w:lineRule="auto"/>
        <w:ind w:firstLineChars="200" w:firstLine="480"/>
        <w:rPr>
          <w:rFonts w:cs="宋体"/>
          <w:sz w:val="24"/>
        </w:rPr>
      </w:pPr>
      <w:r>
        <w:rPr>
          <w:rFonts w:cs="宋体"/>
          <w:sz w:val="24"/>
        </w:rPr>
        <w:t>2</w:t>
      </w:r>
      <w:r w:rsidR="001B16CC">
        <w:rPr>
          <w:rFonts w:cs="宋体" w:hint="eastAsia"/>
          <w:sz w:val="24"/>
        </w:rPr>
        <w:t>、工程地点：</w:t>
      </w:r>
      <w:r w:rsidR="0002716E" w:rsidRPr="0002716E">
        <w:rPr>
          <w:rFonts w:cs="宋体" w:hint="eastAsia"/>
          <w:b/>
          <w:color w:val="000000"/>
          <w:sz w:val="24"/>
        </w:rPr>
        <w:t>广东省广州市越秀区人民北路</w:t>
      </w:r>
      <w:r w:rsidR="0002716E" w:rsidRPr="0002716E">
        <w:rPr>
          <w:rFonts w:cs="宋体" w:hint="eastAsia"/>
          <w:b/>
          <w:color w:val="000000"/>
          <w:sz w:val="24"/>
        </w:rPr>
        <w:t>875</w:t>
      </w:r>
      <w:r w:rsidR="0002716E" w:rsidRPr="0002716E">
        <w:rPr>
          <w:rFonts w:cs="宋体" w:hint="eastAsia"/>
          <w:b/>
          <w:color w:val="000000"/>
          <w:sz w:val="24"/>
        </w:rPr>
        <w:t>号</w:t>
      </w:r>
      <w:r w:rsidR="0002716E" w:rsidRPr="0002716E">
        <w:rPr>
          <w:rFonts w:cs="宋体" w:hint="eastAsia"/>
          <w:b/>
          <w:color w:val="000000"/>
          <w:sz w:val="24"/>
        </w:rPr>
        <w:t xml:space="preserve">  </w:t>
      </w:r>
    </w:p>
    <w:p w14:paraId="5F63E96F" w14:textId="290762BD" w:rsidR="001B16CC" w:rsidRDefault="006F2442" w:rsidP="001B16CC">
      <w:pPr>
        <w:spacing w:line="360" w:lineRule="auto"/>
        <w:ind w:firstLineChars="200" w:firstLine="480"/>
        <w:rPr>
          <w:rFonts w:cs="宋体"/>
          <w:sz w:val="24"/>
        </w:rPr>
      </w:pPr>
      <w:r>
        <w:rPr>
          <w:rFonts w:cs="宋体"/>
          <w:sz w:val="24"/>
        </w:rPr>
        <w:t>3</w:t>
      </w:r>
      <w:r w:rsidR="001B16CC">
        <w:rPr>
          <w:rFonts w:cs="宋体" w:hint="eastAsia"/>
          <w:sz w:val="24"/>
        </w:rPr>
        <w:t>、工程承包范围：</w:t>
      </w:r>
      <w:bookmarkStart w:id="13" w:name="_Hlk129888450"/>
      <w:r w:rsidR="001B16CC">
        <w:rPr>
          <w:rFonts w:cs="宋体" w:hint="eastAsia"/>
          <w:b/>
          <w:color w:val="000000"/>
          <w:sz w:val="24"/>
        </w:rPr>
        <w:t>广州市演出电影有限公司蓓蕾艺术剧团</w:t>
      </w:r>
      <w:r w:rsidR="001B16CC">
        <w:rPr>
          <w:rFonts w:cs="宋体" w:hint="eastAsia"/>
          <w:sz w:val="24"/>
        </w:rPr>
        <w:t>舞台旧设备保护性拆除、控制设备检修维护项目包含：</w:t>
      </w:r>
    </w:p>
    <w:p w14:paraId="16FF23B7" w14:textId="77777777" w:rsidR="001B16CC" w:rsidRDefault="001B16CC" w:rsidP="001B16CC">
      <w:pPr>
        <w:spacing w:line="360" w:lineRule="auto"/>
        <w:ind w:firstLineChars="200" w:firstLine="480"/>
        <w:rPr>
          <w:rFonts w:cs="宋体"/>
          <w:sz w:val="24"/>
        </w:rPr>
      </w:pPr>
      <w:r>
        <w:rPr>
          <w:rFonts w:cs="宋体" w:hint="eastAsia"/>
          <w:sz w:val="24"/>
        </w:rPr>
        <w:t>将原有旧设备吊杆</w:t>
      </w:r>
      <w:r>
        <w:rPr>
          <w:rFonts w:cs="宋体" w:hint="eastAsia"/>
          <w:sz w:val="24"/>
        </w:rPr>
        <w:t>41</w:t>
      </w:r>
      <w:r>
        <w:rPr>
          <w:rFonts w:cs="宋体" w:hint="eastAsia"/>
          <w:sz w:val="24"/>
        </w:rPr>
        <w:t>套、侧灯光排架部分控制连线、吊点滑轮、强电柜、弱电柜、数字控制台拆除，重新安装舞台机械计算机控制系统一套，主要设备包括：（</w:t>
      </w:r>
      <w:r>
        <w:rPr>
          <w:rFonts w:cs="宋体" w:hint="eastAsia"/>
          <w:color w:val="000000"/>
          <w:kern w:val="0"/>
          <w:sz w:val="24"/>
          <w:lang w:bidi="ar"/>
        </w:rPr>
        <w:t>计算机主控制台一台、移动控制台一台、</w:t>
      </w:r>
      <w:r>
        <w:rPr>
          <w:rFonts w:cs="宋体" w:hint="eastAsia"/>
          <w:color w:val="000000"/>
          <w:kern w:val="0"/>
          <w:sz w:val="24"/>
          <w:lang w:bidi="ar"/>
        </w:rPr>
        <w:t>PLC</w:t>
      </w:r>
      <w:r>
        <w:rPr>
          <w:rFonts w:cs="宋体" w:hint="eastAsia"/>
          <w:color w:val="000000"/>
          <w:kern w:val="0"/>
          <w:sz w:val="24"/>
          <w:lang w:bidi="ar"/>
        </w:rPr>
        <w:t>柜一套、控制立柜二套、急停盒二套、主电源柜一套</w:t>
      </w:r>
      <w:r>
        <w:rPr>
          <w:rFonts w:cs="宋体" w:hint="eastAsia"/>
          <w:sz w:val="24"/>
        </w:rPr>
        <w:t>）。</w:t>
      </w:r>
    </w:p>
    <w:p w14:paraId="1892E2AF" w14:textId="7EA98BE8" w:rsidR="001B16CC" w:rsidRDefault="001B16CC" w:rsidP="0016099A">
      <w:pPr>
        <w:spacing w:line="360" w:lineRule="auto"/>
        <w:ind w:firstLineChars="200" w:firstLine="480"/>
        <w:rPr>
          <w:rFonts w:cs="宋体"/>
          <w:sz w:val="24"/>
        </w:rPr>
      </w:pPr>
      <w:r>
        <w:rPr>
          <w:rFonts w:cs="宋体" w:hint="eastAsia"/>
          <w:sz w:val="24"/>
        </w:rPr>
        <w:t>升级维护完成后，对计算机控制单元进行调整，确保舞台控制系统设备</w:t>
      </w:r>
      <w:r w:rsidR="0016099A">
        <w:rPr>
          <w:rFonts w:cs="宋体" w:hint="eastAsia"/>
          <w:sz w:val="24"/>
        </w:rPr>
        <w:t>的</w:t>
      </w:r>
      <w:r>
        <w:rPr>
          <w:rFonts w:cs="宋体" w:hint="eastAsia"/>
          <w:sz w:val="24"/>
        </w:rPr>
        <w:t>整体可靠</w:t>
      </w:r>
      <w:r w:rsidR="0016099A">
        <w:rPr>
          <w:rFonts w:cs="宋体" w:hint="eastAsia"/>
          <w:sz w:val="24"/>
        </w:rPr>
        <w:t>性及</w:t>
      </w:r>
      <w:r>
        <w:rPr>
          <w:rFonts w:cs="宋体" w:hint="eastAsia"/>
          <w:sz w:val="24"/>
        </w:rPr>
        <w:t>安全使用性。</w:t>
      </w:r>
      <w:r>
        <w:rPr>
          <w:rFonts w:cs="宋体" w:hint="eastAsia"/>
          <w:color w:val="FF0000"/>
          <w:sz w:val="24"/>
        </w:rPr>
        <w:t>并维修更换二台吊杆驱动机钢丝绳，对部分缺失润滑油的驱动机，加注润滑油工作，维护及维修观众厅机械升降栏杆一套，机械丝杆升降台一套，更换控制行程开关</w:t>
      </w:r>
      <w:r>
        <w:rPr>
          <w:rFonts w:cs="宋体" w:hint="eastAsia"/>
          <w:sz w:val="24"/>
        </w:rPr>
        <w:t>。</w:t>
      </w:r>
    </w:p>
    <w:p w14:paraId="5ADF7D96" w14:textId="1C60149F" w:rsidR="0002716E" w:rsidRPr="0002716E" w:rsidRDefault="0002716E" w:rsidP="0002716E">
      <w:pPr>
        <w:spacing w:line="360" w:lineRule="auto"/>
        <w:ind w:firstLineChars="200" w:firstLine="480"/>
        <w:rPr>
          <w:rFonts w:cs="宋体"/>
          <w:sz w:val="24"/>
        </w:rPr>
      </w:pPr>
      <w:r>
        <w:rPr>
          <w:rFonts w:cs="宋体" w:hint="eastAsia"/>
          <w:sz w:val="24"/>
        </w:rPr>
        <w:t>4</w:t>
      </w:r>
      <w:r>
        <w:rPr>
          <w:rFonts w:cs="宋体" w:hint="eastAsia"/>
          <w:sz w:val="24"/>
        </w:rPr>
        <w:t>、</w:t>
      </w:r>
      <w:r w:rsidRPr="0002716E">
        <w:rPr>
          <w:rFonts w:cs="宋体" w:hint="eastAsia"/>
          <w:sz w:val="24"/>
        </w:rPr>
        <w:t>承包范围：</w:t>
      </w:r>
      <w:r w:rsidRPr="0002716E">
        <w:rPr>
          <w:rFonts w:cs="宋体" w:hint="eastAsia"/>
          <w:sz w:val="24"/>
        </w:rPr>
        <w:t xml:space="preserve">  </w:t>
      </w:r>
      <w:r w:rsidRPr="0002716E">
        <w:rPr>
          <w:rFonts w:cs="宋体" w:hint="eastAsia"/>
          <w:sz w:val="24"/>
        </w:rPr>
        <w:t>按合同附件清单及结合工程内容范围施工</w:t>
      </w:r>
      <w:r w:rsidRPr="0002716E">
        <w:rPr>
          <w:rFonts w:cs="宋体" w:hint="eastAsia"/>
          <w:sz w:val="24"/>
        </w:rPr>
        <w:t xml:space="preserve"> </w:t>
      </w:r>
    </w:p>
    <w:p w14:paraId="49694090" w14:textId="7F027453" w:rsidR="0002716E" w:rsidRDefault="0002716E" w:rsidP="0002716E">
      <w:pPr>
        <w:spacing w:line="360" w:lineRule="auto"/>
        <w:ind w:firstLineChars="200" w:firstLine="480"/>
        <w:rPr>
          <w:rFonts w:cs="宋体"/>
          <w:sz w:val="24"/>
        </w:rPr>
      </w:pPr>
      <w:r>
        <w:rPr>
          <w:rFonts w:cs="宋体" w:hint="eastAsia"/>
          <w:sz w:val="24"/>
        </w:rPr>
        <w:t>5</w:t>
      </w:r>
      <w:r>
        <w:rPr>
          <w:rFonts w:cs="宋体" w:hint="eastAsia"/>
          <w:sz w:val="24"/>
        </w:rPr>
        <w:t>、</w:t>
      </w:r>
      <w:r w:rsidRPr="0002716E">
        <w:rPr>
          <w:rFonts w:cs="宋体" w:hint="eastAsia"/>
          <w:sz w:val="24"/>
        </w:rPr>
        <w:t>承包方式：乙方以包工、包料、包质量、包工期、包安全的方式进行承包（合同附件清单内容大包干形式）。</w:t>
      </w:r>
    </w:p>
    <w:p w14:paraId="560F2372" w14:textId="77777777" w:rsidR="001B16CC" w:rsidRDefault="001B16CC" w:rsidP="001B16CC">
      <w:pPr>
        <w:spacing w:line="360" w:lineRule="auto"/>
        <w:rPr>
          <w:rFonts w:cs="宋体"/>
          <w:b/>
          <w:bCs/>
          <w:sz w:val="24"/>
        </w:rPr>
      </w:pPr>
      <w:bookmarkStart w:id="14" w:name="_Toc389586297"/>
      <w:bookmarkStart w:id="15" w:name="_Toc371493142"/>
      <w:bookmarkStart w:id="16" w:name="_Toc351203482"/>
      <w:bookmarkEnd w:id="13"/>
      <w:r>
        <w:rPr>
          <w:rFonts w:cs="宋体" w:hint="eastAsia"/>
          <w:b/>
          <w:bCs/>
          <w:sz w:val="24"/>
        </w:rPr>
        <w:t>二、合同工期</w:t>
      </w:r>
      <w:bookmarkEnd w:id="14"/>
      <w:bookmarkEnd w:id="15"/>
      <w:bookmarkEnd w:id="16"/>
    </w:p>
    <w:p w14:paraId="1DCFBE62" w14:textId="685C5166" w:rsidR="001B16CC" w:rsidRDefault="001B16CC" w:rsidP="001B16CC">
      <w:pPr>
        <w:spacing w:line="360" w:lineRule="auto"/>
        <w:ind w:firstLineChars="200" w:firstLine="480"/>
        <w:rPr>
          <w:rFonts w:cs="宋体"/>
          <w:color w:val="000000"/>
          <w:sz w:val="24"/>
        </w:rPr>
      </w:pPr>
      <w:r>
        <w:rPr>
          <w:rFonts w:cs="宋体" w:hint="eastAsia"/>
          <w:color w:val="000000"/>
          <w:sz w:val="24"/>
        </w:rPr>
        <w:t>设计生产计划工期：</w:t>
      </w:r>
      <w:r>
        <w:rPr>
          <w:rFonts w:cs="宋体" w:hint="eastAsia"/>
          <w:color w:val="000000"/>
          <w:sz w:val="24"/>
        </w:rPr>
        <w:t>2023</w:t>
      </w:r>
      <w:r>
        <w:rPr>
          <w:rFonts w:cs="宋体" w:hint="eastAsia"/>
          <w:color w:val="000000"/>
          <w:sz w:val="24"/>
        </w:rPr>
        <w:t>年</w:t>
      </w:r>
      <w:r>
        <w:rPr>
          <w:rFonts w:cs="宋体" w:hint="eastAsia"/>
          <w:color w:val="000000"/>
          <w:sz w:val="24"/>
        </w:rPr>
        <w:t>3</w:t>
      </w:r>
      <w:r>
        <w:rPr>
          <w:rFonts w:cs="宋体" w:hint="eastAsia"/>
          <w:color w:val="000000"/>
          <w:sz w:val="24"/>
        </w:rPr>
        <w:t>月</w:t>
      </w:r>
      <w:r>
        <w:rPr>
          <w:rFonts w:cs="宋体" w:hint="eastAsia"/>
          <w:color w:val="000000"/>
          <w:sz w:val="24"/>
        </w:rPr>
        <w:t>20</w:t>
      </w:r>
      <w:r>
        <w:rPr>
          <w:rFonts w:cs="宋体" w:hint="eastAsia"/>
          <w:color w:val="000000"/>
          <w:sz w:val="24"/>
        </w:rPr>
        <w:t>日</w:t>
      </w:r>
      <w:r>
        <w:rPr>
          <w:rFonts w:cs="宋体" w:hint="eastAsia"/>
          <w:color w:val="000000"/>
          <w:sz w:val="24"/>
        </w:rPr>
        <w:t>(</w:t>
      </w:r>
      <w:r>
        <w:rPr>
          <w:rFonts w:cs="宋体" w:hint="eastAsia"/>
          <w:color w:val="000000"/>
          <w:sz w:val="24"/>
        </w:rPr>
        <w:t>计划二周内</w:t>
      </w:r>
      <w:r>
        <w:rPr>
          <w:rFonts w:cs="宋体" w:hint="eastAsia"/>
          <w:color w:val="000000"/>
          <w:sz w:val="24"/>
        </w:rPr>
        <w:t>)</w:t>
      </w:r>
      <w:r>
        <w:rPr>
          <w:rFonts w:cs="宋体" w:hint="eastAsia"/>
          <w:color w:val="000000"/>
          <w:sz w:val="24"/>
        </w:rPr>
        <w:t>。</w:t>
      </w:r>
    </w:p>
    <w:p w14:paraId="45C773A4" w14:textId="2DC6BBCC" w:rsidR="001B16CC" w:rsidRDefault="001B16CC" w:rsidP="001B16CC">
      <w:pPr>
        <w:spacing w:line="360" w:lineRule="auto"/>
        <w:ind w:firstLineChars="200" w:firstLine="480"/>
        <w:rPr>
          <w:rFonts w:cs="宋体"/>
          <w:color w:val="000000"/>
          <w:sz w:val="24"/>
        </w:rPr>
      </w:pPr>
      <w:r>
        <w:rPr>
          <w:rFonts w:cs="宋体" w:hint="eastAsia"/>
          <w:color w:val="000000"/>
          <w:sz w:val="24"/>
        </w:rPr>
        <w:t>发货计划工期：</w:t>
      </w:r>
      <w:r>
        <w:rPr>
          <w:rFonts w:cs="宋体" w:hint="eastAsia"/>
          <w:color w:val="000000"/>
          <w:sz w:val="24"/>
        </w:rPr>
        <w:t>2023</w:t>
      </w:r>
      <w:r>
        <w:rPr>
          <w:rFonts w:cs="宋体" w:hint="eastAsia"/>
          <w:color w:val="000000"/>
          <w:sz w:val="24"/>
        </w:rPr>
        <w:t>年</w:t>
      </w:r>
      <w:r>
        <w:rPr>
          <w:rFonts w:cs="宋体" w:hint="eastAsia"/>
          <w:color w:val="000000"/>
          <w:sz w:val="24"/>
        </w:rPr>
        <w:t>4</w:t>
      </w:r>
      <w:r>
        <w:rPr>
          <w:rFonts w:cs="宋体" w:hint="eastAsia"/>
          <w:color w:val="000000"/>
          <w:sz w:val="24"/>
        </w:rPr>
        <w:t>月</w:t>
      </w:r>
      <w:r>
        <w:rPr>
          <w:rFonts w:cs="宋体" w:hint="eastAsia"/>
          <w:color w:val="000000"/>
          <w:sz w:val="24"/>
        </w:rPr>
        <w:t>5</w:t>
      </w:r>
      <w:r>
        <w:rPr>
          <w:rFonts w:cs="宋体" w:hint="eastAsia"/>
          <w:color w:val="000000"/>
          <w:sz w:val="24"/>
        </w:rPr>
        <w:t>日左右。</w:t>
      </w:r>
    </w:p>
    <w:p w14:paraId="0FAC43B5" w14:textId="77777777" w:rsidR="001B16CC" w:rsidRDefault="001B16CC" w:rsidP="001B16CC">
      <w:pPr>
        <w:spacing w:line="360" w:lineRule="auto"/>
        <w:ind w:firstLineChars="200" w:firstLine="480"/>
        <w:rPr>
          <w:rFonts w:cs="宋体"/>
          <w:color w:val="FF0000"/>
          <w:sz w:val="24"/>
        </w:rPr>
      </w:pPr>
      <w:r>
        <w:rPr>
          <w:rFonts w:cs="宋体" w:hint="eastAsia"/>
          <w:color w:val="FF0000"/>
          <w:sz w:val="24"/>
        </w:rPr>
        <w:lastRenderedPageBreak/>
        <w:t>到货计划工期：</w:t>
      </w:r>
    </w:p>
    <w:p w14:paraId="5EAE2429" w14:textId="18899E1E" w:rsidR="001B16CC" w:rsidRDefault="001B16CC" w:rsidP="001B16CC">
      <w:pPr>
        <w:spacing w:line="360" w:lineRule="auto"/>
        <w:ind w:firstLineChars="200" w:firstLine="480"/>
        <w:rPr>
          <w:rFonts w:cs="宋体"/>
          <w:color w:val="000000"/>
          <w:sz w:val="24"/>
        </w:rPr>
      </w:pPr>
      <w:r>
        <w:rPr>
          <w:rFonts w:cs="宋体" w:hint="eastAsia"/>
          <w:color w:val="000000"/>
          <w:sz w:val="24"/>
        </w:rPr>
        <w:t>拆除计划工期：</w:t>
      </w:r>
      <w:r>
        <w:rPr>
          <w:rFonts w:cs="宋体" w:hint="eastAsia"/>
          <w:color w:val="000000"/>
          <w:sz w:val="24"/>
        </w:rPr>
        <w:t>202</w:t>
      </w:r>
      <w:r>
        <w:rPr>
          <w:rFonts w:cs="宋体" w:hint="eastAsia"/>
          <w:color w:val="000000"/>
          <w:sz w:val="24"/>
        </w:rPr>
        <w:t>年</w:t>
      </w:r>
      <w:r>
        <w:rPr>
          <w:rFonts w:cs="宋体" w:hint="eastAsia"/>
          <w:color w:val="000000"/>
          <w:sz w:val="24"/>
        </w:rPr>
        <w:t>4</w:t>
      </w:r>
      <w:r>
        <w:rPr>
          <w:rFonts w:cs="宋体" w:hint="eastAsia"/>
          <w:color w:val="000000"/>
          <w:sz w:val="24"/>
        </w:rPr>
        <w:t>月</w:t>
      </w:r>
      <w:r>
        <w:rPr>
          <w:rFonts w:cs="宋体" w:hint="eastAsia"/>
          <w:color w:val="000000"/>
          <w:sz w:val="24"/>
        </w:rPr>
        <w:t>5</w:t>
      </w:r>
      <w:r>
        <w:rPr>
          <w:rFonts w:cs="宋体" w:hint="eastAsia"/>
          <w:color w:val="000000"/>
          <w:sz w:val="24"/>
        </w:rPr>
        <w:t>日左右</w:t>
      </w:r>
      <w:r>
        <w:rPr>
          <w:rFonts w:cs="宋体" w:hint="eastAsia"/>
          <w:color w:val="000000"/>
          <w:sz w:val="24"/>
        </w:rPr>
        <w:t>(</w:t>
      </w:r>
      <w:r>
        <w:rPr>
          <w:rFonts w:cs="宋体" w:hint="eastAsia"/>
          <w:color w:val="000000"/>
          <w:sz w:val="24"/>
        </w:rPr>
        <w:t>施工人员进场准备</w:t>
      </w:r>
      <w:r>
        <w:rPr>
          <w:rFonts w:cs="宋体" w:hint="eastAsia"/>
          <w:color w:val="000000"/>
          <w:sz w:val="24"/>
        </w:rPr>
        <w:t>)</w:t>
      </w:r>
      <w:r>
        <w:rPr>
          <w:rFonts w:cs="宋体" w:hint="eastAsia"/>
          <w:color w:val="000000"/>
          <w:sz w:val="24"/>
        </w:rPr>
        <w:t>。</w:t>
      </w:r>
    </w:p>
    <w:p w14:paraId="59AE1594" w14:textId="3FDDB100" w:rsidR="001B16CC" w:rsidRDefault="001B16CC" w:rsidP="001B16CC">
      <w:pPr>
        <w:spacing w:line="360" w:lineRule="auto"/>
        <w:ind w:firstLineChars="200" w:firstLine="480"/>
        <w:rPr>
          <w:rFonts w:cs="宋体"/>
          <w:color w:val="000000"/>
          <w:sz w:val="24"/>
        </w:rPr>
      </w:pPr>
      <w:r>
        <w:rPr>
          <w:rFonts w:cs="宋体" w:hint="eastAsia"/>
          <w:color w:val="000000"/>
          <w:sz w:val="24"/>
        </w:rPr>
        <w:t>安装计划工期：</w:t>
      </w:r>
      <w:r>
        <w:rPr>
          <w:rFonts w:cs="宋体" w:hint="eastAsia"/>
          <w:color w:val="000000"/>
          <w:sz w:val="24"/>
        </w:rPr>
        <w:t>2023</w:t>
      </w:r>
      <w:r>
        <w:rPr>
          <w:rFonts w:cs="宋体" w:hint="eastAsia"/>
          <w:color w:val="000000"/>
          <w:sz w:val="24"/>
        </w:rPr>
        <w:t>年</w:t>
      </w:r>
      <w:r>
        <w:rPr>
          <w:rFonts w:cs="宋体" w:hint="eastAsia"/>
          <w:color w:val="000000"/>
          <w:sz w:val="24"/>
        </w:rPr>
        <w:t>4</w:t>
      </w:r>
      <w:r>
        <w:rPr>
          <w:rFonts w:cs="宋体" w:hint="eastAsia"/>
          <w:color w:val="000000"/>
          <w:sz w:val="24"/>
        </w:rPr>
        <w:t>月</w:t>
      </w:r>
      <w:r>
        <w:rPr>
          <w:rFonts w:cs="宋体" w:hint="eastAsia"/>
          <w:color w:val="000000"/>
          <w:sz w:val="24"/>
        </w:rPr>
        <w:t>10</w:t>
      </w:r>
      <w:r>
        <w:rPr>
          <w:rFonts w:cs="宋体" w:hint="eastAsia"/>
          <w:color w:val="000000"/>
          <w:sz w:val="24"/>
        </w:rPr>
        <w:t>日（设备进场开始安装）。</w:t>
      </w:r>
    </w:p>
    <w:p w14:paraId="067EC30F" w14:textId="77777777" w:rsidR="001B16CC" w:rsidRDefault="001B16CC" w:rsidP="001B16CC">
      <w:pPr>
        <w:spacing w:line="360" w:lineRule="auto"/>
        <w:ind w:firstLineChars="200" w:firstLine="480"/>
        <w:rPr>
          <w:rFonts w:cs="宋体"/>
          <w:color w:val="FF0000"/>
          <w:sz w:val="24"/>
        </w:rPr>
      </w:pPr>
      <w:r>
        <w:rPr>
          <w:rFonts w:cs="宋体" w:hint="eastAsia"/>
          <w:color w:val="FF0000"/>
          <w:sz w:val="24"/>
        </w:rPr>
        <w:t>计划完成时间：</w:t>
      </w:r>
      <w:r>
        <w:rPr>
          <w:rFonts w:cs="宋体" w:hint="eastAsia"/>
          <w:color w:val="FF0000"/>
          <w:sz w:val="24"/>
        </w:rPr>
        <w:t>2023</w:t>
      </w:r>
      <w:r>
        <w:rPr>
          <w:rFonts w:cs="宋体" w:hint="eastAsia"/>
          <w:color w:val="FF0000"/>
          <w:sz w:val="24"/>
        </w:rPr>
        <w:t>年</w:t>
      </w:r>
      <w:r>
        <w:rPr>
          <w:rFonts w:cs="宋体" w:hint="eastAsia"/>
          <w:color w:val="FF0000"/>
          <w:sz w:val="24"/>
        </w:rPr>
        <w:t>4</w:t>
      </w:r>
      <w:r>
        <w:rPr>
          <w:rFonts w:cs="宋体" w:hint="eastAsia"/>
          <w:color w:val="FF0000"/>
          <w:sz w:val="24"/>
        </w:rPr>
        <w:t>月</w:t>
      </w:r>
      <w:r>
        <w:rPr>
          <w:rFonts w:cs="宋体" w:hint="eastAsia"/>
          <w:color w:val="FF0000"/>
          <w:sz w:val="24"/>
        </w:rPr>
        <w:t>26</w:t>
      </w:r>
      <w:r>
        <w:rPr>
          <w:rFonts w:cs="宋体" w:hint="eastAsia"/>
          <w:color w:val="FF0000"/>
          <w:sz w:val="24"/>
        </w:rPr>
        <w:t>日</w:t>
      </w:r>
    </w:p>
    <w:p w14:paraId="480DC654" w14:textId="77777777" w:rsidR="001B16CC" w:rsidRDefault="001B16CC" w:rsidP="001B16CC">
      <w:pPr>
        <w:spacing w:line="360" w:lineRule="auto"/>
        <w:ind w:firstLineChars="200" w:firstLine="480"/>
        <w:rPr>
          <w:rFonts w:cs="宋体"/>
          <w:color w:val="000000"/>
          <w:sz w:val="24"/>
        </w:rPr>
      </w:pPr>
      <w:r>
        <w:rPr>
          <w:rFonts w:cs="宋体" w:hint="eastAsia"/>
          <w:color w:val="000000"/>
          <w:sz w:val="24"/>
        </w:rPr>
        <w:t>工期总日历天数：</w:t>
      </w:r>
      <w:r w:rsidRPr="0002716E">
        <w:rPr>
          <w:rFonts w:cs="宋体" w:hint="eastAsia"/>
          <w:color w:val="FF0000"/>
          <w:sz w:val="24"/>
        </w:rPr>
        <w:t>35</w:t>
      </w:r>
      <w:r>
        <w:rPr>
          <w:rFonts w:cs="宋体" w:hint="eastAsia"/>
          <w:color w:val="000000"/>
          <w:sz w:val="24"/>
        </w:rPr>
        <w:t>天。</w:t>
      </w:r>
    </w:p>
    <w:p w14:paraId="537E60FA" w14:textId="36DC2B09" w:rsidR="001B16CC" w:rsidRDefault="001B16CC" w:rsidP="001B16CC">
      <w:pPr>
        <w:spacing w:line="360" w:lineRule="auto"/>
        <w:ind w:firstLineChars="200" w:firstLine="480"/>
        <w:rPr>
          <w:rFonts w:cs="宋体"/>
          <w:sz w:val="24"/>
        </w:rPr>
      </w:pPr>
      <w:r>
        <w:rPr>
          <w:rFonts w:cs="宋体" w:hint="eastAsia"/>
          <w:sz w:val="24"/>
        </w:rPr>
        <w:t>如果双方中任何一方由于战争、严重火灾、水灾、台风和地震以及其他经双方同意属于不可抗力的事故，致使合同履行受阻时，履行合同的期限应予延长，延长的期限应相当于事故所影响的时间。</w:t>
      </w:r>
    </w:p>
    <w:p w14:paraId="376BD089" w14:textId="77777777" w:rsidR="00B715D5" w:rsidRDefault="00B715D5" w:rsidP="001B16CC">
      <w:pPr>
        <w:spacing w:line="360" w:lineRule="auto"/>
        <w:ind w:firstLineChars="200" w:firstLine="480"/>
        <w:rPr>
          <w:rFonts w:cs="宋体"/>
          <w:sz w:val="24"/>
        </w:rPr>
      </w:pPr>
    </w:p>
    <w:p w14:paraId="325B3635" w14:textId="77777777" w:rsidR="001B16CC" w:rsidRDefault="001B16CC" w:rsidP="001B16CC">
      <w:pPr>
        <w:spacing w:line="360" w:lineRule="auto"/>
        <w:rPr>
          <w:rFonts w:cs="宋体"/>
          <w:b/>
          <w:bCs/>
          <w:sz w:val="24"/>
        </w:rPr>
      </w:pPr>
      <w:bookmarkStart w:id="17" w:name="_Toc351203483"/>
      <w:bookmarkStart w:id="18" w:name="_Toc389586298"/>
      <w:bookmarkStart w:id="19" w:name="_Toc371493143"/>
      <w:r>
        <w:rPr>
          <w:rFonts w:cs="宋体" w:hint="eastAsia"/>
          <w:b/>
          <w:bCs/>
          <w:sz w:val="24"/>
        </w:rPr>
        <w:t>三、质量标准</w:t>
      </w:r>
      <w:bookmarkEnd w:id="17"/>
      <w:bookmarkEnd w:id="18"/>
      <w:bookmarkEnd w:id="19"/>
    </w:p>
    <w:p w14:paraId="703B4B7E" w14:textId="4E99B1EB" w:rsidR="001B16CC" w:rsidRDefault="001B16CC" w:rsidP="001B16CC">
      <w:pPr>
        <w:spacing w:line="360" w:lineRule="auto"/>
        <w:ind w:firstLineChars="200" w:firstLine="482"/>
        <w:rPr>
          <w:rFonts w:cs="宋体"/>
          <w:sz w:val="24"/>
        </w:rPr>
      </w:pPr>
      <w:r>
        <w:rPr>
          <w:rFonts w:cs="宋体" w:hint="eastAsia"/>
          <w:b/>
          <w:bCs/>
          <w:sz w:val="24"/>
        </w:rPr>
        <w:t>舞台控制设备拆除安装</w:t>
      </w:r>
      <w:r>
        <w:rPr>
          <w:rFonts w:cs="宋体" w:hint="eastAsia"/>
          <w:sz w:val="24"/>
        </w:rPr>
        <w:t>工程质量应符合承包合同约定的施工工程的质量标准，并同时达到货物符合国家规定有关制造验收合格标准，安装质量按国家相关标准验收合格。</w:t>
      </w:r>
    </w:p>
    <w:p w14:paraId="794B5A03" w14:textId="77777777" w:rsidR="00F21996" w:rsidRDefault="00F21996" w:rsidP="001B16CC">
      <w:pPr>
        <w:spacing w:line="360" w:lineRule="auto"/>
        <w:ind w:firstLineChars="200" w:firstLine="480"/>
        <w:rPr>
          <w:rFonts w:cs="宋体"/>
          <w:sz w:val="24"/>
          <w:u w:val="single"/>
        </w:rPr>
      </w:pPr>
    </w:p>
    <w:p w14:paraId="2DCC227A" w14:textId="45214EBC" w:rsidR="001B16CC" w:rsidRDefault="001B16CC" w:rsidP="001B16CC">
      <w:pPr>
        <w:spacing w:line="360" w:lineRule="auto"/>
        <w:jc w:val="left"/>
        <w:rPr>
          <w:rFonts w:cs="宋体"/>
          <w:sz w:val="24"/>
          <w:u w:val="single"/>
        </w:rPr>
      </w:pPr>
      <w:r>
        <w:rPr>
          <w:rFonts w:cs="宋体" w:hint="eastAsia"/>
          <w:b/>
          <w:bCs/>
          <w:sz w:val="24"/>
        </w:rPr>
        <w:t>四、</w:t>
      </w:r>
      <w:bookmarkStart w:id="20" w:name="_Hlk129889576"/>
      <w:r w:rsidR="00F21996" w:rsidRPr="00F21996">
        <w:rPr>
          <w:rFonts w:cs="宋体" w:hint="eastAsia"/>
          <w:b/>
          <w:bCs/>
          <w:sz w:val="24"/>
        </w:rPr>
        <w:t>舞台控制系统改造服务、舞台机械设备检修维护服务及相关材料、设备清单</w:t>
      </w:r>
    </w:p>
    <w:tbl>
      <w:tblPr>
        <w:tblW w:w="10286" w:type="dxa"/>
        <w:jc w:val="center"/>
        <w:tblLayout w:type="fixed"/>
        <w:tblLook w:val="0000" w:firstRow="0" w:lastRow="0" w:firstColumn="0" w:lastColumn="0" w:noHBand="0" w:noVBand="0"/>
      </w:tblPr>
      <w:tblGrid>
        <w:gridCol w:w="736"/>
        <w:gridCol w:w="946"/>
        <w:gridCol w:w="1866"/>
        <w:gridCol w:w="263"/>
        <w:gridCol w:w="2137"/>
        <w:gridCol w:w="150"/>
        <w:gridCol w:w="563"/>
        <w:gridCol w:w="675"/>
        <w:gridCol w:w="750"/>
        <w:gridCol w:w="1050"/>
        <w:gridCol w:w="1150"/>
      </w:tblGrid>
      <w:tr w:rsidR="001B16CC" w14:paraId="395CF462" w14:textId="77777777" w:rsidTr="002902AB">
        <w:trPr>
          <w:trHeight w:val="490"/>
          <w:jc w:val="center"/>
        </w:trPr>
        <w:tc>
          <w:tcPr>
            <w:tcW w:w="10286" w:type="dxa"/>
            <w:gridSpan w:val="11"/>
            <w:tcBorders>
              <w:top w:val="single" w:sz="4" w:space="0" w:color="auto"/>
              <w:left w:val="single" w:sz="4" w:space="0" w:color="auto"/>
              <w:bottom w:val="single" w:sz="4" w:space="0" w:color="auto"/>
              <w:right w:val="single" w:sz="4" w:space="0" w:color="auto"/>
            </w:tcBorders>
            <w:shd w:val="clear" w:color="000000" w:fill="auto"/>
            <w:vAlign w:val="center"/>
          </w:tcPr>
          <w:tbl>
            <w:tblPr>
              <w:tblW w:w="10408" w:type="dxa"/>
              <w:tblLayout w:type="fixed"/>
              <w:tblLook w:val="0000" w:firstRow="0" w:lastRow="0" w:firstColumn="0" w:lastColumn="0" w:noHBand="0" w:noVBand="0"/>
            </w:tblPr>
            <w:tblGrid>
              <w:gridCol w:w="10408"/>
            </w:tblGrid>
            <w:tr w:rsidR="001B16CC" w14:paraId="197C28D9" w14:textId="77777777" w:rsidTr="0002716E">
              <w:trPr>
                <w:trHeight w:val="525"/>
              </w:trPr>
              <w:tc>
                <w:tcPr>
                  <w:tcW w:w="10408" w:type="dxa"/>
                  <w:tcBorders>
                    <w:top w:val="nil"/>
                    <w:left w:val="nil"/>
                    <w:bottom w:val="single" w:sz="4" w:space="0" w:color="000000"/>
                    <w:right w:val="nil"/>
                  </w:tcBorders>
                  <w:noWrap/>
                  <w:vAlign w:val="bottom"/>
                </w:tcPr>
                <w:p w14:paraId="0B5365FC" w14:textId="77777777" w:rsidR="001B16CC" w:rsidRDefault="001B16CC" w:rsidP="0002716E">
                  <w:pPr>
                    <w:widowControl/>
                    <w:ind w:firstLineChars="100" w:firstLine="211"/>
                    <w:jc w:val="left"/>
                    <w:textAlignment w:val="bottom"/>
                    <w:rPr>
                      <w:rFonts w:cs="宋体"/>
                      <w:color w:val="000000"/>
                      <w:szCs w:val="21"/>
                    </w:rPr>
                  </w:pPr>
                  <w:bookmarkStart w:id="21" w:name="_Hlk129889849"/>
                  <w:bookmarkEnd w:id="20"/>
                  <w:r>
                    <w:rPr>
                      <w:rFonts w:cs="宋体" w:hint="eastAsia"/>
                      <w:b/>
                      <w:bCs/>
                      <w:color w:val="000000"/>
                      <w:kern w:val="0"/>
                      <w:szCs w:val="21"/>
                      <w:lang w:bidi="ar"/>
                    </w:rPr>
                    <w:t>PLC</w:t>
                  </w:r>
                  <w:r>
                    <w:rPr>
                      <w:rFonts w:cs="宋体" w:hint="eastAsia"/>
                      <w:b/>
                      <w:bCs/>
                      <w:color w:val="000000"/>
                      <w:kern w:val="0"/>
                      <w:szCs w:val="21"/>
                      <w:lang w:bidi="ar"/>
                    </w:rPr>
                    <w:t>系统</w:t>
                  </w:r>
                  <w:r>
                    <w:rPr>
                      <w:rFonts w:cs="宋体" w:hint="eastAsia"/>
                      <w:b/>
                      <w:bCs/>
                      <w:color w:val="000000"/>
                      <w:kern w:val="0"/>
                      <w:szCs w:val="21"/>
                      <w:lang w:bidi="ar"/>
                    </w:rPr>
                    <w:t xml:space="preserve">                                            </w:t>
                  </w:r>
                  <w:r>
                    <w:rPr>
                      <w:rFonts w:cs="宋体" w:hint="eastAsia"/>
                      <w:b/>
                      <w:bCs/>
                      <w:color w:val="000000"/>
                      <w:kern w:val="0"/>
                      <w:szCs w:val="21"/>
                      <w:lang w:bidi="ar"/>
                    </w:rPr>
                    <w:t>单位：元</w:t>
                  </w:r>
                </w:p>
              </w:tc>
            </w:tr>
          </w:tbl>
          <w:p w14:paraId="4B37DE6E" w14:textId="77777777" w:rsidR="001B16CC" w:rsidRDefault="001B16CC" w:rsidP="0002716E">
            <w:pPr>
              <w:rPr>
                <w:rFonts w:cs="宋体"/>
                <w:b/>
                <w:bCs/>
                <w:color w:val="000000"/>
                <w:szCs w:val="21"/>
              </w:rPr>
            </w:pPr>
          </w:p>
        </w:tc>
      </w:tr>
      <w:tr w:rsidR="001B16CC" w14:paraId="3522C0A4" w14:textId="77777777" w:rsidTr="002902AB">
        <w:trPr>
          <w:trHeight w:val="90"/>
          <w:jc w:val="center"/>
        </w:trPr>
        <w:tc>
          <w:tcPr>
            <w:tcW w:w="736" w:type="dxa"/>
            <w:tcBorders>
              <w:top w:val="single" w:sz="4" w:space="0" w:color="auto"/>
              <w:left w:val="single" w:sz="4" w:space="0" w:color="auto"/>
              <w:bottom w:val="single" w:sz="4" w:space="0" w:color="auto"/>
              <w:right w:val="single" w:sz="4" w:space="0" w:color="auto"/>
            </w:tcBorders>
            <w:shd w:val="clear" w:color="000000" w:fill="auto"/>
            <w:vAlign w:val="center"/>
          </w:tcPr>
          <w:p w14:paraId="3E1825F3" w14:textId="77777777" w:rsidR="001B16CC" w:rsidRDefault="001B16CC" w:rsidP="0002716E">
            <w:pPr>
              <w:jc w:val="center"/>
              <w:rPr>
                <w:rFonts w:cs="宋体"/>
                <w:b/>
                <w:szCs w:val="21"/>
              </w:rPr>
            </w:pPr>
            <w:r>
              <w:rPr>
                <w:rFonts w:cs="宋体" w:hint="eastAsia"/>
                <w:b/>
                <w:bCs/>
                <w:color w:val="000000"/>
                <w:szCs w:val="21"/>
              </w:rPr>
              <w:t>序号</w:t>
            </w:r>
          </w:p>
        </w:tc>
        <w:tc>
          <w:tcPr>
            <w:tcW w:w="3075" w:type="dxa"/>
            <w:gridSpan w:val="3"/>
            <w:tcBorders>
              <w:top w:val="single" w:sz="4" w:space="0" w:color="auto"/>
              <w:left w:val="single" w:sz="4" w:space="0" w:color="auto"/>
              <w:bottom w:val="single" w:sz="4" w:space="0" w:color="auto"/>
              <w:right w:val="single" w:sz="4" w:space="0" w:color="auto"/>
            </w:tcBorders>
            <w:shd w:val="clear" w:color="000000" w:fill="auto"/>
            <w:vAlign w:val="center"/>
          </w:tcPr>
          <w:p w14:paraId="3F74A6A8" w14:textId="77777777" w:rsidR="001B16CC" w:rsidRDefault="001B16CC" w:rsidP="0002716E">
            <w:pPr>
              <w:jc w:val="center"/>
              <w:rPr>
                <w:rFonts w:cs="宋体"/>
                <w:szCs w:val="21"/>
              </w:rPr>
            </w:pPr>
            <w:r>
              <w:rPr>
                <w:rFonts w:cs="宋体" w:hint="eastAsia"/>
                <w:b/>
                <w:bCs/>
                <w:color w:val="000000"/>
                <w:szCs w:val="21"/>
              </w:rPr>
              <w:t>项目</w:t>
            </w:r>
          </w:p>
        </w:tc>
        <w:tc>
          <w:tcPr>
            <w:tcW w:w="2137" w:type="dxa"/>
            <w:tcBorders>
              <w:top w:val="single" w:sz="4" w:space="0" w:color="auto"/>
              <w:left w:val="single" w:sz="4" w:space="0" w:color="auto"/>
              <w:bottom w:val="single" w:sz="4" w:space="0" w:color="auto"/>
              <w:right w:val="single" w:sz="4" w:space="0" w:color="auto"/>
            </w:tcBorders>
            <w:shd w:val="clear" w:color="000000" w:fill="auto"/>
            <w:vAlign w:val="center"/>
          </w:tcPr>
          <w:p w14:paraId="792A4A87" w14:textId="77777777" w:rsidR="001B16CC" w:rsidRDefault="001B16CC" w:rsidP="0002716E">
            <w:pPr>
              <w:jc w:val="center"/>
              <w:rPr>
                <w:rFonts w:cs="宋体"/>
                <w:szCs w:val="21"/>
              </w:rPr>
            </w:pPr>
            <w:r>
              <w:rPr>
                <w:rFonts w:cs="宋体" w:hint="eastAsia"/>
                <w:b/>
                <w:bCs/>
                <w:color w:val="000000"/>
                <w:szCs w:val="21"/>
              </w:rPr>
              <w:t>规格型号</w:t>
            </w:r>
          </w:p>
        </w:tc>
        <w:tc>
          <w:tcPr>
            <w:tcW w:w="713" w:type="dxa"/>
            <w:gridSpan w:val="2"/>
            <w:tcBorders>
              <w:top w:val="single" w:sz="4" w:space="0" w:color="auto"/>
              <w:left w:val="single" w:sz="4" w:space="0" w:color="auto"/>
              <w:bottom w:val="single" w:sz="4" w:space="0" w:color="auto"/>
              <w:right w:val="single" w:sz="4" w:space="0" w:color="auto"/>
            </w:tcBorders>
            <w:shd w:val="clear" w:color="000000" w:fill="auto"/>
            <w:vAlign w:val="center"/>
          </w:tcPr>
          <w:p w14:paraId="667A1287" w14:textId="77777777" w:rsidR="001B16CC" w:rsidRDefault="001B16CC" w:rsidP="0002716E">
            <w:pPr>
              <w:rPr>
                <w:rFonts w:cs="宋体"/>
                <w:szCs w:val="21"/>
              </w:rPr>
            </w:pPr>
            <w:r>
              <w:rPr>
                <w:rFonts w:cs="宋体" w:hint="eastAsia"/>
                <w:b/>
                <w:bCs/>
                <w:color w:val="000000"/>
                <w:szCs w:val="21"/>
              </w:rPr>
              <w:t>单位</w:t>
            </w:r>
          </w:p>
        </w:tc>
        <w:tc>
          <w:tcPr>
            <w:tcW w:w="675" w:type="dxa"/>
            <w:tcBorders>
              <w:top w:val="single" w:sz="4" w:space="0" w:color="auto"/>
              <w:left w:val="single" w:sz="4" w:space="0" w:color="auto"/>
              <w:bottom w:val="single" w:sz="4" w:space="0" w:color="auto"/>
              <w:right w:val="single" w:sz="4" w:space="0" w:color="auto"/>
            </w:tcBorders>
            <w:shd w:val="clear" w:color="000000" w:fill="auto"/>
            <w:vAlign w:val="center"/>
          </w:tcPr>
          <w:p w14:paraId="7425BE0D" w14:textId="77777777" w:rsidR="001B16CC" w:rsidRDefault="001B16CC" w:rsidP="0002716E">
            <w:pPr>
              <w:jc w:val="center"/>
              <w:rPr>
                <w:rFonts w:cs="宋体"/>
                <w:szCs w:val="21"/>
              </w:rPr>
            </w:pPr>
            <w:r>
              <w:rPr>
                <w:rFonts w:cs="宋体" w:hint="eastAsia"/>
                <w:b/>
                <w:bCs/>
                <w:color w:val="000000"/>
                <w:szCs w:val="21"/>
              </w:rPr>
              <w:t>数量</w:t>
            </w:r>
          </w:p>
        </w:tc>
        <w:tc>
          <w:tcPr>
            <w:tcW w:w="750" w:type="dxa"/>
            <w:tcBorders>
              <w:top w:val="single" w:sz="4" w:space="0" w:color="auto"/>
              <w:left w:val="single" w:sz="4" w:space="0" w:color="auto"/>
              <w:bottom w:val="single" w:sz="4" w:space="0" w:color="auto"/>
              <w:right w:val="single" w:sz="4" w:space="0" w:color="auto"/>
            </w:tcBorders>
            <w:shd w:val="clear" w:color="000000" w:fill="auto"/>
            <w:vAlign w:val="center"/>
          </w:tcPr>
          <w:p w14:paraId="66F8DFF9" w14:textId="77777777" w:rsidR="001B16CC" w:rsidRDefault="001B16CC" w:rsidP="0002716E">
            <w:pPr>
              <w:jc w:val="center"/>
              <w:rPr>
                <w:rFonts w:cs="宋体"/>
                <w:szCs w:val="21"/>
              </w:rPr>
            </w:pPr>
            <w:r>
              <w:rPr>
                <w:rFonts w:cs="宋体" w:hint="eastAsia"/>
                <w:b/>
                <w:bCs/>
                <w:color w:val="000000"/>
                <w:szCs w:val="21"/>
              </w:rPr>
              <w:t>单价</w:t>
            </w:r>
          </w:p>
        </w:tc>
        <w:tc>
          <w:tcPr>
            <w:tcW w:w="1050" w:type="dxa"/>
            <w:tcBorders>
              <w:top w:val="single" w:sz="4" w:space="0" w:color="auto"/>
              <w:left w:val="single" w:sz="4" w:space="0" w:color="auto"/>
              <w:bottom w:val="single" w:sz="4" w:space="0" w:color="auto"/>
              <w:right w:val="single" w:sz="4" w:space="0" w:color="auto"/>
            </w:tcBorders>
            <w:shd w:val="clear" w:color="000000" w:fill="auto"/>
            <w:vAlign w:val="center"/>
          </w:tcPr>
          <w:p w14:paraId="74B538FB" w14:textId="77777777" w:rsidR="001B16CC" w:rsidRDefault="001B16CC" w:rsidP="0002716E">
            <w:pPr>
              <w:rPr>
                <w:rFonts w:cs="宋体"/>
                <w:szCs w:val="21"/>
              </w:rPr>
            </w:pPr>
            <w:r>
              <w:rPr>
                <w:rFonts w:cs="宋体" w:hint="eastAsia"/>
                <w:b/>
                <w:bCs/>
                <w:color w:val="000000"/>
                <w:szCs w:val="21"/>
              </w:rPr>
              <w:t>金额</w:t>
            </w:r>
          </w:p>
        </w:tc>
        <w:tc>
          <w:tcPr>
            <w:tcW w:w="1150" w:type="dxa"/>
            <w:tcBorders>
              <w:top w:val="single" w:sz="4" w:space="0" w:color="auto"/>
              <w:left w:val="single" w:sz="4" w:space="0" w:color="auto"/>
              <w:bottom w:val="single" w:sz="4" w:space="0" w:color="auto"/>
              <w:right w:val="single" w:sz="4" w:space="0" w:color="auto"/>
            </w:tcBorders>
            <w:shd w:val="clear" w:color="000000" w:fill="auto"/>
            <w:vAlign w:val="center"/>
          </w:tcPr>
          <w:p w14:paraId="6757FA1B" w14:textId="77777777" w:rsidR="001B16CC" w:rsidRDefault="001B16CC" w:rsidP="0002716E">
            <w:pPr>
              <w:rPr>
                <w:rFonts w:cs="宋体"/>
                <w:szCs w:val="21"/>
              </w:rPr>
            </w:pPr>
            <w:r>
              <w:rPr>
                <w:rFonts w:cs="宋体" w:hint="eastAsia"/>
                <w:b/>
                <w:bCs/>
                <w:color w:val="000000"/>
                <w:szCs w:val="21"/>
              </w:rPr>
              <w:t>备注</w:t>
            </w:r>
          </w:p>
        </w:tc>
      </w:tr>
      <w:tr w:rsidR="001B16CC" w14:paraId="17A853F3"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11451D76" w14:textId="77777777" w:rsidR="001B16CC" w:rsidRDefault="001B16CC" w:rsidP="0002716E">
            <w:pPr>
              <w:jc w:val="center"/>
              <w:rPr>
                <w:rFonts w:cs="宋体"/>
                <w:b/>
                <w:bCs/>
                <w:color w:val="000000"/>
                <w:szCs w:val="21"/>
              </w:rPr>
            </w:pPr>
            <w:r>
              <w:rPr>
                <w:rFonts w:cs="宋体" w:hint="eastAsia"/>
                <w:b/>
                <w:bCs/>
                <w:color w:val="000000"/>
                <w:szCs w:val="21"/>
              </w:rPr>
              <w:t>1</w:t>
            </w:r>
          </w:p>
        </w:tc>
        <w:tc>
          <w:tcPr>
            <w:tcW w:w="3075" w:type="dxa"/>
            <w:gridSpan w:val="3"/>
            <w:tcBorders>
              <w:top w:val="nil"/>
              <w:left w:val="single" w:sz="4" w:space="0" w:color="auto"/>
              <w:bottom w:val="single" w:sz="4" w:space="0" w:color="auto"/>
              <w:right w:val="single" w:sz="4" w:space="0" w:color="auto"/>
            </w:tcBorders>
            <w:shd w:val="clear" w:color="000000" w:fill="auto"/>
            <w:vAlign w:val="bottom"/>
          </w:tcPr>
          <w:p w14:paraId="2387EF17" w14:textId="39685F77" w:rsidR="001B16CC" w:rsidRDefault="001B16CC" w:rsidP="0002716E">
            <w:pPr>
              <w:widowControl/>
              <w:jc w:val="left"/>
              <w:textAlignment w:val="bottom"/>
              <w:rPr>
                <w:rFonts w:cs="宋体"/>
                <w:b/>
                <w:bCs/>
                <w:color w:val="000000"/>
                <w:szCs w:val="21"/>
              </w:rPr>
            </w:pPr>
            <w:r>
              <w:rPr>
                <w:rFonts w:cs="宋体" w:hint="eastAsia"/>
                <w:color w:val="000000"/>
                <w:kern w:val="0"/>
                <w:szCs w:val="21"/>
                <w:lang w:bidi="ar"/>
              </w:rPr>
              <w:t>CPU1214C</w:t>
            </w:r>
          </w:p>
        </w:tc>
        <w:tc>
          <w:tcPr>
            <w:tcW w:w="2137" w:type="dxa"/>
            <w:tcBorders>
              <w:top w:val="nil"/>
              <w:left w:val="single" w:sz="4" w:space="0" w:color="auto"/>
              <w:bottom w:val="single" w:sz="4" w:space="0" w:color="auto"/>
              <w:right w:val="single" w:sz="4" w:space="0" w:color="auto"/>
            </w:tcBorders>
            <w:shd w:val="clear" w:color="000000" w:fill="auto"/>
            <w:vAlign w:val="bottom"/>
          </w:tcPr>
          <w:p w14:paraId="30EC1A2D" w14:textId="06937D29" w:rsidR="001B16CC" w:rsidRDefault="001B16CC" w:rsidP="0002716E">
            <w:pPr>
              <w:widowControl/>
              <w:jc w:val="left"/>
              <w:textAlignment w:val="bottom"/>
              <w:rPr>
                <w:rFonts w:cs="宋体"/>
                <w:b/>
                <w:bCs/>
                <w:color w:val="000000"/>
                <w:szCs w:val="21"/>
              </w:rPr>
            </w:pPr>
          </w:p>
        </w:tc>
        <w:tc>
          <w:tcPr>
            <w:tcW w:w="713" w:type="dxa"/>
            <w:gridSpan w:val="2"/>
            <w:tcBorders>
              <w:top w:val="nil"/>
              <w:left w:val="single" w:sz="4" w:space="0" w:color="auto"/>
              <w:bottom w:val="single" w:sz="4" w:space="0" w:color="auto"/>
              <w:right w:val="single" w:sz="4" w:space="0" w:color="auto"/>
            </w:tcBorders>
            <w:shd w:val="clear" w:color="000000" w:fill="auto"/>
            <w:vAlign w:val="center"/>
          </w:tcPr>
          <w:p w14:paraId="6CB4FB80" w14:textId="77777777" w:rsidR="001B16CC" w:rsidRDefault="001B16CC" w:rsidP="0002716E">
            <w:pPr>
              <w:ind w:firstLine="105"/>
              <w:rPr>
                <w:rFonts w:cs="宋体"/>
                <w:b/>
                <w:bCs/>
                <w:color w:val="000000"/>
                <w:szCs w:val="21"/>
              </w:rPr>
            </w:pPr>
            <w:proofErr w:type="gramStart"/>
            <w:r>
              <w:rPr>
                <w:rFonts w:cs="宋体" w:hint="eastAsia"/>
                <w:b/>
                <w:bCs/>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76213E74" w14:textId="75AC0D2C" w:rsidR="001B16CC" w:rsidRDefault="003A4BA9" w:rsidP="0002716E">
            <w:pPr>
              <w:widowControl/>
              <w:jc w:val="center"/>
              <w:textAlignment w:val="bottom"/>
              <w:rPr>
                <w:rFonts w:cs="宋体"/>
                <w:b/>
                <w:bCs/>
                <w:color w:val="000000"/>
                <w:szCs w:val="21"/>
              </w:rPr>
            </w:pPr>
            <w:r>
              <w:rPr>
                <w:rFonts w:cs="宋体"/>
                <w:color w:val="000000"/>
                <w:kern w:val="0"/>
                <w:szCs w:val="21"/>
                <w:lang w:bidi="ar"/>
              </w:rPr>
              <w:t>10</w:t>
            </w:r>
          </w:p>
        </w:tc>
        <w:tc>
          <w:tcPr>
            <w:tcW w:w="750" w:type="dxa"/>
            <w:tcBorders>
              <w:top w:val="nil"/>
              <w:left w:val="single" w:sz="4" w:space="0" w:color="auto"/>
              <w:bottom w:val="single" w:sz="4" w:space="0" w:color="auto"/>
              <w:right w:val="single" w:sz="4" w:space="0" w:color="auto"/>
            </w:tcBorders>
            <w:shd w:val="clear" w:color="000000" w:fill="auto"/>
            <w:vAlign w:val="center"/>
          </w:tcPr>
          <w:p w14:paraId="7465EA23" w14:textId="77777777" w:rsidR="001B16CC" w:rsidRDefault="001B16CC" w:rsidP="0002716E">
            <w:pPr>
              <w:jc w:val="center"/>
              <w:rPr>
                <w:rFonts w:cs="宋体"/>
                <w:b/>
                <w:bCs/>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tcPr>
          <w:p w14:paraId="04D4469E" w14:textId="77777777" w:rsidR="001B16CC" w:rsidRDefault="001B16CC" w:rsidP="0002716E">
            <w:pPr>
              <w:jc w:val="center"/>
              <w:rPr>
                <w:rFonts w:cs="宋体"/>
                <w:b/>
                <w:bCs/>
                <w:color w:val="000000"/>
                <w:szCs w:val="21"/>
              </w:rPr>
            </w:pPr>
          </w:p>
        </w:tc>
        <w:tc>
          <w:tcPr>
            <w:tcW w:w="1150" w:type="dxa"/>
            <w:tcBorders>
              <w:top w:val="nil"/>
              <w:left w:val="single" w:sz="4" w:space="0" w:color="auto"/>
              <w:bottom w:val="single" w:sz="4" w:space="0" w:color="auto"/>
              <w:right w:val="single" w:sz="4" w:space="0" w:color="auto"/>
            </w:tcBorders>
            <w:shd w:val="clear" w:color="000000" w:fill="auto"/>
            <w:vAlign w:val="center"/>
          </w:tcPr>
          <w:p w14:paraId="5EA5BF4A" w14:textId="0022B2A7" w:rsidR="001B16CC" w:rsidRDefault="001B16CC" w:rsidP="0002716E">
            <w:pPr>
              <w:widowControl/>
              <w:jc w:val="center"/>
              <w:textAlignment w:val="center"/>
              <w:rPr>
                <w:rFonts w:cs="宋体"/>
                <w:b/>
                <w:bCs/>
                <w:color w:val="000000"/>
                <w:szCs w:val="21"/>
              </w:rPr>
            </w:pPr>
          </w:p>
        </w:tc>
      </w:tr>
      <w:tr w:rsidR="001B16CC" w14:paraId="2D4B736F"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2FA9517E" w14:textId="77777777" w:rsidR="001B16CC" w:rsidRDefault="001B16CC" w:rsidP="0002716E">
            <w:pPr>
              <w:jc w:val="center"/>
              <w:rPr>
                <w:rFonts w:cs="宋体"/>
                <w:color w:val="000000"/>
                <w:szCs w:val="21"/>
              </w:rPr>
            </w:pPr>
            <w:r>
              <w:rPr>
                <w:rFonts w:cs="宋体" w:hint="eastAsia"/>
                <w:color w:val="000000"/>
                <w:szCs w:val="21"/>
              </w:rPr>
              <w:t>2</w:t>
            </w:r>
          </w:p>
        </w:tc>
        <w:tc>
          <w:tcPr>
            <w:tcW w:w="3075" w:type="dxa"/>
            <w:gridSpan w:val="3"/>
            <w:tcBorders>
              <w:top w:val="nil"/>
              <w:left w:val="single" w:sz="4" w:space="0" w:color="auto"/>
              <w:bottom w:val="single" w:sz="4" w:space="0" w:color="auto"/>
              <w:right w:val="single" w:sz="4" w:space="0" w:color="auto"/>
            </w:tcBorders>
            <w:shd w:val="clear" w:color="000000" w:fill="auto"/>
            <w:vAlign w:val="bottom"/>
          </w:tcPr>
          <w:p w14:paraId="0DA81BCE" w14:textId="74232388" w:rsidR="001B16CC" w:rsidRDefault="001B16CC" w:rsidP="0002716E">
            <w:pPr>
              <w:widowControl/>
              <w:jc w:val="left"/>
              <w:textAlignment w:val="bottom"/>
              <w:rPr>
                <w:rFonts w:cs="宋体"/>
                <w:color w:val="000000"/>
                <w:szCs w:val="21"/>
              </w:rPr>
            </w:pPr>
            <w:r>
              <w:rPr>
                <w:rFonts w:cs="宋体" w:hint="eastAsia"/>
                <w:color w:val="000000"/>
                <w:kern w:val="0"/>
                <w:szCs w:val="21"/>
                <w:lang w:bidi="ar"/>
              </w:rPr>
              <w:t>数字量输入</w:t>
            </w:r>
            <w:r>
              <w:rPr>
                <w:rFonts w:cs="宋体" w:hint="eastAsia"/>
                <w:color w:val="000000"/>
                <w:kern w:val="0"/>
                <w:szCs w:val="21"/>
                <w:lang w:bidi="ar"/>
              </w:rPr>
              <w:t>/</w:t>
            </w:r>
            <w:r>
              <w:rPr>
                <w:rFonts w:cs="宋体" w:hint="eastAsia"/>
                <w:color w:val="000000"/>
                <w:kern w:val="0"/>
                <w:szCs w:val="21"/>
                <w:lang w:bidi="ar"/>
              </w:rPr>
              <w:t>输出模块</w:t>
            </w:r>
          </w:p>
        </w:tc>
        <w:tc>
          <w:tcPr>
            <w:tcW w:w="2137" w:type="dxa"/>
            <w:tcBorders>
              <w:top w:val="nil"/>
              <w:left w:val="single" w:sz="4" w:space="0" w:color="auto"/>
              <w:bottom w:val="single" w:sz="4" w:space="0" w:color="auto"/>
              <w:right w:val="single" w:sz="4" w:space="0" w:color="auto"/>
            </w:tcBorders>
            <w:shd w:val="clear" w:color="000000" w:fill="auto"/>
            <w:vAlign w:val="bottom"/>
          </w:tcPr>
          <w:p w14:paraId="053F56D3" w14:textId="63354929" w:rsidR="001B16CC" w:rsidRDefault="001B16CC" w:rsidP="0002716E">
            <w:pPr>
              <w:widowControl/>
              <w:jc w:val="left"/>
              <w:textAlignment w:val="bottom"/>
              <w:rPr>
                <w:rFonts w:cs="宋体"/>
                <w:color w:val="000000"/>
                <w:szCs w:val="21"/>
              </w:rPr>
            </w:pPr>
          </w:p>
        </w:tc>
        <w:tc>
          <w:tcPr>
            <w:tcW w:w="713" w:type="dxa"/>
            <w:gridSpan w:val="2"/>
            <w:tcBorders>
              <w:top w:val="nil"/>
              <w:left w:val="single" w:sz="4" w:space="0" w:color="auto"/>
              <w:bottom w:val="single" w:sz="4" w:space="0" w:color="auto"/>
              <w:right w:val="single" w:sz="4" w:space="0" w:color="auto"/>
            </w:tcBorders>
            <w:shd w:val="clear" w:color="000000" w:fill="auto"/>
            <w:vAlign w:val="center"/>
          </w:tcPr>
          <w:p w14:paraId="69F29DD6" w14:textId="77777777" w:rsidR="001B16CC" w:rsidRDefault="001B16CC" w:rsidP="0002716E">
            <w:pPr>
              <w:ind w:firstLine="105"/>
              <w:rPr>
                <w:rFonts w:cs="宋体"/>
                <w:color w:val="000000"/>
                <w:szCs w:val="21"/>
              </w:rPr>
            </w:pPr>
            <w:proofErr w:type="gramStart"/>
            <w:r>
              <w:rPr>
                <w:rFonts w:cs="宋体" w:hint="eastAsia"/>
                <w:b/>
                <w:bCs/>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1B9E1BFF" w14:textId="741B8B15" w:rsidR="001B16CC" w:rsidRDefault="003A4BA9" w:rsidP="0002716E">
            <w:pPr>
              <w:widowControl/>
              <w:jc w:val="center"/>
              <w:textAlignment w:val="bottom"/>
              <w:rPr>
                <w:rFonts w:cs="宋体"/>
                <w:color w:val="000000"/>
                <w:szCs w:val="21"/>
              </w:rPr>
            </w:pPr>
            <w:r>
              <w:rPr>
                <w:rFonts w:cs="宋体"/>
                <w:color w:val="000000"/>
                <w:kern w:val="0"/>
                <w:szCs w:val="21"/>
                <w:lang w:bidi="ar"/>
              </w:rPr>
              <w:t>7</w:t>
            </w:r>
          </w:p>
        </w:tc>
        <w:tc>
          <w:tcPr>
            <w:tcW w:w="750" w:type="dxa"/>
            <w:tcBorders>
              <w:top w:val="nil"/>
              <w:left w:val="single" w:sz="4" w:space="0" w:color="auto"/>
              <w:bottom w:val="single" w:sz="4" w:space="0" w:color="auto"/>
              <w:right w:val="single" w:sz="4" w:space="0" w:color="auto"/>
            </w:tcBorders>
            <w:shd w:val="clear" w:color="000000" w:fill="auto"/>
            <w:vAlign w:val="center"/>
          </w:tcPr>
          <w:p w14:paraId="1BA4C5C7"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tcPr>
          <w:p w14:paraId="1B44295A" w14:textId="77777777" w:rsidR="001B16CC" w:rsidRDefault="001B16CC" w:rsidP="0002716E">
            <w:pPr>
              <w:jc w:val="center"/>
              <w:rPr>
                <w:rFonts w:cs="宋体"/>
                <w:b/>
                <w:bCs/>
                <w:color w:val="000000"/>
                <w:szCs w:val="21"/>
              </w:rPr>
            </w:pPr>
          </w:p>
        </w:tc>
        <w:tc>
          <w:tcPr>
            <w:tcW w:w="1150" w:type="dxa"/>
            <w:tcBorders>
              <w:top w:val="nil"/>
              <w:left w:val="single" w:sz="4" w:space="0" w:color="auto"/>
              <w:bottom w:val="single" w:sz="4" w:space="0" w:color="auto"/>
              <w:right w:val="single" w:sz="4" w:space="0" w:color="auto"/>
            </w:tcBorders>
            <w:shd w:val="clear" w:color="000000" w:fill="auto"/>
            <w:vAlign w:val="center"/>
          </w:tcPr>
          <w:p w14:paraId="20F3352B" w14:textId="4E2C4FFD" w:rsidR="001B16CC" w:rsidRDefault="001B16CC" w:rsidP="0002716E">
            <w:pPr>
              <w:widowControl/>
              <w:jc w:val="center"/>
              <w:textAlignment w:val="center"/>
              <w:rPr>
                <w:rFonts w:cs="宋体"/>
                <w:b/>
                <w:bCs/>
                <w:color w:val="000000"/>
                <w:szCs w:val="21"/>
              </w:rPr>
            </w:pPr>
          </w:p>
        </w:tc>
      </w:tr>
      <w:tr w:rsidR="001B16CC" w14:paraId="06353382"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429847BC" w14:textId="77777777" w:rsidR="001B16CC" w:rsidRDefault="001B16CC" w:rsidP="0002716E">
            <w:pPr>
              <w:jc w:val="center"/>
              <w:rPr>
                <w:rFonts w:cs="宋体"/>
                <w:color w:val="000000"/>
                <w:szCs w:val="21"/>
              </w:rPr>
            </w:pPr>
            <w:r>
              <w:rPr>
                <w:rFonts w:cs="宋体" w:hint="eastAsia"/>
                <w:color w:val="000000"/>
                <w:szCs w:val="21"/>
              </w:rPr>
              <w:t>3</w:t>
            </w:r>
          </w:p>
        </w:tc>
        <w:tc>
          <w:tcPr>
            <w:tcW w:w="3075" w:type="dxa"/>
            <w:gridSpan w:val="3"/>
            <w:tcBorders>
              <w:top w:val="nil"/>
              <w:left w:val="single" w:sz="4" w:space="0" w:color="auto"/>
              <w:bottom w:val="single" w:sz="4" w:space="0" w:color="auto"/>
              <w:right w:val="single" w:sz="4" w:space="0" w:color="auto"/>
            </w:tcBorders>
            <w:shd w:val="clear" w:color="000000" w:fill="auto"/>
            <w:vAlign w:val="bottom"/>
          </w:tcPr>
          <w:p w14:paraId="6704CC0A" w14:textId="0317074E" w:rsidR="001B16CC" w:rsidRDefault="001B16CC" w:rsidP="0002716E">
            <w:pPr>
              <w:widowControl/>
              <w:jc w:val="left"/>
              <w:textAlignment w:val="bottom"/>
              <w:rPr>
                <w:rFonts w:cs="宋体"/>
                <w:color w:val="000000"/>
                <w:szCs w:val="21"/>
              </w:rPr>
            </w:pPr>
            <w:r>
              <w:rPr>
                <w:rFonts w:cs="宋体" w:hint="eastAsia"/>
                <w:color w:val="000000"/>
                <w:kern w:val="0"/>
                <w:szCs w:val="21"/>
                <w:lang w:bidi="ar"/>
              </w:rPr>
              <w:t>数字量输入模块</w:t>
            </w:r>
          </w:p>
        </w:tc>
        <w:tc>
          <w:tcPr>
            <w:tcW w:w="2137" w:type="dxa"/>
            <w:tcBorders>
              <w:top w:val="nil"/>
              <w:left w:val="single" w:sz="4" w:space="0" w:color="auto"/>
              <w:bottom w:val="single" w:sz="4" w:space="0" w:color="auto"/>
              <w:right w:val="single" w:sz="4" w:space="0" w:color="auto"/>
            </w:tcBorders>
            <w:shd w:val="clear" w:color="000000" w:fill="auto"/>
            <w:vAlign w:val="bottom"/>
          </w:tcPr>
          <w:p w14:paraId="3E14862E" w14:textId="0E449DBD" w:rsidR="001B16CC" w:rsidRDefault="001B16CC" w:rsidP="0002716E">
            <w:pPr>
              <w:widowControl/>
              <w:jc w:val="left"/>
              <w:textAlignment w:val="bottom"/>
              <w:rPr>
                <w:rFonts w:cs="宋体"/>
                <w:color w:val="000000"/>
                <w:szCs w:val="21"/>
              </w:rPr>
            </w:pPr>
          </w:p>
        </w:tc>
        <w:tc>
          <w:tcPr>
            <w:tcW w:w="713" w:type="dxa"/>
            <w:gridSpan w:val="2"/>
            <w:tcBorders>
              <w:top w:val="nil"/>
              <w:left w:val="single" w:sz="4" w:space="0" w:color="auto"/>
              <w:bottom w:val="single" w:sz="4" w:space="0" w:color="auto"/>
              <w:right w:val="single" w:sz="4" w:space="0" w:color="auto"/>
            </w:tcBorders>
            <w:shd w:val="clear" w:color="000000" w:fill="auto"/>
            <w:vAlign w:val="center"/>
          </w:tcPr>
          <w:p w14:paraId="346C77CA" w14:textId="77777777" w:rsidR="001B16CC" w:rsidRDefault="001B16CC" w:rsidP="0002716E">
            <w:pPr>
              <w:ind w:firstLine="105"/>
              <w:rPr>
                <w:rFonts w:cs="宋体"/>
                <w:color w:val="000000"/>
                <w:szCs w:val="21"/>
              </w:rPr>
            </w:pPr>
            <w:proofErr w:type="gramStart"/>
            <w:r>
              <w:rPr>
                <w:rFonts w:cs="宋体" w:hint="eastAsia"/>
                <w:b/>
                <w:bCs/>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403C5B7F" w14:textId="06FB9168" w:rsidR="001B16CC" w:rsidRDefault="003A4BA9" w:rsidP="0002716E">
            <w:pPr>
              <w:widowControl/>
              <w:jc w:val="center"/>
              <w:textAlignment w:val="bottom"/>
              <w:rPr>
                <w:rFonts w:cs="宋体"/>
                <w:color w:val="000000"/>
                <w:szCs w:val="21"/>
              </w:rPr>
            </w:pPr>
            <w:r>
              <w:rPr>
                <w:rFonts w:cs="宋体"/>
                <w:color w:val="000000"/>
                <w:kern w:val="0"/>
                <w:szCs w:val="21"/>
                <w:lang w:bidi="ar"/>
              </w:rPr>
              <w:t>9</w:t>
            </w:r>
          </w:p>
        </w:tc>
        <w:tc>
          <w:tcPr>
            <w:tcW w:w="750" w:type="dxa"/>
            <w:tcBorders>
              <w:top w:val="nil"/>
              <w:left w:val="single" w:sz="4" w:space="0" w:color="auto"/>
              <w:bottom w:val="single" w:sz="4" w:space="0" w:color="auto"/>
              <w:right w:val="single" w:sz="4" w:space="0" w:color="auto"/>
            </w:tcBorders>
            <w:shd w:val="clear" w:color="000000" w:fill="auto"/>
            <w:vAlign w:val="center"/>
          </w:tcPr>
          <w:p w14:paraId="668EEC2E"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tcPr>
          <w:p w14:paraId="140780C6" w14:textId="77777777" w:rsidR="001B16CC" w:rsidRDefault="001B16CC" w:rsidP="0002716E">
            <w:pPr>
              <w:jc w:val="center"/>
              <w:rPr>
                <w:rFonts w:cs="宋体"/>
                <w:b/>
                <w:bCs/>
                <w:color w:val="000000"/>
                <w:szCs w:val="21"/>
              </w:rPr>
            </w:pPr>
          </w:p>
        </w:tc>
        <w:tc>
          <w:tcPr>
            <w:tcW w:w="1150" w:type="dxa"/>
            <w:tcBorders>
              <w:top w:val="nil"/>
              <w:left w:val="single" w:sz="4" w:space="0" w:color="auto"/>
              <w:bottom w:val="single" w:sz="4" w:space="0" w:color="auto"/>
              <w:right w:val="single" w:sz="4" w:space="0" w:color="auto"/>
            </w:tcBorders>
            <w:shd w:val="clear" w:color="000000" w:fill="auto"/>
            <w:vAlign w:val="center"/>
          </w:tcPr>
          <w:p w14:paraId="7EE3DA28" w14:textId="150573E8" w:rsidR="001B16CC" w:rsidRDefault="001B16CC" w:rsidP="0002716E">
            <w:pPr>
              <w:widowControl/>
              <w:jc w:val="center"/>
              <w:textAlignment w:val="center"/>
              <w:rPr>
                <w:rFonts w:cs="宋体"/>
                <w:b/>
                <w:bCs/>
                <w:color w:val="000000"/>
                <w:szCs w:val="21"/>
              </w:rPr>
            </w:pPr>
          </w:p>
        </w:tc>
      </w:tr>
      <w:tr w:rsidR="001B16CC" w14:paraId="49E66857"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4205C92F" w14:textId="77777777" w:rsidR="001B16CC" w:rsidRDefault="001B16CC" w:rsidP="0002716E">
            <w:pPr>
              <w:jc w:val="center"/>
              <w:rPr>
                <w:rFonts w:cs="宋体"/>
                <w:color w:val="000000"/>
                <w:szCs w:val="21"/>
              </w:rPr>
            </w:pPr>
            <w:r>
              <w:rPr>
                <w:rFonts w:cs="宋体" w:hint="eastAsia"/>
                <w:color w:val="000000"/>
                <w:szCs w:val="21"/>
              </w:rPr>
              <w:t>4</w:t>
            </w:r>
          </w:p>
        </w:tc>
        <w:tc>
          <w:tcPr>
            <w:tcW w:w="3075" w:type="dxa"/>
            <w:gridSpan w:val="3"/>
            <w:tcBorders>
              <w:top w:val="nil"/>
              <w:left w:val="single" w:sz="4" w:space="0" w:color="auto"/>
              <w:bottom w:val="single" w:sz="4" w:space="0" w:color="auto"/>
              <w:right w:val="single" w:sz="4" w:space="0" w:color="auto"/>
            </w:tcBorders>
            <w:shd w:val="clear" w:color="000000" w:fill="auto"/>
            <w:vAlign w:val="bottom"/>
          </w:tcPr>
          <w:p w14:paraId="7303EA6F" w14:textId="77777777" w:rsidR="001B16CC" w:rsidRDefault="001B16CC" w:rsidP="0002716E">
            <w:pPr>
              <w:widowControl/>
              <w:jc w:val="left"/>
              <w:textAlignment w:val="bottom"/>
              <w:rPr>
                <w:rFonts w:cs="宋体"/>
                <w:color w:val="000000"/>
                <w:szCs w:val="21"/>
              </w:rPr>
            </w:pPr>
            <w:r>
              <w:rPr>
                <w:rFonts w:cs="宋体" w:hint="eastAsia"/>
                <w:color w:val="000000"/>
                <w:kern w:val="0"/>
                <w:szCs w:val="21"/>
                <w:lang w:bidi="ar"/>
              </w:rPr>
              <w:t>4M</w:t>
            </w:r>
            <w:r>
              <w:rPr>
                <w:rFonts w:cs="宋体" w:hint="eastAsia"/>
                <w:color w:val="000000"/>
                <w:kern w:val="0"/>
                <w:szCs w:val="21"/>
                <w:lang w:bidi="ar"/>
              </w:rPr>
              <w:t>存储卡</w:t>
            </w:r>
          </w:p>
        </w:tc>
        <w:tc>
          <w:tcPr>
            <w:tcW w:w="2137" w:type="dxa"/>
            <w:tcBorders>
              <w:top w:val="nil"/>
              <w:left w:val="single" w:sz="4" w:space="0" w:color="auto"/>
              <w:bottom w:val="single" w:sz="4" w:space="0" w:color="auto"/>
              <w:right w:val="single" w:sz="4" w:space="0" w:color="auto"/>
            </w:tcBorders>
            <w:shd w:val="clear" w:color="000000" w:fill="auto"/>
            <w:vAlign w:val="bottom"/>
          </w:tcPr>
          <w:p w14:paraId="7845A6C5" w14:textId="79640817" w:rsidR="001B16CC" w:rsidRDefault="001B16CC" w:rsidP="0002716E">
            <w:pPr>
              <w:widowControl/>
              <w:jc w:val="left"/>
              <w:textAlignment w:val="bottom"/>
              <w:rPr>
                <w:rFonts w:cs="宋体"/>
                <w:color w:val="000000"/>
                <w:szCs w:val="21"/>
              </w:rPr>
            </w:pPr>
          </w:p>
        </w:tc>
        <w:tc>
          <w:tcPr>
            <w:tcW w:w="713" w:type="dxa"/>
            <w:gridSpan w:val="2"/>
            <w:tcBorders>
              <w:top w:val="nil"/>
              <w:left w:val="single" w:sz="4" w:space="0" w:color="auto"/>
              <w:bottom w:val="single" w:sz="4" w:space="0" w:color="auto"/>
              <w:right w:val="single" w:sz="4" w:space="0" w:color="auto"/>
            </w:tcBorders>
            <w:shd w:val="clear" w:color="000000" w:fill="auto"/>
            <w:vAlign w:val="center"/>
          </w:tcPr>
          <w:p w14:paraId="231BDCE9" w14:textId="77777777" w:rsidR="001B16CC" w:rsidRDefault="001B16CC" w:rsidP="0002716E">
            <w:pPr>
              <w:ind w:firstLine="105"/>
              <w:rPr>
                <w:rFonts w:cs="宋体"/>
                <w:color w:val="000000"/>
                <w:szCs w:val="21"/>
              </w:rPr>
            </w:pPr>
            <w:proofErr w:type="gramStart"/>
            <w:r>
              <w:rPr>
                <w:rFonts w:cs="宋体" w:hint="eastAsia"/>
                <w:b/>
                <w:bCs/>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7EF6AE88"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58929A14"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tcPr>
          <w:p w14:paraId="0B2DE914" w14:textId="77777777" w:rsidR="001B16CC" w:rsidRDefault="001B16CC" w:rsidP="0002716E">
            <w:pPr>
              <w:jc w:val="center"/>
              <w:rPr>
                <w:rFonts w:cs="宋体"/>
                <w:b/>
                <w:bCs/>
                <w:color w:val="000000"/>
                <w:szCs w:val="21"/>
              </w:rPr>
            </w:pPr>
          </w:p>
        </w:tc>
        <w:tc>
          <w:tcPr>
            <w:tcW w:w="1150" w:type="dxa"/>
            <w:tcBorders>
              <w:top w:val="nil"/>
              <w:left w:val="single" w:sz="4" w:space="0" w:color="auto"/>
              <w:bottom w:val="single" w:sz="4" w:space="0" w:color="auto"/>
              <w:right w:val="single" w:sz="4" w:space="0" w:color="auto"/>
            </w:tcBorders>
            <w:shd w:val="clear" w:color="000000" w:fill="auto"/>
            <w:vAlign w:val="center"/>
          </w:tcPr>
          <w:p w14:paraId="7B5368BF" w14:textId="0D3C48BA" w:rsidR="001B16CC" w:rsidRDefault="001B16CC" w:rsidP="0002716E">
            <w:pPr>
              <w:widowControl/>
              <w:jc w:val="center"/>
              <w:textAlignment w:val="center"/>
              <w:rPr>
                <w:rFonts w:cs="宋体"/>
                <w:b/>
                <w:bCs/>
                <w:color w:val="000000"/>
                <w:szCs w:val="21"/>
              </w:rPr>
            </w:pPr>
          </w:p>
        </w:tc>
      </w:tr>
      <w:tr w:rsidR="001B16CC" w14:paraId="070A5AF2"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127AE5F9" w14:textId="77777777" w:rsidR="001B16CC" w:rsidRDefault="001B16CC" w:rsidP="0002716E">
            <w:pPr>
              <w:jc w:val="center"/>
              <w:rPr>
                <w:rFonts w:cs="宋体"/>
                <w:color w:val="000000"/>
                <w:szCs w:val="21"/>
              </w:rPr>
            </w:pPr>
            <w:r>
              <w:rPr>
                <w:rFonts w:cs="宋体" w:hint="eastAsia"/>
                <w:color w:val="000000"/>
                <w:szCs w:val="21"/>
              </w:rPr>
              <w:t>8</w:t>
            </w:r>
          </w:p>
        </w:tc>
        <w:tc>
          <w:tcPr>
            <w:tcW w:w="3075" w:type="dxa"/>
            <w:gridSpan w:val="3"/>
            <w:tcBorders>
              <w:top w:val="nil"/>
              <w:left w:val="single" w:sz="4" w:space="0" w:color="auto"/>
              <w:bottom w:val="single" w:sz="4" w:space="0" w:color="auto"/>
              <w:right w:val="single" w:sz="4" w:space="0" w:color="auto"/>
            </w:tcBorders>
            <w:shd w:val="clear" w:color="000000" w:fill="auto"/>
            <w:vAlign w:val="bottom"/>
          </w:tcPr>
          <w:p w14:paraId="0FD54977" w14:textId="77777777" w:rsidR="001B16CC" w:rsidRDefault="001B16CC" w:rsidP="0002716E">
            <w:pPr>
              <w:widowControl/>
              <w:jc w:val="left"/>
              <w:textAlignment w:val="bottom"/>
              <w:rPr>
                <w:rFonts w:cs="宋体"/>
                <w:b/>
                <w:bCs/>
                <w:color w:val="000000"/>
                <w:szCs w:val="21"/>
              </w:rPr>
            </w:pPr>
            <w:r>
              <w:rPr>
                <w:rFonts w:cs="宋体" w:hint="eastAsia"/>
                <w:b/>
                <w:bCs/>
                <w:color w:val="000000"/>
                <w:kern w:val="0"/>
                <w:szCs w:val="21"/>
                <w:lang w:bidi="ar"/>
              </w:rPr>
              <w:t>小</w:t>
            </w:r>
            <w:r>
              <w:rPr>
                <w:rFonts w:cs="宋体" w:hint="eastAsia"/>
                <w:b/>
                <w:bCs/>
                <w:color w:val="000000"/>
                <w:kern w:val="0"/>
                <w:szCs w:val="21"/>
                <w:lang w:bidi="ar"/>
              </w:rPr>
              <w:t xml:space="preserve">  </w:t>
            </w:r>
            <w:r>
              <w:rPr>
                <w:rFonts w:cs="宋体" w:hint="eastAsia"/>
                <w:b/>
                <w:bCs/>
                <w:color w:val="000000"/>
                <w:kern w:val="0"/>
                <w:szCs w:val="21"/>
                <w:lang w:bidi="ar"/>
              </w:rPr>
              <w:t>计</w:t>
            </w:r>
          </w:p>
        </w:tc>
        <w:tc>
          <w:tcPr>
            <w:tcW w:w="2137" w:type="dxa"/>
            <w:tcBorders>
              <w:top w:val="nil"/>
              <w:left w:val="single" w:sz="4" w:space="0" w:color="auto"/>
              <w:bottom w:val="single" w:sz="4" w:space="0" w:color="auto"/>
              <w:right w:val="single" w:sz="4" w:space="0" w:color="auto"/>
            </w:tcBorders>
            <w:shd w:val="clear" w:color="000000" w:fill="auto"/>
            <w:vAlign w:val="center"/>
          </w:tcPr>
          <w:p w14:paraId="04702311" w14:textId="77777777" w:rsidR="001B16CC" w:rsidRDefault="001B16CC" w:rsidP="0002716E">
            <w:pPr>
              <w:rPr>
                <w:rFonts w:cs="宋体"/>
                <w:b/>
                <w:bCs/>
                <w:color w:val="000000"/>
                <w:szCs w:val="21"/>
              </w:rPr>
            </w:pPr>
          </w:p>
        </w:tc>
        <w:tc>
          <w:tcPr>
            <w:tcW w:w="713" w:type="dxa"/>
            <w:gridSpan w:val="2"/>
            <w:tcBorders>
              <w:top w:val="nil"/>
              <w:left w:val="single" w:sz="4" w:space="0" w:color="auto"/>
              <w:bottom w:val="single" w:sz="4" w:space="0" w:color="auto"/>
              <w:right w:val="single" w:sz="4" w:space="0" w:color="auto"/>
            </w:tcBorders>
            <w:shd w:val="clear" w:color="000000" w:fill="auto"/>
            <w:vAlign w:val="center"/>
          </w:tcPr>
          <w:p w14:paraId="5CFDE591" w14:textId="77777777" w:rsidR="001B16CC" w:rsidRDefault="001B16CC" w:rsidP="0002716E">
            <w:pPr>
              <w:ind w:firstLine="105"/>
              <w:rPr>
                <w:rFonts w:cs="宋体"/>
                <w:b/>
                <w:bCs/>
                <w:color w:val="000000"/>
                <w:szCs w:val="21"/>
              </w:rPr>
            </w:pPr>
            <w:r>
              <w:rPr>
                <w:rFonts w:cs="宋体" w:hint="eastAsia"/>
                <w:b/>
                <w:bCs/>
                <w:color w:val="000000"/>
                <w:szCs w:val="21"/>
              </w:rPr>
              <w:t>项</w:t>
            </w:r>
          </w:p>
        </w:tc>
        <w:tc>
          <w:tcPr>
            <w:tcW w:w="675" w:type="dxa"/>
            <w:tcBorders>
              <w:top w:val="nil"/>
              <w:left w:val="single" w:sz="4" w:space="0" w:color="auto"/>
              <w:bottom w:val="single" w:sz="4" w:space="0" w:color="auto"/>
              <w:right w:val="single" w:sz="4" w:space="0" w:color="auto"/>
            </w:tcBorders>
            <w:shd w:val="clear" w:color="000000" w:fill="auto"/>
            <w:vAlign w:val="center"/>
          </w:tcPr>
          <w:p w14:paraId="135CD3D4" w14:textId="77777777" w:rsidR="001B16CC" w:rsidRDefault="001B16CC" w:rsidP="0002716E">
            <w:pPr>
              <w:ind w:firstLine="210"/>
              <w:rPr>
                <w:rFonts w:cs="宋体"/>
                <w:b/>
                <w:bCs/>
                <w:color w:val="000000"/>
                <w:szCs w:val="21"/>
              </w:rPr>
            </w:pPr>
            <w:r>
              <w:rPr>
                <w:rFonts w:cs="宋体" w:hint="eastAsia"/>
                <w:b/>
                <w:bCs/>
                <w:color w:val="000000"/>
                <w:szCs w:val="21"/>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6B3731EC" w14:textId="77777777" w:rsidR="001B16CC" w:rsidRDefault="001B16CC" w:rsidP="0002716E">
            <w:pPr>
              <w:jc w:val="center"/>
              <w:rPr>
                <w:rFonts w:cs="宋体"/>
                <w:b/>
                <w:bCs/>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3F8316A2" w14:textId="631D84BC" w:rsidR="001B16CC" w:rsidRDefault="001B16CC" w:rsidP="0002716E">
            <w:pPr>
              <w:widowControl/>
              <w:jc w:val="center"/>
              <w:textAlignment w:val="center"/>
              <w:rPr>
                <w:rFonts w:cs="宋体"/>
                <w:b/>
                <w:bCs/>
                <w:color w:val="0000FF"/>
                <w:szCs w:val="21"/>
              </w:rPr>
            </w:pPr>
          </w:p>
        </w:tc>
        <w:tc>
          <w:tcPr>
            <w:tcW w:w="1150" w:type="dxa"/>
            <w:tcBorders>
              <w:top w:val="nil"/>
              <w:left w:val="single" w:sz="4" w:space="0" w:color="auto"/>
              <w:bottom w:val="single" w:sz="4" w:space="0" w:color="auto"/>
              <w:right w:val="single" w:sz="4" w:space="0" w:color="auto"/>
            </w:tcBorders>
            <w:shd w:val="clear" w:color="000000" w:fill="auto"/>
            <w:vAlign w:val="center"/>
          </w:tcPr>
          <w:p w14:paraId="23080DE9" w14:textId="77777777" w:rsidR="001B16CC" w:rsidRDefault="001B16CC" w:rsidP="0002716E">
            <w:pPr>
              <w:rPr>
                <w:rFonts w:cs="宋体"/>
                <w:b/>
                <w:bCs/>
                <w:color w:val="000000"/>
                <w:szCs w:val="21"/>
              </w:rPr>
            </w:pPr>
          </w:p>
        </w:tc>
      </w:tr>
      <w:tr w:rsidR="001B16CC" w14:paraId="363DCFD3" w14:textId="77777777" w:rsidTr="002902AB">
        <w:trPr>
          <w:trHeight w:val="466"/>
          <w:jc w:val="center"/>
        </w:trPr>
        <w:tc>
          <w:tcPr>
            <w:tcW w:w="10286" w:type="dxa"/>
            <w:gridSpan w:val="11"/>
            <w:tcBorders>
              <w:top w:val="nil"/>
              <w:left w:val="single" w:sz="4" w:space="0" w:color="auto"/>
              <w:bottom w:val="single" w:sz="4" w:space="0" w:color="auto"/>
              <w:right w:val="single" w:sz="4" w:space="0" w:color="auto"/>
            </w:tcBorders>
            <w:shd w:val="clear" w:color="000000" w:fill="auto"/>
            <w:vAlign w:val="center"/>
          </w:tcPr>
          <w:tbl>
            <w:tblPr>
              <w:tblW w:w="10087" w:type="dxa"/>
              <w:tblLayout w:type="fixed"/>
              <w:tblLook w:val="0000" w:firstRow="0" w:lastRow="0" w:firstColumn="0" w:lastColumn="0" w:noHBand="0" w:noVBand="0"/>
            </w:tblPr>
            <w:tblGrid>
              <w:gridCol w:w="10087"/>
            </w:tblGrid>
            <w:tr w:rsidR="001B16CC" w14:paraId="126CEFA4" w14:textId="77777777" w:rsidTr="0002716E">
              <w:trPr>
                <w:trHeight w:val="525"/>
              </w:trPr>
              <w:tc>
                <w:tcPr>
                  <w:tcW w:w="10087" w:type="dxa"/>
                  <w:tcBorders>
                    <w:top w:val="nil"/>
                    <w:left w:val="nil"/>
                    <w:bottom w:val="single" w:sz="4" w:space="0" w:color="000000"/>
                    <w:right w:val="nil"/>
                  </w:tcBorders>
                  <w:noWrap/>
                  <w:vAlign w:val="bottom"/>
                </w:tcPr>
                <w:p w14:paraId="334FAB57" w14:textId="77777777" w:rsidR="001B16CC" w:rsidRDefault="001B16CC" w:rsidP="0002716E">
                  <w:pPr>
                    <w:widowControl/>
                    <w:jc w:val="left"/>
                    <w:textAlignment w:val="bottom"/>
                    <w:rPr>
                      <w:rFonts w:cs="宋体"/>
                      <w:color w:val="000000"/>
                      <w:szCs w:val="21"/>
                    </w:rPr>
                  </w:pPr>
                  <w:r>
                    <w:rPr>
                      <w:rFonts w:cs="宋体" w:hint="eastAsia"/>
                      <w:color w:val="000000"/>
                      <w:kern w:val="0"/>
                      <w:szCs w:val="21"/>
                      <w:lang w:bidi="ar"/>
                    </w:rPr>
                    <w:t>2</w:t>
                  </w:r>
                  <w:r>
                    <w:rPr>
                      <w:rFonts w:cs="宋体" w:hint="eastAsia"/>
                      <w:color w:val="000000"/>
                      <w:kern w:val="0"/>
                      <w:szCs w:val="21"/>
                      <w:lang w:bidi="ar"/>
                    </w:rPr>
                    <w:t>）计算机及其它</w:t>
                  </w:r>
                  <w:r>
                    <w:rPr>
                      <w:rFonts w:cs="宋体" w:hint="eastAsia"/>
                      <w:color w:val="000000"/>
                      <w:kern w:val="0"/>
                      <w:szCs w:val="21"/>
                      <w:lang w:bidi="ar"/>
                    </w:rPr>
                    <w:t xml:space="preserve">                                       </w:t>
                  </w:r>
                  <w:r>
                    <w:rPr>
                      <w:rFonts w:cs="宋体" w:hint="eastAsia"/>
                      <w:color w:val="000000"/>
                      <w:kern w:val="0"/>
                      <w:szCs w:val="21"/>
                      <w:lang w:bidi="ar"/>
                    </w:rPr>
                    <w:t>单位：元</w:t>
                  </w:r>
                </w:p>
              </w:tc>
            </w:tr>
          </w:tbl>
          <w:p w14:paraId="7832218B" w14:textId="77777777" w:rsidR="001B16CC" w:rsidRDefault="001B16CC" w:rsidP="0002716E">
            <w:pPr>
              <w:rPr>
                <w:rFonts w:cs="宋体"/>
                <w:b/>
                <w:bCs/>
                <w:color w:val="000000"/>
                <w:szCs w:val="21"/>
              </w:rPr>
            </w:pPr>
          </w:p>
        </w:tc>
      </w:tr>
      <w:tr w:rsidR="001B16CC" w14:paraId="1E844D2F"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7C5AB514" w14:textId="77777777" w:rsidR="001B16CC" w:rsidRDefault="001B16CC" w:rsidP="0002716E">
            <w:pPr>
              <w:jc w:val="center"/>
              <w:rPr>
                <w:rFonts w:cs="宋体"/>
                <w:color w:val="000000"/>
                <w:szCs w:val="21"/>
              </w:rPr>
            </w:pPr>
            <w:r>
              <w:rPr>
                <w:rFonts w:cs="宋体" w:hint="eastAsia"/>
                <w:color w:val="000000"/>
                <w:szCs w:val="21"/>
              </w:rPr>
              <w:t>1</w:t>
            </w:r>
          </w:p>
        </w:tc>
        <w:tc>
          <w:tcPr>
            <w:tcW w:w="3075" w:type="dxa"/>
            <w:gridSpan w:val="3"/>
            <w:tcBorders>
              <w:top w:val="nil"/>
              <w:left w:val="single" w:sz="4" w:space="0" w:color="auto"/>
              <w:bottom w:val="single" w:sz="4" w:space="0" w:color="auto"/>
              <w:right w:val="single" w:sz="4" w:space="0" w:color="auto"/>
            </w:tcBorders>
            <w:shd w:val="clear" w:color="000000" w:fill="auto"/>
            <w:vAlign w:val="bottom"/>
          </w:tcPr>
          <w:p w14:paraId="3EE1C1E4"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UPS</w:t>
            </w:r>
            <w:r>
              <w:rPr>
                <w:rFonts w:cs="宋体" w:hint="eastAsia"/>
                <w:color w:val="000000"/>
                <w:kern w:val="0"/>
                <w:szCs w:val="21"/>
                <w:lang w:bidi="ar"/>
              </w:rPr>
              <w:t>标准延时</w:t>
            </w:r>
            <w:r>
              <w:rPr>
                <w:rFonts w:cs="宋体" w:hint="eastAsia"/>
                <w:color w:val="000000"/>
                <w:kern w:val="0"/>
                <w:szCs w:val="21"/>
                <w:lang w:bidi="ar"/>
              </w:rPr>
              <w:t>15</w:t>
            </w:r>
            <w:r>
              <w:rPr>
                <w:rFonts w:cs="宋体" w:hint="eastAsia"/>
                <w:color w:val="000000"/>
                <w:kern w:val="0"/>
                <w:szCs w:val="21"/>
                <w:lang w:bidi="ar"/>
              </w:rPr>
              <w:t>分钟</w:t>
            </w:r>
          </w:p>
        </w:tc>
        <w:tc>
          <w:tcPr>
            <w:tcW w:w="2137" w:type="dxa"/>
            <w:tcBorders>
              <w:top w:val="nil"/>
              <w:left w:val="single" w:sz="4" w:space="0" w:color="auto"/>
              <w:bottom w:val="single" w:sz="4" w:space="0" w:color="auto"/>
              <w:right w:val="single" w:sz="4" w:space="0" w:color="auto"/>
            </w:tcBorders>
            <w:shd w:val="clear" w:color="000000" w:fill="auto"/>
            <w:vAlign w:val="center"/>
          </w:tcPr>
          <w:p w14:paraId="75D82AF5" w14:textId="4BECAA96" w:rsidR="001B16CC" w:rsidRDefault="001B16CC" w:rsidP="0002716E">
            <w:pPr>
              <w:widowControl/>
              <w:jc w:val="left"/>
              <w:textAlignment w:val="center"/>
              <w:rPr>
                <w:rFonts w:cs="宋体"/>
                <w:color w:val="000000"/>
                <w:szCs w:val="21"/>
              </w:rPr>
            </w:pPr>
          </w:p>
        </w:tc>
        <w:tc>
          <w:tcPr>
            <w:tcW w:w="713" w:type="dxa"/>
            <w:gridSpan w:val="2"/>
            <w:tcBorders>
              <w:top w:val="nil"/>
              <w:left w:val="single" w:sz="4" w:space="0" w:color="auto"/>
              <w:bottom w:val="single" w:sz="4" w:space="0" w:color="auto"/>
              <w:right w:val="single" w:sz="4" w:space="0" w:color="auto"/>
            </w:tcBorders>
            <w:shd w:val="clear" w:color="000000" w:fill="auto"/>
            <w:vAlign w:val="center"/>
          </w:tcPr>
          <w:p w14:paraId="00F4DEC3" w14:textId="77777777" w:rsidR="001B16CC" w:rsidRDefault="001B16CC" w:rsidP="0002716E">
            <w:pPr>
              <w:ind w:firstLine="105"/>
              <w:rPr>
                <w:rFonts w:cs="宋体"/>
                <w:color w:val="000000"/>
                <w:szCs w:val="21"/>
              </w:rPr>
            </w:pPr>
            <w:proofErr w:type="gramStart"/>
            <w:r>
              <w:rPr>
                <w:rFonts w:cs="宋体" w:hint="eastAsia"/>
                <w:b/>
                <w:bCs/>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center"/>
          </w:tcPr>
          <w:p w14:paraId="4D1285BA" w14:textId="77777777" w:rsidR="001B16CC" w:rsidRDefault="001B16CC" w:rsidP="0002716E">
            <w:pPr>
              <w:widowControl/>
              <w:jc w:val="center"/>
              <w:textAlignment w:val="center"/>
              <w:rPr>
                <w:rFonts w:cs="宋体"/>
                <w:color w:val="000000"/>
                <w:szCs w:val="21"/>
              </w:rPr>
            </w:pPr>
            <w:r>
              <w:rPr>
                <w:rFonts w:cs="宋体" w:hint="eastAsia"/>
                <w:color w:val="000000"/>
                <w:kern w:val="0"/>
                <w:szCs w:val="21"/>
                <w:lang w:bidi="ar"/>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5AA114D3"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70A8C94D"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center"/>
          </w:tcPr>
          <w:p w14:paraId="163F8955" w14:textId="504B8218" w:rsidR="001B16CC" w:rsidRDefault="001B16CC" w:rsidP="0002716E">
            <w:pPr>
              <w:widowControl/>
              <w:jc w:val="center"/>
              <w:textAlignment w:val="center"/>
              <w:rPr>
                <w:rFonts w:cs="宋体"/>
                <w:b/>
                <w:bCs/>
                <w:color w:val="000000"/>
                <w:szCs w:val="21"/>
              </w:rPr>
            </w:pPr>
          </w:p>
        </w:tc>
      </w:tr>
      <w:tr w:rsidR="001B16CC" w14:paraId="45CA6766"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5491CC9B" w14:textId="77777777" w:rsidR="001B16CC" w:rsidRDefault="001B16CC" w:rsidP="0002716E">
            <w:pPr>
              <w:jc w:val="center"/>
              <w:rPr>
                <w:rFonts w:cs="宋体"/>
                <w:color w:val="000000"/>
                <w:szCs w:val="21"/>
              </w:rPr>
            </w:pPr>
            <w:r>
              <w:rPr>
                <w:rFonts w:cs="宋体" w:hint="eastAsia"/>
                <w:color w:val="000000"/>
                <w:szCs w:val="21"/>
              </w:rPr>
              <w:t>2</w:t>
            </w:r>
          </w:p>
        </w:tc>
        <w:tc>
          <w:tcPr>
            <w:tcW w:w="3075" w:type="dxa"/>
            <w:gridSpan w:val="3"/>
            <w:tcBorders>
              <w:top w:val="nil"/>
              <w:left w:val="single" w:sz="4" w:space="0" w:color="auto"/>
              <w:bottom w:val="single" w:sz="4" w:space="0" w:color="auto"/>
              <w:right w:val="single" w:sz="4" w:space="0" w:color="auto"/>
            </w:tcBorders>
            <w:shd w:val="clear" w:color="000000" w:fill="auto"/>
            <w:vAlign w:val="bottom"/>
          </w:tcPr>
          <w:p w14:paraId="7863298D"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以太网交换机</w:t>
            </w:r>
          </w:p>
        </w:tc>
        <w:tc>
          <w:tcPr>
            <w:tcW w:w="2137" w:type="dxa"/>
            <w:tcBorders>
              <w:top w:val="nil"/>
              <w:left w:val="single" w:sz="4" w:space="0" w:color="auto"/>
              <w:bottom w:val="single" w:sz="4" w:space="0" w:color="auto"/>
              <w:right w:val="single" w:sz="4" w:space="0" w:color="auto"/>
            </w:tcBorders>
            <w:shd w:val="clear" w:color="000000" w:fill="auto"/>
            <w:vAlign w:val="center"/>
          </w:tcPr>
          <w:p w14:paraId="0F3DFEDC" w14:textId="515926AA" w:rsidR="001B16CC" w:rsidRDefault="001B16CC" w:rsidP="0002716E">
            <w:pPr>
              <w:widowControl/>
              <w:jc w:val="left"/>
              <w:textAlignment w:val="center"/>
              <w:rPr>
                <w:rFonts w:cs="宋体"/>
                <w:color w:val="000000"/>
                <w:szCs w:val="21"/>
              </w:rPr>
            </w:pPr>
          </w:p>
        </w:tc>
        <w:tc>
          <w:tcPr>
            <w:tcW w:w="713" w:type="dxa"/>
            <w:gridSpan w:val="2"/>
            <w:tcBorders>
              <w:top w:val="nil"/>
              <w:left w:val="single" w:sz="4" w:space="0" w:color="auto"/>
              <w:bottom w:val="single" w:sz="4" w:space="0" w:color="auto"/>
              <w:right w:val="single" w:sz="4" w:space="0" w:color="auto"/>
            </w:tcBorders>
            <w:shd w:val="clear" w:color="000000" w:fill="auto"/>
            <w:vAlign w:val="center"/>
          </w:tcPr>
          <w:p w14:paraId="5867027B" w14:textId="77777777" w:rsidR="001B16CC" w:rsidRDefault="001B16CC" w:rsidP="0002716E">
            <w:pPr>
              <w:ind w:firstLine="105"/>
              <w:rPr>
                <w:rFonts w:cs="宋体"/>
                <w:color w:val="000000"/>
                <w:szCs w:val="21"/>
              </w:rPr>
            </w:pPr>
            <w:proofErr w:type="gramStart"/>
            <w:r>
              <w:rPr>
                <w:rFonts w:cs="宋体" w:hint="eastAsia"/>
                <w:b/>
                <w:bCs/>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center"/>
          </w:tcPr>
          <w:p w14:paraId="02D70A3F" w14:textId="77777777" w:rsidR="001B16CC" w:rsidRDefault="001B16CC" w:rsidP="0002716E">
            <w:pPr>
              <w:widowControl/>
              <w:jc w:val="center"/>
              <w:textAlignment w:val="center"/>
              <w:rPr>
                <w:rFonts w:cs="宋体"/>
                <w:color w:val="000000"/>
                <w:szCs w:val="21"/>
              </w:rPr>
            </w:pPr>
            <w:r>
              <w:rPr>
                <w:rFonts w:cs="宋体" w:hint="eastAsia"/>
                <w:color w:val="000000"/>
                <w:kern w:val="0"/>
                <w:szCs w:val="21"/>
                <w:lang w:bidi="ar"/>
              </w:rPr>
              <w:t>2</w:t>
            </w:r>
          </w:p>
        </w:tc>
        <w:tc>
          <w:tcPr>
            <w:tcW w:w="750" w:type="dxa"/>
            <w:tcBorders>
              <w:top w:val="nil"/>
              <w:left w:val="single" w:sz="4" w:space="0" w:color="auto"/>
              <w:bottom w:val="single" w:sz="4" w:space="0" w:color="auto"/>
              <w:right w:val="single" w:sz="4" w:space="0" w:color="auto"/>
            </w:tcBorders>
            <w:shd w:val="clear" w:color="000000" w:fill="auto"/>
            <w:vAlign w:val="center"/>
          </w:tcPr>
          <w:p w14:paraId="0EB0B309"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2BD110D4"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center"/>
          </w:tcPr>
          <w:p w14:paraId="0E7F541C" w14:textId="7BCABC4A" w:rsidR="001B16CC" w:rsidRDefault="001B16CC" w:rsidP="0002716E">
            <w:pPr>
              <w:widowControl/>
              <w:jc w:val="center"/>
              <w:textAlignment w:val="center"/>
              <w:rPr>
                <w:rFonts w:cs="宋体"/>
                <w:b/>
                <w:bCs/>
                <w:color w:val="000000"/>
                <w:szCs w:val="21"/>
              </w:rPr>
            </w:pPr>
          </w:p>
        </w:tc>
      </w:tr>
      <w:tr w:rsidR="001B16CC" w14:paraId="3EAC8127"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00ED9ADC" w14:textId="77777777" w:rsidR="001B16CC" w:rsidRDefault="001B16CC" w:rsidP="0002716E">
            <w:pPr>
              <w:jc w:val="center"/>
              <w:rPr>
                <w:rFonts w:cs="宋体"/>
                <w:color w:val="000000"/>
                <w:szCs w:val="21"/>
              </w:rPr>
            </w:pPr>
            <w:r>
              <w:rPr>
                <w:rFonts w:cs="宋体" w:hint="eastAsia"/>
                <w:color w:val="000000"/>
                <w:szCs w:val="21"/>
              </w:rPr>
              <w:t>3</w:t>
            </w:r>
          </w:p>
        </w:tc>
        <w:tc>
          <w:tcPr>
            <w:tcW w:w="3075" w:type="dxa"/>
            <w:gridSpan w:val="3"/>
            <w:tcBorders>
              <w:top w:val="nil"/>
              <w:left w:val="single" w:sz="4" w:space="0" w:color="auto"/>
              <w:bottom w:val="single" w:sz="4" w:space="0" w:color="auto"/>
              <w:right w:val="single" w:sz="4" w:space="0" w:color="auto"/>
            </w:tcBorders>
            <w:shd w:val="clear" w:color="000000" w:fill="auto"/>
            <w:vAlign w:val="bottom"/>
          </w:tcPr>
          <w:p w14:paraId="365AA57E"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主站工控机</w:t>
            </w:r>
          </w:p>
        </w:tc>
        <w:tc>
          <w:tcPr>
            <w:tcW w:w="2137" w:type="dxa"/>
            <w:tcBorders>
              <w:top w:val="nil"/>
              <w:left w:val="single" w:sz="4" w:space="0" w:color="auto"/>
              <w:bottom w:val="single" w:sz="4" w:space="0" w:color="auto"/>
              <w:right w:val="single" w:sz="4" w:space="0" w:color="auto"/>
            </w:tcBorders>
            <w:shd w:val="clear" w:color="000000" w:fill="auto"/>
            <w:vAlign w:val="center"/>
          </w:tcPr>
          <w:p w14:paraId="4E8B95C3" w14:textId="642D305B" w:rsidR="001B16CC" w:rsidRDefault="001B16CC" w:rsidP="0002716E">
            <w:pPr>
              <w:widowControl/>
              <w:jc w:val="left"/>
              <w:textAlignment w:val="center"/>
              <w:rPr>
                <w:rFonts w:cs="宋体"/>
                <w:color w:val="000000"/>
                <w:szCs w:val="21"/>
              </w:rPr>
            </w:pPr>
          </w:p>
        </w:tc>
        <w:tc>
          <w:tcPr>
            <w:tcW w:w="713" w:type="dxa"/>
            <w:gridSpan w:val="2"/>
            <w:tcBorders>
              <w:top w:val="nil"/>
              <w:left w:val="single" w:sz="4" w:space="0" w:color="auto"/>
              <w:bottom w:val="single" w:sz="4" w:space="0" w:color="auto"/>
              <w:right w:val="single" w:sz="4" w:space="0" w:color="auto"/>
            </w:tcBorders>
            <w:shd w:val="clear" w:color="000000" w:fill="auto"/>
            <w:vAlign w:val="center"/>
          </w:tcPr>
          <w:p w14:paraId="5BFD279D" w14:textId="77777777" w:rsidR="001B16CC" w:rsidRDefault="001B16CC" w:rsidP="0002716E">
            <w:pPr>
              <w:ind w:firstLine="105"/>
              <w:rPr>
                <w:rFonts w:cs="宋体"/>
                <w:color w:val="000000"/>
                <w:szCs w:val="21"/>
              </w:rPr>
            </w:pPr>
            <w:proofErr w:type="gramStart"/>
            <w:r>
              <w:rPr>
                <w:rFonts w:cs="宋体" w:hint="eastAsia"/>
                <w:b/>
                <w:bCs/>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center"/>
          </w:tcPr>
          <w:p w14:paraId="19E5A0B5" w14:textId="77777777" w:rsidR="001B16CC" w:rsidRDefault="001B16CC" w:rsidP="0002716E">
            <w:pPr>
              <w:widowControl/>
              <w:jc w:val="center"/>
              <w:textAlignment w:val="center"/>
              <w:rPr>
                <w:rFonts w:cs="宋体"/>
                <w:color w:val="000000"/>
                <w:szCs w:val="21"/>
              </w:rPr>
            </w:pPr>
            <w:r>
              <w:rPr>
                <w:rFonts w:cs="宋体" w:hint="eastAsia"/>
                <w:color w:val="000000"/>
                <w:kern w:val="0"/>
                <w:szCs w:val="21"/>
                <w:lang w:bidi="ar"/>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1952FE19"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1FEABD5B"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center"/>
          </w:tcPr>
          <w:p w14:paraId="0B6F0F59" w14:textId="2BA66077" w:rsidR="001B16CC" w:rsidRDefault="001B16CC" w:rsidP="0002716E">
            <w:pPr>
              <w:widowControl/>
              <w:jc w:val="center"/>
              <w:textAlignment w:val="center"/>
              <w:rPr>
                <w:rFonts w:cs="宋体"/>
                <w:b/>
                <w:bCs/>
                <w:color w:val="000000"/>
                <w:szCs w:val="21"/>
              </w:rPr>
            </w:pPr>
          </w:p>
        </w:tc>
      </w:tr>
      <w:tr w:rsidR="001B16CC" w14:paraId="5C78417A"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7AE39B5E" w14:textId="77777777" w:rsidR="001B16CC" w:rsidRDefault="001B16CC" w:rsidP="0002716E">
            <w:pPr>
              <w:jc w:val="center"/>
              <w:rPr>
                <w:rFonts w:cs="宋体"/>
                <w:color w:val="000000"/>
                <w:szCs w:val="21"/>
              </w:rPr>
            </w:pPr>
            <w:r>
              <w:rPr>
                <w:rFonts w:cs="宋体" w:hint="eastAsia"/>
                <w:color w:val="000000"/>
                <w:szCs w:val="21"/>
              </w:rPr>
              <w:t>4</w:t>
            </w:r>
          </w:p>
        </w:tc>
        <w:tc>
          <w:tcPr>
            <w:tcW w:w="3075" w:type="dxa"/>
            <w:gridSpan w:val="3"/>
            <w:tcBorders>
              <w:top w:val="nil"/>
              <w:left w:val="single" w:sz="4" w:space="0" w:color="auto"/>
              <w:bottom w:val="single" w:sz="4" w:space="0" w:color="auto"/>
              <w:right w:val="single" w:sz="4" w:space="0" w:color="auto"/>
            </w:tcBorders>
            <w:shd w:val="clear" w:color="000000" w:fill="auto"/>
            <w:vAlign w:val="bottom"/>
          </w:tcPr>
          <w:p w14:paraId="08CC5C10"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一体机</w:t>
            </w:r>
          </w:p>
        </w:tc>
        <w:tc>
          <w:tcPr>
            <w:tcW w:w="2137" w:type="dxa"/>
            <w:tcBorders>
              <w:top w:val="nil"/>
              <w:left w:val="single" w:sz="4" w:space="0" w:color="auto"/>
              <w:bottom w:val="single" w:sz="4" w:space="0" w:color="auto"/>
              <w:right w:val="single" w:sz="4" w:space="0" w:color="auto"/>
            </w:tcBorders>
            <w:shd w:val="clear" w:color="000000" w:fill="auto"/>
            <w:vAlign w:val="bottom"/>
          </w:tcPr>
          <w:p w14:paraId="22F48F7B" w14:textId="77777777" w:rsidR="001B16CC" w:rsidRDefault="001B16CC" w:rsidP="0002716E">
            <w:pPr>
              <w:rPr>
                <w:rFonts w:cs="宋体"/>
                <w:color w:val="000000"/>
                <w:szCs w:val="21"/>
              </w:rPr>
            </w:pPr>
          </w:p>
        </w:tc>
        <w:tc>
          <w:tcPr>
            <w:tcW w:w="713" w:type="dxa"/>
            <w:gridSpan w:val="2"/>
            <w:tcBorders>
              <w:top w:val="nil"/>
              <w:left w:val="single" w:sz="4" w:space="0" w:color="auto"/>
              <w:bottom w:val="single" w:sz="4" w:space="0" w:color="auto"/>
              <w:right w:val="single" w:sz="4" w:space="0" w:color="auto"/>
            </w:tcBorders>
            <w:shd w:val="clear" w:color="000000" w:fill="auto"/>
            <w:vAlign w:val="center"/>
          </w:tcPr>
          <w:p w14:paraId="1B3127F8" w14:textId="77777777" w:rsidR="001B16CC" w:rsidRDefault="001B16CC" w:rsidP="0002716E">
            <w:pPr>
              <w:ind w:firstLine="105"/>
              <w:rPr>
                <w:rFonts w:cs="宋体"/>
                <w:color w:val="000000"/>
                <w:szCs w:val="21"/>
              </w:rPr>
            </w:pPr>
            <w:proofErr w:type="gramStart"/>
            <w:r>
              <w:rPr>
                <w:rFonts w:cs="宋体" w:hint="eastAsia"/>
                <w:b/>
                <w:bCs/>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center"/>
          </w:tcPr>
          <w:p w14:paraId="47D7171B" w14:textId="77777777" w:rsidR="001B16CC" w:rsidRDefault="001B16CC" w:rsidP="0002716E">
            <w:pPr>
              <w:widowControl/>
              <w:jc w:val="center"/>
              <w:textAlignment w:val="center"/>
              <w:rPr>
                <w:rFonts w:cs="宋体"/>
                <w:color w:val="000000"/>
                <w:szCs w:val="21"/>
              </w:rPr>
            </w:pPr>
            <w:r>
              <w:rPr>
                <w:rFonts w:cs="宋体" w:hint="eastAsia"/>
                <w:color w:val="000000"/>
                <w:kern w:val="0"/>
                <w:szCs w:val="21"/>
                <w:lang w:bidi="ar"/>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219E41A0"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4F48504B"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center"/>
          </w:tcPr>
          <w:p w14:paraId="243D3DCA" w14:textId="28CF7931" w:rsidR="001B16CC" w:rsidRDefault="001B16CC" w:rsidP="0002716E">
            <w:pPr>
              <w:widowControl/>
              <w:jc w:val="center"/>
              <w:textAlignment w:val="center"/>
              <w:rPr>
                <w:rFonts w:cs="宋体"/>
                <w:b/>
                <w:bCs/>
                <w:color w:val="000000"/>
                <w:szCs w:val="21"/>
              </w:rPr>
            </w:pPr>
          </w:p>
        </w:tc>
      </w:tr>
      <w:tr w:rsidR="001B16CC" w14:paraId="2B75139C"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0C74D006" w14:textId="77777777" w:rsidR="001B16CC" w:rsidRDefault="001B16CC" w:rsidP="0002716E">
            <w:pPr>
              <w:jc w:val="center"/>
              <w:rPr>
                <w:rFonts w:cs="宋体"/>
                <w:color w:val="000000"/>
                <w:szCs w:val="21"/>
              </w:rPr>
            </w:pPr>
            <w:r>
              <w:rPr>
                <w:rFonts w:cs="宋体" w:hint="eastAsia"/>
                <w:color w:val="000000"/>
                <w:szCs w:val="21"/>
              </w:rPr>
              <w:t>5</w:t>
            </w:r>
          </w:p>
        </w:tc>
        <w:tc>
          <w:tcPr>
            <w:tcW w:w="3075" w:type="dxa"/>
            <w:gridSpan w:val="3"/>
            <w:tcBorders>
              <w:top w:val="nil"/>
              <w:left w:val="single" w:sz="4" w:space="0" w:color="auto"/>
              <w:bottom w:val="single" w:sz="4" w:space="0" w:color="auto"/>
              <w:right w:val="single" w:sz="4" w:space="0" w:color="auto"/>
            </w:tcBorders>
            <w:shd w:val="clear" w:color="000000" w:fill="auto"/>
            <w:vAlign w:val="bottom"/>
          </w:tcPr>
          <w:p w14:paraId="785D1C77"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22"</w:t>
            </w:r>
            <w:r>
              <w:rPr>
                <w:rFonts w:cs="宋体" w:hint="eastAsia"/>
                <w:color w:val="000000"/>
                <w:kern w:val="0"/>
                <w:szCs w:val="21"/>
                <w:lang w:bidi="ar"/>
              </w:rPr>
              <w:t>液晶彩色显示器</w:t>
            </w:r>
          </w:p>
        </w:tc>
        <w:tc>
          <w:tcPr>
            <w:tcW w:w="2137" w:type="dxa"/>
            <w:tcBorders>
              <w:top w:val="nil"/>
              <w:left w:val="single" w:sz="4" w:space="0" w:color="auto"/>
              <w:bottom w:val="single" w:sz="4" w:space="0" w:color="auto"/>
              <w:right w:val="single" w:sz="4" w:space="0" w:color="auto"/>
            </w:tcBorders>
            <w:shd w:val="clear" w:color="000000" w:fill="auto"/>
            <w:vAlign w:val="center"/>
          </w:tcPr>
          <w:p w14:paraId="2719FA77" w14:textId="77777777" w:rsidR="001B16CC" w:rsidRDefault="001B16CC" w:rsidP="0002716E">
            <w:pPr>
              <w:jc w:val="right"/>
              <w:rPr>
                <w:rFonts w:cs="宋体"/>
                <w:color w:val="000000"/>
                <w:szCs w:val="21"/>
              </w:rPr>
            </w:pPr>
          </w:p>
        </w:tc>
        <w:tc>
          <w:tcPr>
            <w:tcW w:w="713" w:type="dxa"/>
            <w:gridSpan w:val="2"/>
            <w:tcBorders>
              <w:top w:val="nil"/>
              <w:left w:val="single" w:sz="4" w:space="0" w:color="auto"/>
              <w:bottom w:val="single" w:sz="4" w:space="0" w:color="auto"/>
              <w:right w:val="single" w:sz="4" w:space="0" w:color="auto"/>
            </w:tcBorders>
            <w:shd w:val="clear" w:color="000000" w:fill="auto"/>
            <w:vAlign w:val="center"/>
          </w:tcPr>
          <w:p w14:paraId="2AAA7D2D" w14:textId="77777777" w:rsidR="001B16CC" w:rsidRDefault="001B16CC" w:rsidP="0002716E">
            <w:pPr>
              <w:ind w:firstLine="105"/>
              <w:rPr>
                <w:rFonts w:cs="宋体"/>
                <w:color w:val="000000"/>
                <w:szCs w:val="21"/>
              </w:rPr>
            </w:pPr>
            <w:proofErr w:type="gramStart"/>
            <w:r>
              <w:rPr>
                <w:rFonts w:cs="宋体" w:hint="eastAsia"/>
                <w:b/>
                <w:bCs/>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6990E7EF"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771EABB0"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6EAD8668"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center"/>
          </w:tcPr>
          <w:p w14:paraId="120A2D35" w14:textId="3A691CFA" w:rsidR="001B16CC" w:rsidRDefault="001B16CC" w:rsidP="0002716E">
            <w:pPr>
              <w:widowControl/>
              <w:jc w:val="center"/>
              <w:textAlignment w:val="center"/>
              <w:rPr>
                <w:rFonts w:cs="宋体"/>
                <w:b/>
                <w:bCs/>
                <w:color w:val="000000"/>
                <w:szCs w:val="21"/>
              </w:rPr>
            </w:pPr>
          </w:p>
        </w:tc>
      </w:tr>
      <w:tr w:rsidR="001B16CC" w14:paraId="19E37BE2"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457E1AD8" w14:textId="77777777" w:rsidR="001B16CC" w:rsidRDefault="001B16CC" w:rsidP="0002716E">
            <w:pPr>
              <w:jc w:val="center"/>
              <w:rPr>
                <w:rFonts w:cs="宋体"/>
                <w:color w:val="000000"/>
                <w:szCs w:val="21"/>
              </w:rPr>
            </w:pPr>
            <w:r>
              <w:rPr>
                <w:rFonts w:cs="宋体" w:hint="eastAsia"/>
                <w:color w:val="000000"/>
                <w:szCs w:val="21"/>
              </w:rPr>
              <w:t>6</w:t>
            </w:r>
          </w:p>
        </w:tc>
        <w:tc>
          <w:tcPr>
            <w:tcW w:w="3075" w:type="dxa"/>
            <w:gridSpan w:val="3"/>
            <w:tcBorders>
              <w:top w:val="nil"/>
              <w:left w:val="single" w:sz="4" w:space="0" w:color="auto"/>
              <w:bottom w:val="single" w:sz="4" w:space="0" w:color="auto"/>
              <w:right w:val="single" w:sz="4" w:space="0" w:color="auto"/>
            </w:tcBorders>
            <w:shd w:val="clear" w:color="000000" w:fill="auto"/>
            <w:vAlign w:val="bottom"/>
          </w:tcPr>
          <w:p w14:paraId="11D89BC6"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整流电源模块</w:t>
            </w:r>
          </w:p>
        </w:tc>
        <w:tc>
          <w:tcPr>
            <w:tcW w:w="2137" w:type="dxa"/>
            <w:tcBorders>
              <w:top w:val="nil"/>
              <w:left w:val="single" w:sz="4" w:space="0" w:color="auto"/>
              <w:bottom w:val="single" w:sz="4" w:space="0" w:color="auto"/>
              <w:right w:val="single" w:sz="4" w:space="0" w:color="auto"/>
            </w:tcBorders>
            <w:shd w:val="clear" w:color="000000" w:fill="auto"/>
            <w:vAlign w:val="bottom"/>
          </w:tcPr>
          <w:p w14:paraId="3DDCC376" w14:textId="34A502C7" w:rsidR="001B16CC" w:rsidRDefault="001B16CC" w:rsidP="0002716E">
            <w:pPr>
              <w:widowControl/>
              <w:jc w:val="left"/>
              <w:textAlignment w:val="bottom"/>
              <w:rPr>
                <w:rFonts w:cs="宋体"/>
                <w:color w:val="000000"/>
                <w:szCs w:val="21"/>
              </w:rPr>
            </w:pPr>
          </w:p>
        </w:tc>
        <w:tc>
          <w:tcPr>
            <w:tcW w:w="713" w:type="dxa"/>
            <w:gridSpan w:val="2"/>
            <w:tcBorders>
              <w:top w:val="nil"/>
              <w:left w:val="single" w:sz="4" w:space="0" w:color="auto"/>
              <w:bottom w:val="single" w:sz="4" w:space="0" w:color="auto"/>
              <w:right w:val="single" w:sz="4" w:space="0" w:color="auto"/>
            </w:tcBorders>
            <w:shd w:val="clear" w:color="000000" w:fill="auto"/>
            <w:vAlign w:val="center"/>
          </w:tcPr>
          <w:p w14:paraId="5943591C" w14:textId="77777777" w:rsidR="001B16CC" w:rsidRDefault="001B16CC" w:rsidP="0002716E">
            <w:pPr>
              <w:ind w:firstLine="105"/>
              <w:rPr>
                <w:rFonts w:cs="宋体"/>
                <w:color w:val="000000"/>
                <w:szCs w:val="21"/>
              </w:rPr>
            </w:pPr>
            <w:proofErr w:type="gramStart"/>
            <w:r>
              <w:rPr>
                <w:rFonts w:cs="宋体" w:hint="eastAsia"/>
                <w:b/>
                <w:bCs/>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07BE7FCF"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5</w:t>
            </w:r>
          </w:p>
        </w:tc>
        <w:tc>
          <w:tcPr>
            <w:tcW w:w="750" w:type="dxa"/>
            <w:tcBorders>
              <w:top w:val="nil"/>
              <w:left w:val="single" w:sz="4" w:space="0" w:color="auto"/>
              <w:bottom w:val="single" w:sz="4" w:space="0" w:color="auto"/>
              <w:right w:val="single" w:sz="4" w:space="0" w:color="auto"/>
            </w:tcBorders>
            <w:shd w:val="clear" w:color="000000" w:fill="auto"/>
            <w:vAlign w:val="center"/>
          </w:tcPr>
          <w:p w14:paraId="3239EC9C"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7336F04A"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center"/>
          </w:tcPr>
          <w:p w14:paraId="1DAD3C00" w14:textId="6D8963EE" w:rsidR="001B16CC" w:rsidRDefault="001B16CC" w:rsidP="0002716E">
            <w:pPr>
              <w:widowControl/>
              <w:jc w:val="center"/>
              <w:textAlignment w:val="center"/>
              <w:rPr>
                <w:rFonts w:cs="宋体"/>
                <w:b/>
                <w:bCs/>
                <w:color w:val="000000"/>
                <w:szCs w:val="21"/>
              </w:rPr>
            </w:pPr>
          </w:p>
        </w:tc>
      </w:tr>
      <w:tr w:rsidR="001B16CC" w14:paraId="5AB21651"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47144333" w14:textId="77777777" w:rsidR="001B16CC" w:rsidRDefault="001B16CC" w:rsidP="0002716E">
            <w:pPr>
              <w:jc w:val="center"/>
              <w:rPr>
                <w:rFonts w:cs="宋体"/>
                <w:color w:val="000000"/>
                <w:szCs w:val="21"/>
              </w:rPr>
            </w:pPr>
            <w:r>
              <w:rPr>
                <w:rFonts w:cs="宋体" w:hint="eastAsia"/>
                <w:color w:val="000000"/>
                <w:szCs w:val="21"/>
              </w:rPr>
              <w:t>7</w:t>
            </w:r>
          </w:p>
        </w:tc>
        <w:tc>
          <w:tcPr>
            <w:tcW w:w="3075" w:type="dxa"/>
            <w:gridSpan w:val="3"/>
            <w:tcBorders>
              <w:top w:val="nil"/>
              <w:left w:val="single" w:sz="4" w:space="0" w:color="auto"/>
              <w:bottom w:val="single" w:sz="4" w:space="0" w:color="auto"/>
              <w:right w:val="single" w:sz="4" w:space="0" w:color="auto"/>
            </w:tcBorders>
            <w:shd w:val="clear" w:color="000000" w:fill="auto"/>
            <w:vAlign w:val="bottom"/>
          </w:tcPr>
          <w:p w14:paraId="6F62DAE9"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远程监控系统</w:t>
            </w:r>
          </w:p>
        </w:tc>
        <w:tc>
          <w:tcPr>
            <w:tcW w:w="2137" w:type="dxa"/>
            <w:tcBorders>
              <w:top w:val="nil"/>
              <w:left w:val="single" w:sz="4" w:space="0" w:color="auto"/>
              <w:bottom w:val="single" w:sz="4" w:space="0" w:color="auto"/>
              <w:right w:val="single" w:sz="4" w:space="0" w:color="auto"/>
            </w:tcBorders>
            <w:shd w:val="clear" w:color="000000" w:fill="auto"/>
            <w:vAlign w:val="center"/>
          </w:tcPr>
          <w:p w14:paraId="3E74FF40" w14:textId="77777777" w:rsidR="001B16CC" w:rsidRDefault="001B16CC" w:rsidP="0002716E">
            <w:pPr>
              <w:jc w:val="left"/>
              <w:rPr>
                <w:rFonts w:cs="宋体"/>
                <w:color w:val="000000"/>
                <w:szCs w:val="21"/>
              </w:rPr>
            </w:pPr>
          </w:p>
        </w:tc>
        <w:tc>
          <w:tcPr>
            <w:tcW w:w="713" w:type="dxa"/>
            <w:gridSpan w:val="2"/>
            <w:tcBorders>
              <w:top w:val="nil"/>
              <w:left w:val="single" w:sz="4" w:space="0" w:color="auto"/>
              <w:bottom w:val="single" w:sz="4" w:space="0" w:color="auto"/>
              <w:right w:val="single" w:sz="4" w:space="0" w:color="auto"/>
            </w:tcBorders>
            <w:shd w:val="clear" w:color="000000" w:fill="auto"/>
            <w:vAlign w:val="center"/>
          </w:tcPr>
          <w:p w14:paraId="29711597" w14:textId="77777777" w:rsidR="001B16CC" w:rsidRDefault="001B16CC" w:rsidP="0002716E">
            <w:pPr>
              <w:ind w:firstLine="105"/>
              <w:rPr>
                <w:rFonts w:cs="宋体"/>
                <w:color w:val="000000"/>
                <w:szCs w:val="21"/>
              </w:rPr>
            </w:pPr>
            <w:proofErr w:type="gramStart"/>
            <w:r>
              <w:rPr>
                <w:rFonts w:cs="宋体" w:hint="eastAsia"/>
                <w:b/>
                <w:bCs/>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72560570"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691B93BE"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61FFDC2E"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2FAEA9BA" w14:textId="4ACB9BBE" w:rsidR="001B16CC" w:rsidRDefault="001B16CC" w:rsidP="0002716E">
            <w:pPr>
              <w:widowControl/>
              <w:textAlignment w:val="bottom"/>
              <w:rPr>
                <w:rFonts w:cs="宋体"/>
                <w:b/>
                <w:bCs/>
                <w:color w:val="000000"/>
                <w:szCs w:val="21"/>
              </w:rPr>
            </w:pPr>
          </w:p>
        </w:tc>
      </w:tr>
      <w:tr w:rsidR="001B16CC" w14:paraId="11C302C2"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7D0F01C8" w14:textId="77777777" w:rsidR="001B16CC" w:rsidRDefault="001B16CC" w:rsidP="0002716E">
            <w:pPr>
              <w:jc w:val="center"/>
              <w:rPr>
                <w:rFonts w:cs="宋体"/>
                <w:color w:val="000000"/>
                <w:szCs w:val="21"/>
              </w:rPr>
            </w:pPr>
            <w:r>
              <w:rPr>
                <w:rFonts w:cs="宋体" w:hint="eastAsia"/>
                <w:color w:val="000000"/>
                <w:szCs w:val="21"/>
              </w:rPr>
              <w:lastRenderedPageBreak/>
              <w:t>8</w:t>
            </w:r>
          </w:p>
        </w:tc>
        <w:tc>
          <w:tcPr>
            <w:tcW w:w="3075" w:type="dxa"/>
            <w:gridSpan w:val="3"/>
            <w:tcBorders>
              <w:top w:val="nil"/>
              <w:left w:val="single" w:sz="4" w:space="0" w:color="auto"/>
              <w:bottom w:val="single" w:sz="4" w:space="0" w:color="auto"/>
              <w:right w:val="single" w:sz="4" w:space="0" w:color="auto"/>
            </w:tcBorders>
            <w:shd w:val="clear" w:color="000000" w:fill="auto"/>
            <w:vAlign w:val="bottom"/>
          </w:tcPr>
          <w:p w14:paraId="43C44620" w14:textId="77777777" w:rsidR="001B16CC" w:rsidRDefault="001B16CC" w:rsidP="0002716E">
            <w:pPr>
              <w:widowControl/>
              <w:jc w:val="left"/>
              <w:textAlignment w:val="bottom"/>
              <w:rPr>
                <w:rFonts w:cs="宋体"/>
                <w:b/>
                <w:bCs/>
                <w:color w:val="000000"/>
                <w:szCs w:val="21"/>
              </w:rPr>
            </w:pPr>
            <w:r>
              <w:rPr>
                <w:rFonts w:cs="宋体" w:hint="eastAsia"/>
                <w:b/>
                <w:bCs/>
                <w:color w:val="000000"/>
                <w:kern w:val="0"/>
                <w:szCs w:val="21"/>
                <w:lang w:bidi="ar"/>
              </w:rPr>
              <w:t>小</w:t>
            </w:r>
            <w:r>
              <w:rPr>
                <w:rFonts w:cs="宋体" w:hint="eastAsia"/>
                <w:b/>
                <w:bCs/>
                <w:color w:val="000000"/>
                <w:kern w:val="0"/>
                <w:szCs w:val="21"/>
                <w:lang w:bidi="ar"/>
              </w:rPr>
              <w:t xml:space="preserve">  </w:t>
            </w:r>
            <w:r>
              <w:rPr>
                <w:rFonts w:cs="宋体" w:hint="eastAsia"/>
                <w:b/>
                <w:bCs/>
                <w:color w:val="000000"/>
                <w:kern w:val="0"/>
                <w:szCs w:val="21"/>
                <w:lang w:bidi="ar"/>
              </w:rPr>
              <w:t>计</w:t>
            </w:r>
          </w:p>
        </w:tc>
        <w:tc>
          <w:tcPr>
            <w:tcW w:w="2137" w:type="dxa"/>
            <w:tcBorders>
              <w:top w:val="nil"/>
              <w:left w:val="single" w:sz="4" w:space="0" w:color="auto"/>
              <w:bottom w:val="single" w:sz="4" w:space="0" w:color="auto"/>
              <w:right w:val="single" w:sz="4" w:space="0" w:color="auto"/>
            </w:tcBorders>
            <w:shd w:val="clear" w:color="000000" w:fill="auto"/>
            <w:vAlign w:val="bottom"/>
          </w:tcPr>
          <w:p w14:paraId="5BC305D3" w14:textId="77777777" w:rsidR="001B16CC" w:rsidRDefault="001B16CC" w:rsidP="0002716E">
            <w:pPr>
              <w:widowControl/>
              <w:jc w:val="left"/>
              <w:textAlignment w:val="bottom"/>
              <w:rPr>
                <w:rFonts w:cs="宋体"/>
                <w:b/>
                <w:bCs/>
                <w:color w:val="000000"/>
                <w:kern w:val="0"/>
                <w:szCs w:val="21"/>
                <w:lang w:bidi="ar"/>
              </w:rPr>
            </w:pPr>
          </w:p>
        </w:tc>
        <w:tc>
          <w:tcPr>
            <w:tcW w:w="713" w:type="dxa"/>
            <w:gridSpan w:val="2"/>
            <w:tcBorders>
              <w:top w:val="nil"/>
              <w:left w:val="single" w:sz="4" w:space="0" w:color="auto"/>
              <w:bottom w:val="single" w:sz="4" w:space="0" w:color="auto"/>
              <w:right w:val="single" w:sz="4" w:space="0" w:color="auto"/>
            </w:tcBorders>
            <w:shd w:val="clear" w:color="000000" w:fill="auto"/>
            <w:vAlign w:val="center"/>
          </w:tcPr>
          <w:p w14:paraId="63C36570" w14:textId="77777777" w:rsidR="001B16CC" w:rsidRDefault="001B16CC" w:rsidP="0002716E">
            <w:pPr>
              <w:ind w:firstLine="105"/>
              <w:rPr>
                <w:rFonts w:cs="宋体"/>
                <w:b/>
                <w:bCs/>
                <w:color w:val="000000"/>
                <w:szCs w:val="21"/>
              </w:rPr>
            </w:pPr>
            <w:r>
              <w:rPr>
                <w:rFonts w:cs="宋体" w:hint="eastAsia"/>
                <w:b/>
                <w:bCs/>
                <w:color w:val="000000"/>
                <w:szCs w:val="21"/>
              </w:rPr>
              <w:t>项</w:t>
            </w:r>
          </w:p>
        </w:tc>
        <w:tc>
          <w:tcPr>
            <w:tcW w:w="675" w:type="dxa"/>
            <w:tcBorders>
              <w:top w:val="nil"/>
              <w:left w:val="single" w:sz="4" w:space="0" w:color="auto"/>
              <w:bottom w:val="single" w:sz="4" w:space="0" w:color="auto"/>
              <w:right w:val="single" w:sz="4" w:space="0" w:color="auto"/>
            </w:tcBorders>
            <w:shd w:val="clear" w:color="000000" w:fill="auto"/>
            <w:vAlign w:val="center"/>
          </w:tcPr>
          <w:p w14:paraId="5A176835" w14:textId="77777777" w:rsidR="001B16CC" w:rsidRDefault="001B16CC" w:rsidP="0002716E">
            <w:pPr>
              <w:ind w:firstLine="210"/>
              <w:rPr>
                <w:rFonts w:cs="宋体"/>
                <w:b/>
                <w:bCs/>
                <w:color w:val="000000"/>
                <w:szCs w:val="21"/>
              </w:rPr>
            </w:pPr>
            <w:r>
              <w:rPr>
                <w:rFonts w:cs="宋体" w:hint="eastAsia"/>
                <w:b/>
                <w:bCs/>
                <w:color w:val="000000"/>
                <w:szCs w:val="21"/>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4F059005" w14:textId="77777777" w:rsidR="001B16CC" w:rsidRDefault="001B16CC" w:rsidP="0002716E">
            <w:pPr>
              <w:jc w:val="center"/>
              <w:rPr>
                <w:rFonts w:cs="宋体"/>
                <w:b/>
                <w:bCs/>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2372F6B2" w14:textId="7E7A1DB9" w:rsidR="001B16CC" w:rsidRDefault="001B16CC" w:rsidP="0002716E">
            <w:pPr>
              <w:widowControl/>
              <w:jc w:val="center"/>
              <w:textAlignment w:val="center"/>
              <w:rPr>
                <w:rFonts w:cs="宋体"/>
                <w:b/>
                <w:bCs/>
                <w:color w:val="0000FF"/>
                <w:szCs w:val="21"/>
              </w:rPr>
            </w:pPr>
          </w:p>
        </w:tc>
        <w:tc>
          <w:tcPr>
            <w:tcW w:w="1150" w:type="dxa"/>
            <w:tcBorders>
              <w:top w:val="nil"/>
              <w:left w:val="single" w:sz="4" w:space="0" w:color="auto"/>
              <w:bottom w:val="single" w:sz="4" w:space="0" w:color="auto"/>
              <w:right w:val="single" w:sz="4" w:space="0" w:color="auto"/>
            </w:tcBorders>
            <w:shd w:val="clear" w:color="000000" w:fill="auto"/>
            <w:vAlign w:val="center"/>
          </w:tcPr>
          <w:p w14:paraId="0C6ECD34" w14:textId="77777777" w:rsidR="001B16CC" w:rsidRDefault="001B16CC" w:rsidP="0002716E">
            <w:pPr>
              <w:rPr>
                <w:rFonts w:cs="宋体"/>
                <w:b/>
                <w:bCs/>
                <w:color w:val="000000"/>
                <w:szCs w:val="21"/>
              </w:rPr>
            </w:pPr>
          </w:p>
        </w:tc>
      </w:tr>
      <w:tr w:rsidR="001B16CC" w14:paraId="6C470007" w14:textId="77777777" w:rsidTr="002902AB">
        <w:trPr>
          <w:trHeight w:val="466"/>
          <w:jc w:val="center"/>
        </w:trPr>
        <w:tc>
          <w:tcPr>
            <w:tcW w:w="10286" w:type="dxa"/>
            <w:gridSpan w:val="11"/>
            <w:tcBorders>
              <w:top w:val="nil"/>
              <w:left w:val="single" w:sz="4" w:space="0" w:color="auto"/>
              <w:bottom w:val="single" w:sz="4" w:space="0" w:color="auto"/>
              <w:right w:val="single" w:sz="4" w:space="0" w:color="auto"/>
            </w:tcBorders>
            <w:shd w:val="clear" w:color="000000" w:fill="auto"/>
            <w:vAlign w:val="center"/>
          </w:tcPr>
          <w:tbl>
            <w:tblPr>
              <w:tblW w:w="10378" w:type="dxa"/>
              <w:tblLayout w:type="fixed"/>
              <w:tblLook w:val="0000" w:firstRow="0" w:lastRow="0" w:firstColumn="0" w:lastColumn="0" w:noHBand="0" w:noVBand="0"/>
            </w:tblPr>
            <w:tblGrid>
              <w:gridCol w:w="10378"/>
            </w:tblGrid>
            <w:tr w:rsidR="001B16CC" w14:paraId="177A0B10" w14:textId="77777777" w:rsidTr="0002716E">
              <w:trPr>
                <w:trHeight w:val="525"/>
              </w:trPr>
              <w:tc>
                <w:tcPr>
                  <w:tcW w:w="10378" w:type="dxa"/>
                  <w:tcBorders>
                    <w:top w:val="nil"/>
                    <w:left w:val="nil"/>
                    <w:bottom w:val="single" w:sz="4" w:space="0" w:color="000000"/>
                    <w:right w:val="nil"/>
                  </w:tcBorders>
                  <w:noWrap/>
                  <w:vAlign w:val="bottom"/>
                </w:tcPr>
                <w:p w14:paraId="014D8F2B" w14:textId="77777777" w:rsidR="001B16CC" w:rsidRDefault="001B16CC" w:rsidP="0002716E">
                  <w:pPr>
                    <w:widowControl/>
                    <w:jc w:val="left"/>
                    <w:textAlignment w:val="bottom"/>
                    <w:rPr>
                      <w:rFonts w:cs="宋体"/>
                      <w:color w:val="000000"/>
                      <w:szCs w:val="21"/>
                    </w:rPr>
                  </w:pPr>
                  <w:r>
                    <w:rPr>
                      <w:rFonts w:cs="宋体" w:hint="eastAsia"/>
                      <w:color w:val="000000"/>
                      <w:kern w:val="0"/>
                      <w:szCs w:val="21"/>
                      <w:lang w:bidi="ar"/>
                    </w:rPr>
                    <w:t xml:space="preserve">3) </w:t>
                  </w:r>
                  <w:r>
                    <w:rPr>
                      <w:rFonts w:cs="宋体" w:hint="eastAsia"/>
                      <w:color w:val="000000"/>
                      <w:kern w:val="0"/>
                      <w:szCs w:val="21"/>
                      <w:lang w:bidi="ar"/>
                    </w:rPr>
                    <w:t>低压电器</w:t>
                  </w:r>
                  <w:r>
                    <w:rPr>
                      <w:rFonts w:cs="宋体" w:hint="eastAsia"/>
                      <w:color w:val="000000"/>
                      <w:kern w:val="0"/>
                      <w:szCs w:val="21"/>
                      <w:lang w:bidi="ar"/>
                    </w:rPr>
                    <w:t xml:space="preserve">                                             </w:t>
                  </w:r>
                  <w:r>
                    <w:rPr>
                      <w:rFonts w:cs="宋体" w:hint="eastAsia"/>
                      <w:color w:val="000000"/>
                      <w:kern w:val="0"/>
                      <w:szCs w:val="21"/>
                      <w:lang w:bidi="ar"/>
                    </w:rPr>
                    <w:t>单位：元</w:t>
                  </w:r>
                </w:p>
              </w:tc>
            </w:tr>
          </w:tbl>
          <w:p w14:paraId="40071F42" w14:textId="77777777" w:rsidR="001B16CC" w:rsidRDefault="001B16CC" w:rsidP="0002716E">
            <w:pPr>
              <w:rPr>
                <w:rFonts w:cs="宋体"/>
                <w:b/>
                <w:bCs/>
                <w:color w:val="000000"/>
                <w:szCs w:val="21"/>
              </w:rPr>
            </w:pPr>
          </w:p>
        </w:tc>
      </w:tr>
      <w:tr w:rsidR="001B16CC" w14:paraId="1145BF8B"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7AD8F4FD" w14:textId="77777777" w:rsidR="001B16CC" w:rsidRDefault="001B16CC" w:rsidP="0002716E">
            <w:pPr>
              <w:jc w:val="center"/>
              <w:rPr>
                <w:rFonts w:cs="宋体"/>
                <w:color w:val="000000"/>
                <w:szCs w:val="21"/>
              </w:rPr>
            </w:pPr>
            <w:r>
              <w:rPr>
                <w:rFonts w:cs="宋体" w:hint="eastAsia"/>
                <w:color w:val="000000"/>
                <w:szCs w:val="21"/>
              </w:rPr>
              <w:t>1</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703B9634"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断路器</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38FE3251"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T5S 400 TMA R400 FF 3P</w:t>
            </w:r>
          </w:p>
        </w:tc>
        <w:tc>
          <w:tcPr>
            <w:tcW w:w="563" w:type="dxa"/>
            <w:tcBorders>
              <w:top w:val="nil"/>
              <w:left w:val="single" w:sz="4" w:space="0" w:color="auto"/>
              <w:bottom w:val="single" w:sz="4" w:space="0" w:color="auto"/>
              <w:right w:val="single" w:sz="4" w:space="0" w:color="auto"/>
            </w:tcBorders>
            <w:shd w:val="clear" w:color="000000" w:fill="auto"/>
            <w:vAlign w:val="center"/>
          </w:tcPr>
          <w:p w14:paraId="0ADD16C9" w14:textId="77777777" w:rsidR="001B16CC" w:rsidRDefault="001B16CC" w:rsidP="0002716E">
            <w:pPr>
              <w:ind w:firstLine="105"/>
              <w:rPr>
                <w:rFonts w:cs="宋体"/>
                <w:color w:val="000000"/>
                <w:szCs w:val="21"/>
              </w:rPr>
            </w:pPr>
            <w:proofErr w:type="gramStart"/>
            <w:r>
              <w:rPr>
                <w:rFonts w:cs="宋体" w:hint="eastAsia"/>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5EBFC9D3"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7EAE9551"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0AA33353"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31F4A409" w14:textId="7F73CE50" w:rsidR="001B16CC" w:rsidRDefault="001B16CC" w:rsidP="0002716E">
            <w:pPr>
              <w:widowControl/>
              <w:jc w:val="center"/>
              <w:textAlignment w:val="bottom"/>
              <w:rPr>
                <w:rFonts w:cs="宋体"/>
                <w:b/>
                <w:bCs/>
                <w:color w:val="000000"/>
                <w:szCs w:val="21"/>
              </w:rPr>
            </w:pPr>
          </w:p>
        </w:tc>
      </w:tr>
      <w:tr w:rsidR="001B16CC" w14:paraId="660E31A7"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3BD1FBE8" w14:textId="77777777" w:rsidR="001B16CC" w:rsidRDefault="001B16CC" w:rsidP="0002716E">
            <w:pPr>
              <w:jc w:val="center"/>
              <w:rPr>
                <w:rFonts w:cs="宋体"/>
                <w:color w:val="000000"/>
                <w:szCs w:val="21"/>
              </w:rPr>
            </w:pPr>
            <w:r>
              <w:rPr>
                <w:rFonts w:cs="宋体" w:hint="eastAsia"/>
                <w:color w:val="000000"/>
                <w:szCs w:val="21"/>
              </w:rPr>
              <w:t>2</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01B9C6E8"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断路器</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4F105AAB"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MS2X-0.63</w:t>
            </w:r>
          </w:p>
        </w:tc>
        <w:tc>
          <w:tcPr>
            <w:tcW w:w="563" w:type="dxa"/>
            <w:tcBorders>
              <w:top w:val="nil"/>
              <w:left w:val="single" w:sz="4" w:space="0" w:color="auto"/>
              <w:bottom w:val="single" w:sz="4" w:space="0" w:color="auto"/>
              <w:right w:val="single" w:sz="4" w:space="0" w:color="auto"/>
            </w:tcBorders>
            <w:shd w:val="clear" w:color="000000" w:fill="auto"/>
            <w:vAlign w:val="center"/>
          </w:tcPr>
          <w:p w14:paraId="4173284B" w14:textId="77777777" w:rsidR="001B16CC" w:rsidRDefault="001B16CC" w:rsidP="0002716E">
            <w:pPr>
              <w:ind w:firstLine="105"/>
              <w:rPr>
                <w:rFonts w:cs="宋体"/>
                <w:color w:val="000000"/>
                <w:szCs w:val="21"/>
              </w:rPr>
            </w:pPr>
            <w:proofErr w:type="gramStart"/>
            <w:r>
              <w:rPr>
                <w:rFonts w:cs="宋体" w:hint="eastAsia"/>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79DD8B60"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2</w:t>
            </w:r>
          </w:p>
        </w:tc>
        <w:tc>
          <w:tcPr>
            <w:tcW w:w="750" w:type="dxa"/>
            <w:tcBorders>
              <w:top w:val="nil"/>
              <w:left w:val="single" w:sz="4" w:space="0" w:color="auto"/>
              <w:bottom w:val="single" w:sz="4" w:space="0" w:color="auto"/>
              <w:right w:val="single" w:sz="4" w:space="0" w:color="auto"/>
            </w:tcBorders>
            <w:shd w:val="clear" w:color="000000" w:fill="auto"/>
            <w:vAlign w:val="center"/>
          </w:tcPr>
          <w:p w14:paraId="4338E2AD"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785CE9FA"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1F890193" w14:textId="18BEBF90" w:rsidR="001B16CC" w:rsidRDefault="001B16CC" w:rsidP="0002716E">
            <w:pPr>
              <w:widowControl/>
              <w:jc w:val="center"/>
              <w:textAlignment w:val="bottom"/>
              <w:rPr>
                <w:rFonts w:cs="宋体"/>
                <w:b/>
                <w:bCs/>
                <w:color w:val="000000"/>
                <w:szCs w:val="21"/>
              </w:rPr>
            </w:pPr>
          </w:p>
        </w:tc>
      </w:tr>
      <w:tr w:rsidR="001B16CC" w14:paraId="186B8E5B"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4993B7EC" w14:textId="77777777" w:rsidR="001B16CC" w:rsidRDefault="001B16CC" w:rsidP="0002716E">
            <w:pPr>
              <w:jc w:val="center"/>
              <w:rPr>
                <w:rFonts w:cs="宋体"/>
                <w:color w:val="000000"/>
                <w:szCs w:val="21"/>
              </w:rPr>
            </w:pPr>
            <w:r>
              <w:rPr>
                <w:rFonts w:cs="宋体" w:hint="eastAsia"/>
                <w:color w:val="000000"/>
                <w:szCs w:val="21"/>
              </w:rPr>
              <w:t>3</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4303B3EC"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断路器</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001A40C0"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MS2X-1.6</w:t>
            </w:r>
          </w:p>
        </w:tc>
        <w:tc>
          <w:tcPr>
            <w:tcW w:w="563" w:type="dxa"/>
            <w:tcBorders>
              <w:top w:val="nil"/>
              <w:left w:val="single" w:sz="4" w:space="0" w:color="auto"/>
              <w:bottom w:val="single" w:sz="4" w:space="0" w:color="auto"/>
              <w:right w:val="single" w:sz="4" w:space="0" w:color="auto"/>
            </w:tcBorders>
            <w:shd w:val="clear" w:color="000000" w:fill="auto"/>
            <w:vAlign w:val="center"/>
          </w:tcPr>
          <w:p w14:paraId="0A32BB54" w14:textId="77777777" w:rsidR="001B16CC" w:rsidRDefault="001B16CC" w:rsidP="0002716E">
            <w:pPr>
              <w:ind w:firstLine="105"/>
              <w:rPr>
                <w:rFonts w:cs="宋体"/>
                <w:color w:val="000000"/>
                <w:szCs w:val="21"/>
              </w:rPr>
            </w:pPr>
            <w:proofErr w:type="gramStart"/>
            <w:r>
              <w:rPr>
                <w:rFonts w:cs="宋体" w:hint="eastAsia"/>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5749341F"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2</w:t>
            </w:r>
          </w:p>
        </w:tc>
        <w:tc>
          <w:tcPr>
            <w:tcW w:w="750" w:type="dxa"/>
            <w:tcBorders>
              <w:top w:val="nil"/>
              <w:left w:val="single" w:sz="4" w:space="0" w:color="auto"/>
              <w:bottom w:val="single" w:sz="4" w:space="0" w:color="auto"/>
              <w:right w:val="single" w:sz="4" w:space="0" w:color="auto"/>
            </w:tcBorders>
            <w:shd w:val="clear" w:color="000000" w:fill="auto"/>
            <w:vAlign w:val="center"/>
          </w:tcPr>
          <w:p w14:paraId="2E6170BB"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6B2E7A91"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7120F533" w14:textId="68C7AB63" w:rsidR="001B16CC" w:rsidRDefault="001B16CC" w:rsidP="0002716E">
            <w:pPr>
              <w:widowControl/>
              <w:jc w:val="center"/>
              <w:textAlignment w:val="bottom"/>
              <w:rPr>
                <w:rFonts w:cs="宋体"/>
                <w:b/>
                <w:bCs/>
                <w:color w:val="000000"/>
                <w:szCs w:val="21"/>
              </w:rPr>
            </w:pPr>
          </w:p>
        </w:tc>
      </w:tr>
      <w:tr w:rsidR="001B16CC" w14:paraId="714FCB0A"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7140F107" w14:textId="77777777" w:rsidR="001B16CC" w:rsidRDefault="001B16CC" w:rsidP="0002716E">
            <w:pPr>
              <w:jc w:val="center"/>
              <w:rPr>
                <w:rFonts w:cs="宋体"/>
                <w:color w:val="000000"/>
                <w:szCs w:val="21"/>
              </w:rPr>
            </w:pPr>
            <w:r>
              <w:rPr>
                <w:rFonts w:cs="宋体" w:hint="eastAsia"/>
                <w:color w:val="000000"/>
                <w:szCs w:val="21"/>
              </w:rPr>
              <w:t>4</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636B8DAE"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断路器</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30273B08"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MS2X-4</w:t>
            </w:r>
          </w:p>
        </w:tc>
        <w:tc>
          <w:tcPr>
            <w:tcW w:w="563" w:type="dxa"/>
            <w:tcBorders>
              <w:top w:val="nil"/>
              <w:left w:val="single" w:sz="4" w:space="0" w:color="auto"/>
              <w:bottom w:val="single" w:sz="4" w:space="0" w:color="auto"/>
              <w:right w:val="single" w:sz="4" w:space="0" w:color="auto"/>
            </w:tcBorders>
            <w:shd w:val="clear" w:color="000000" w:fill="auto"/>
            <w:vAlign w:val="center"/>
          </w:tcPr>
          <w:p w14:paraId="6C106E2E" w14:textId="77777777" w:rsidR="001B16CC" w:rsidRDefault="001B16CC" w:rsidP="0002716E">
            <w:pPr>
              <w:ind w:firstLine="105"/>
              <w:rPr>
                <w:rFonts w:cs="宋体"/>
                <w:color w:val="000000"/>
                <w:szCs w:val="21"/>
              </w:rPr>
            </w:pPr>
            <w:proofErr w:type="gramStart"/>
            <w:r>
              <w:rPr>
                <w:rFonts w:cs="宋体" w:hint="eastAsia"/>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4D5FD777"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70D9DAB3"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70A8097F"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798152BB" w14:textId="4F06D805" w:rsidR="001B16CC" w:rsidRDefault="001B16CC" w:rsidP="0002716E">
            <w:pPr>
              <w:widowControl/>
              <w:jc w:val="center"/>
              <w:textAlignment w:val="bottom"/>
              <w:rPr>
                <w:rFonts w:cs="宋体"/>
                <w:b/>
                <w:bCs/>
                <w:color w:val="000000"/>
                <w:szCs w:val="21"/>
              </w:rPr>
            </w:pPr>
          </w:p>
        </w:tc>
      </w:tr>
      <w:tr w:rsidR="001B16CC" w14:paraId="19770029"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1D2D2942" w14:textId="77777777" w:rsidR="001B16CC" w:rsidRDefault="001B16CC" w:rsidP="0002716E">
            <w:pPr>
              <w:jc w:val="center"/>
              <w:rPr>
                <w:rFonts w:cs="宋体"/>
                <w:color w:val="000000"/>
                <w:szCs w:val="21"/>
              </w:rPr>
            </w:pPr>
            <w:r>
              <w:rPr>
                <w:rFonts w:cs="宋体" w:hint="eastAsia"/>
                <w:color w:val="000000"/>
                <w:szCs w:val="21"/>
              </w:rPr>
              <w:t>5</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68948EBC"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断路器</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2634A042"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MS2X-6.3</w:t>
            </w:r>
          </w:p>
        </w:tc>
        <w:tc>
          <w:tcPr>
            <w:tcW w:w="563" w:type="dxa"/>
            <w:tcBorders>
              <w:top w:val="nil"/>
              <w:left w:val="single" w:sz="4" w:space="0" w:color="auto"/>
              <w:bottom w:val="single" w:sz="4" w:space="0" w:color="auto"/>
              <w:right w:val="single" w:sz="4" w:space="0" w:color="auto"/>
            </w:tcBorders>
            <w:shd w:val="clear" w:color="000000" w:fill="auto"/>
            <w:vAlign w:val="center"/>
          </w:tcPr>
          <w:p w14:paraId="4BF4D546" w14:textId="77777777" w:rsidR="001B16CC" w:rsidRDefault="001B16CC" w:rsidP="0002716E">
            <w:pPr>
              <w:ind w:firstLine="105"/>
              <w:rPr>
                <w:rFonts w:cs="宋体"/>
                <w:color w:val="000000"/>
                <w:szCs w:val="21"/>
              </w:rPr>
            </w:pPr>
            <w:proofErr w:type="gramStart"/>
            <w:r>
              <w:rPr>
                <w:rFonts w:cs="宋体" w:hint="eastAsia"/>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0AA6BB58"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2</w:t>
            </w:r>
          </w:p>
        </w:tc>
        <w:tc>
          <w:tcPr>
            <w:tcW w:w="750" w:type="dxa"/>
            <w:tcBorders>
              <w:top w:val="nil"/>
              <w:left w:val="single" w:sz="4" w:space="0" w:color="auto"/>
              <w:bottom w:val="single" w:sz="4" w:space="0" w:color="auto"/>
              <w:right w:val="single" w:sz="4" w:space="0" w:color="auto"/>
            </w:tcBorders>
            <w:shd w:val="clear" w:color="000000" w:fill="auto"/>
            <w:vAlign w:val="center"/>
          </w:tcPr>
          <w:p w14:paraId="396DDB70"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46882191"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6F7C9542" w14:textId="549A169A" w:rsidR="001B16CC" w:rsidRDefault="001B16CC" w:rsidP="0002716E">
            <w:pPr>
              <w:widowControl/>
              <w:jc w:val="center"/>
              <w:textAlignment w:val="bottom"/>
              <w:rPr>
                <w:rFonts w:cs="宋体"/>
                <w:b/>
                <w:bCs/>
                <w:color w:val="000000"/>
                <w:szCs w:val="21"/>
              </w:rPr>
            </w:pPr>
          </w:p>
        </w:tc>
      </w:tr>
      <w:tr w:rsidR="001B16CC" w14:paraId="3F45883B"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054DF00D" w14:textId="77777777" w:rsidR="001B16CC" w:rsidRDefault="001B16CC" w:rsidP="0002716E">
            <w:pPr>
              <w:jc w:val="center"/>
              <w:rPr>
                <w:rFonts w:cs="宋体"/>
                <w:color w:val="000000"/>
                <w:szCs w:val="21"/>
              </w:rPr>
            </w:pPr>
            <w:r>
              <w:rPr>
                <w:rFonts w:cs="宋体" w:hint="eastAsia"/>
                <w:color w:val="000000"/>
                <w:szCs w:val="21"/>
              </w:rPr>
              <w:t>6</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19FEDD52"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断路器</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617D47E9"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MS2X-10</w:t>
            </w:r>
          </w:p>
        </w:tc>
        <w:tc>
          <w:tcPr>
            <w:tcW w:w="563" w:type="dxa"/>
            <w:tcBorders>
              <w:top w:val="nil"/>
              <w:left w:val="single" w:sz="4" w:space="0" w:color="auto"/>
              <w:bottom w:val="single" w:sz="4" w:space="0" w:color="auto"/>
              <w:right w:val="single" w:sz="4" w:space="0" w:color="auto"/>
            </w:tcBorders>
            <w:shd w:val="clear" w:color="000000" w:fill="auto"/>
            <w:vAlign w:val="center"/>
          </w:tcPr>
          <w:p w14:paraId="1E3CAD88" w14:textId="77777777" w:rsidR="001B16CC" w:rsidRDefault="001B16CC" w:rsidP="0002716E">
            <w:pPr>
              <w:ind w:firstLine="105"/>
              <w:rPr>
                <w:rFonts w:cs="宋体"/>
                <w:color w:val="000000"/>
                <w:szCs w:val="21"/>
              </w:rPr>
            </w:pPr>
            <w:proofErr w:type="gramStart"/>
            <w:r>
              <w:rPr>
                <w:rFonts w:cs="宋体" w:hint="eastAsia"/>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18DA05DD"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45</w:t>
            </w:r>
          </w:p>
        </w:tc>
        <w:tc>
          <w:tcPr>
            <w:tcW w:w="750" w:type="dxa"/>
            <w:tcBorders>
              <w:top w:val="nil"/>
              <w:left w:val="single" w:sz="4" w:space="0" w:color="auto"/>
              <w:bottom w:val="single" w:sz="4" w:space="0" w:color="auto"/>
              <w:right w:val="single" w:sz="4" w:space="0" w:color="auto"/>
            </w:tcBorders>
            <w:shd w:val="clear" w:color="000000" w:fill="auto"/>
            <w:vAlign w:val="center"/>
          </w:tcPr>
          <w:p w14:paraId="7F1F9F63"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7B328A54"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5CF1B1F9" w14:textId="3661E32B" w:rsidR="001B16CC" w:rsidRDefault="001B16CC" w:rsidP="0002716E">
            <w:pPr>
              <w:widowControl/>
              <w:jc w:val="center"/>
              <w:textAlignment w:val="bottom"/>
              <w:rPr>
                <w:rFonts w:cs="宋体"/>
                <w:b/>
                <w:bCs/>
                <w:color w:val="000000"/>
                <w:szCs w:val="21"/>
              </w:rPr>
            </w:pPr>
          </w:p>
        </w:tc>
      </w:tr>
      <w:tr w:rsidR="001B16CC" w14:paraId="7F32F7F7"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6988130D" w14:textId="77777777" w:rsidR="001B16CC" w:rsidRDefault="001B16CC" w:rsidP="0002716E">
            <w:pPr>
              <w:jc w:val="center"/>
              <w:rPr>
                <w:rFonts w:cs="宋体"/>
                <w:color w:val="000000"/>
                <w:szCs w:val="21"/>
              </w:rPr>
            </w:pPr>
            <w:r>
              <w:rPr>
                <w:rFonts w:cs="宋体" w:hint="eastAsia"/>
                <w:color w:val="000000"/>
                <w:szCs w:val="21"/>
              </w:rPr>
              <w:t>7</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244FCED6"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断路器</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24BEBDE9"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MS2X-12</w:t>
            </w:r>
          </w:p>
        </w:tc>
        <w:tc>
          <w:tcPr>
            <w:tcW w:w="563" w:type="dxa"/>
            <w:tcBorders>
              <w:top w:val="nil"/>
              <w:left w:val="single" w:sz="4" w:space="0" w:color="auto"/>
              <w:bottom w:val="single" w:sz="4" w:space="0" w:color="auto"/>
              <w:right w:val="single" w:sz="4" w:space="0" w:color="auto"/>
            </w:tcBorders>
            <w:shd w:val="clear" w:color="000000" w:fill="auto"/>
            <w:vAlign w:val="center"/>
          </w:tcPr>
          <w:p w14:paraId="44886923" w14:textId="77777777" w:rsidR="001B16CC" w:rsidRDefault="001B16CC" w:rsidP="0002716E">
            <w:pPr>
              <w:ind w:firstLine="105"/>
              <w:rPr>
                <w:rFonts w:cs="宋体"/>
                <w:color w:val="000000"/>
                <w:szCs w:val="21"/>
              </w:rPr>
            </w:pPr>
            <w:proofErr w:type="gramStart"/>
            <w:r>
              <w:rPr>
                <w:rFonts w:cs="宋体" w:hint="eastAsia"/>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40364738"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4</w:t>
            </w:r>
          </w:p>
        </w:tc>
        <w:tc>
          <w:tcPr>
            <w:tcW w:w="750" w:type="dxa"/>
            <w:tcBorders>
              <w:top w:val="nil"/>
              <w:left w:val="single" w:sz="4" w:space="0" w:color="auto"/>
              <w:bottom w:val="single" w:sz="4" w:space="0" w:color="auto"/>
              <w:right w:val="single" w:sz="4" w:space="0" w:color="auto"/>
            </w:tcBorders>
            <w:shd w:val="clear" w:color="000000" w:fill="auto"/>
            <w:vAlign w:val="center"/>
          </w:tcPr>
          <w:p w14:paraId="7D571192"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104A1344"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04D1C9AF" w14:textId="6454BE90" w:rsidR="001B16CC" w:rsidRDefault="001B16CC" w:rsidP="0002716E">
            <w:pPr>
              <w:widowControl/>
              <w:jc w:val="center"/>
              <w:textAlignment w:val="bottom"/>
              <w:rPr>
                <w:rFonts w:cs="宋体"/>
                <w:b/>
                <w:bCs/>
                <w:color w:val="000000"/>
                <w:szCs w:val="21"/>
              </w:rPr>
            </w:pPr>
          </w:p>
        </w:tc>
      </w:tr>
      <w:tr w:rsidR="001B16CC" w14:paraId="4181A3E9"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615FC42D" w14:textId="77777777" w:rsidR="001B16CC" w:rsidRDefault="001B16CC" w:rsidP="0002716E">
            <w:pPr>
              <w:jc w:val="center"/>
              <w:rPr>
                <w:rFonts w:cs="宋体"/>
                <w:color w:val="000000"/>
                <w:szCs w:val="21"/>
              </w:rPr>
            </w:pPr>
            <w:r>
              <w:rPr>
                <w:rFonts w:cs="宋体" w:hint="eastAsia"/>
                <w:color w:val="000000"/>
                <w:szCs w:val="21"/>
              </w:rPr>
              <w:t>8</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31F5DF85"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断路器</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408CBDBE"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S202-C25</w:t>
            </w:r>
          </w:p>
        </w:tc>
        <w:tc>
          <w:tcPr>
            <w:tcW w:w="563" w:type="dxa"/>
            <w:tcBorders>
              <w:top w:val="nil"/>
              <w:left w:val="single" w:sz="4" w:space="0" w:color="auto"/>
              <w:bottom w:val="single" w:sz="4" w:space="0" w:color="auto"/>
              <w:right w:val="single" w:sz="4" w:space="0" w:color="auto"/>
            </w:tcBorders>
            <w:shd w:val="clear" w:color="000000" w:fill="auto"/>
            <w:vAlign w:val="center"/>
          </w:tcPr>
          <w:p w14:paraId="7258065A" w14:textId="77777777" w:rsidR="001B16CC" w:rsidRDefault="001B16CC" w:rsidP="0002716E">
            <w:pPr>
              <w:ind w:firstLine="105"/>
              <w:rPr>
                <w:rFonts w:cs="宋体"/>
                <w:color w:val="000000"/>
                <w:szCs w:val="21"/>
              </w:rPr>
            </w:pPr>
            <w:proofErr w:type="gramStart"/>
            <w:r>
              <w:rPr>
                <w:rFonts w:cs="宋体" w:hint="eastAsia"/>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35F88CDA"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2</w:t>
            </w:r>
          </w:p>
        </w:tc>
        <w:tc>
          <w:tcPr>
            <w:tcW w:w="750" w:type="dxa"/>
            <w:tcBorders>
              <w:top w:val="nil"/>
              <w:left w:val="single" w:sz="4" w:space="0" w:color="auto"/>
              <w:bottom w:val="single" w:sz="4" w:space="0" w:color="auto"/>
              <w:right w:val="single" w:sz="4" w:space="0" w:color="auto"/>
            </w:tcBorders>
            <w:shd w:val="clear" w:color="000000" w:fill="auto"/>
            <w:vAlign w:val="center"/>
          </w:tcPr>
          <w:p w14:paraId="1B405F3D"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0F926B0C"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7F217490" w14:textId="221F8144" w:rsidR="001B16CC" w:rsidRDefault="001B16CC" w:rsidP="0002716E">
            <w:pPr>
              <w:widowControl/>
              <w:jc w:val="center"/>
              <w:textAlignment w:val="bottom"/>
              <w:rPr>
                <w:rFonts w:cs="宋体"/>
                <w:b/>
                <w:bCs/>
                <w:color w:val="000000"/>
                <w:szCs w:val="21"/>
              </w:rPr>
            </w:pPr>
          </w:p>
        </w:tc>
      </w:tr>
      <w:tr w:rsidR="001B16CC" w14:paraId="3C1FFA2C"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2579F531" w14:textId="77777777" w:rsidR="001B16CC" w:rsidRDefault="001B16CC" w:rsidP="0002716E">
            <w:pPr>
              <w:jc w:val="center"/>
              <w:rPr>
                <w:rFonts w:cs="宋体"/>
                <w:color w:val="000000"/>
                <w:szCs w:val="21"/>
              </w:rPr>
            </w:pPr>
            <w:r>
              <w:rPr>
                <w:rFonts w:cs="宋体" w:hint="eastAsia"/>
                <w:color w:val="000000"/>
                <w:szCs w:val="21"/>
              </w:rPr>
              <w:t>9</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52C02095"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断路器</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2FAECE6B"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S202-C20</w:t>
            </w:r>
          </w:p>
        </w:tc>
        <w:tc>
          <w:tcPr>
            <w:tcW w:w="563" w:type="dxa"/>
            <w:tcBorders>
              <w:top w:val="nil"/>
              <w:left w:val="single" w:sz="4" w:space="0" w:color="auto"/>
              <w:bottom w:val="single" w:sz="4" w:space="0" w:color="auto"/>
              <w:right w:val="single" w:sz="4" w:space="0" w:color="auto"/>
            </w:tcBorders>
            <w:shd w:val="clear" w:color="000000" w:fill="auto"/>
            <w:vAlign w:val="center"/>
          </w:tcPr>
          <w:p w14:paraId="6031B3FD" w14:textId="77777777" w:rsidR="001B16CC" w:rsidRDefault="001B16CC" w:rsidP="0002716E">
            <w:pPr>
              <w:ind w:firstLine="105"/>
              <w:rPr>
                <w:rFonts w:cs="宋体"/>
                <w:color w:val="000000"/>
                <w:szCs w:val="21"/>
              </w:rPr>
            </w:pPr>
            <w:proofErr w:type="gramStart"/>
            <w:r>
              <w:rPr>
                <w:rFonts w:cs="宋体" w:hint="eastAsia"/>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6DD2D7EF"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2</w:t>
            </w:r>
          </w:p>
        </w:tc>
        <w:tc>
          <w:tcPr>
            <w:tcW w:w="750" w:type="dxa"/>
            <w:tcBorders>
              <w:top w:val="nil"/>
              <w:left w:val="single" w:sz="4" w:space="0" w:color="auto"/>
              <w:bottom w:val="single" w:sz="4" w:space="0" w:color="auto"/>
              <w:right w:val="single" w:sz="4" w:space="0" w:color="auto"/>
            </w:tcBorders>
            <w:shd w:val="clear" w:color="000000" w:fill="auto"/>
            <w:vAlign w:val="center"/>
          </w:tcPr>
          <w:p w14:paraId="4CB2E2A9"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05AE4A89"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0A6E14C8" w14:textId="2DAED736" w:rsidR="001B16CC" w:rsidRDefault="001B16CC" w:rsidP="0002716E">
            <w:pPr>
              <w:widowControl/>
              <w:jc w:val="center"/>
              <w:textAlignment w:val="bottom"/>
              <w:rPr>
                <w:rFonts w:cs="宋体"/>
                <w:b/>
                <w:bCs/>
                <w:color w:val="000000"/>
                <w:szCs w:val="21"/>
              </w:rPr>
            </w:pPr>
          </w:p>
        </w:tc>
      </w:tr>
      <w:tr w:rsidR="001B16CC" w14:paraId="424DCD0F"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31CD48B2" w14:textId="77777777" w:rsidR="001B16CC" w:rsidRDefault="001B16CC" w:rsidP="0002716E">
            <w:pPr>
              <w:jc w:val="center"/>
              <w:rPr>
                <w:rFonts w:cs="宋体"/>
                <w:color w:val="000000"/>
                <w:szCs w:val="21"/>
              </w:rPr>
            </w:pPr>
            <w:r>
              <w:rPr>
                <w:rFonts w:cs="宋体" w:hint="eastAsia"/>
                <w:color w:val="000000"/>
                <w:szCs w:val="21"/>
              </w:rPr>
              <w:t>10</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2B6A9EEB"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断路器</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345F7770"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S202-C16</w:t>
            </w:r>
          </w:p>
        </w:tc>
        <w:tc>
          <w:tcPr>
            <w:tcW w:w="563" w:type="dxa"/>
            <w:tcBorders>
              <w:top w:val="nil"/>
              <w:left w:val="single" w:sz="4" w:space="0" w:color="auto"/>
              <w:bottom w:val="single" w:sz="4" w:space="0" w:color="auto"/>
              <w:right w:val="single" w:sz="4" w:space="0" w:color="auto"/>
            </w:tcBorders>
            <w:shd w:val="clear" w:color="000000" w:fill="auto"/>
            <w:vAlign w:val="center"/>
          </w:tcPr>
          <w:p w14:paraId="4D75C3E7" w14:textId="77777777" w:rsidR="001B16CC" w:rsidRDefault="001B16CC" w:rsidP="0002716E">
            <w:pPr>
              <w:ind w:firstLine="105"/>
              <w:rPr>
                <w:rFonts w:cs="宋体"/>
                <w:color w:val="000000"/>
                <w:szCs w:val="21"/>
              </w:rPr>
            </w:pPr>
            <w:proofErr w:type="gramStart"/>
            <w:r>
              <w:rPr>
                <w:rFonts w:cs="宋体" w:hint="eastAsia"/>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39E941F2"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4493B043"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70DDE1E3"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0B2FC2B8" w14:textId="2782ED5D" w:rsidR="001B16CC" w:rsidRDefault="001B16CC" w:rsidP="0002716E">
            <w:pPr>
              <w:widowControl/>
              <w:jc w:val="center"/>
              <w:textAlignment w:val="bottom"/>
              <w:rPr>
                <w:rFonts w:cs="宋体"/>
                <w:b/>
                <w:bCs/>
                <w:color w:val="000000"/>
                <w:szCs w:val="21"/>
              </w:rPr>
            </w:pPr>
          </w:p>
        </w:tc>
      </w:tr>
      <w:tr w:rsidR="001B16CC" w14:paraId="51E28CE7"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3DC0857A" w14:textId="77777777" w:rsidR="001B16CC" w:rsidRDefault="001B16CC" w:rsidP="0002716E">
            <w:pPr>
              <w:jc w:val="center"/>
              <w:rPr>
                <w:rFonts w:cs="宋体"/>
                <w:color w:val="000000"/>
                <w:szCs w:val="21"/>
              </w:rPr>
            </w:pPr>
            <w:r>
              <w:rPr>
                <w:rFonts w:cs="宋体" w:hint="eastAsia"/>
                <w:color w:val="000000"/>
                <w:szCs w:val="21"/>
              </w:rPr>
              <w:t>11</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1DCD68AC"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交流接触器</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6C354FAB"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AX300-30-11</w:t>
            </w:r>
          </w:p>
        </w:tc>
        <w:tc>
          <w:tcPr>
            <w:tcW w:w="563" w:type="dxa"/>
            <w:tcBorders>
              <w:top w:val="nil"/>
              <w:left w:val="single" w:sz="4" w:space="0" w:color="auto"/>
              <w:bottom w:val="single" w:sz="4" w:space="0" w:color="auto"/>
              <w:right w:val="single" w:sz="4" w:space="0" w:color="auto"/>
            </w:tcBorders>
            <w:shd w:val="clear" w:color="000000" w:fill="auto"/>
            <w:vAlign w:val="center"/>
          </w:tcPr>
          <w:p w14:paraId="543E545F" w14:textId="77777777" w:rsidR="001B16CC" w:rsidRDefault="001B16CC" w:rsidP="0002716E">
            <w:pPr>
              <w:ind w:firstLine="105"/>
              <w:rPr>
                <w:rFonts w:cs="宋体"/>
                <w:color w:val="000000"/>
                <w:szCs w:val="21"/>
              </w:rPr>
            </w:pPr>
            <w:proofErr w:type="gramStart"/>
            <w:r>
              <w:rPr>
                <w:rFonts w:cs="宋体" w:hint="eastAsia"/>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7637A716"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5011EA62"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5A5980F3"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36B4D1D4" w14:textId="64D8CBD8" w:rsidR="001B16CC" w:rsidRDefault="001B16CC" w:rsidP="0002716E">
            <w:pPr>
              <w:widowControl/>
              <w:jc w:val="center"/>
              <w:textAlignment w:val="bottom"/>
              <w:rPr>
                <w:rFonts w:cs="宋体"/>
                <w:b/>
                <w:bCs/>
                <w:color w:val="000000"/>
                <w:szCs w:val="21"/>
              </w:rPr>
            </w:pPr>
          </w:p>
        </w:tc>
      </w:tr>
      <w:tr w:rsidR="001B16CC" w14:paraId="4AD5E59F"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7B44606B" w14:textId="77777777" w:rsidR="001B16CC" w:rsidRDefault="001B16CC" w:rsidP="0002716E">
            <w:pPr>
              <w:jc w:val="center"/>
              <w:rPr>
                <w:rFonts w:cs="宋体"/>
                <w:color w:val="000000"/>
                <w:szCs w:val="21"/>
              </w:rPr>
            </w:pPr>
            <w:r>
              <w:rPr>
                <w:rFonts w:cs="宋体" w:hint="eastAsia"/>
                <w:color w:val="000000"/>
                <w:szCs w:val="21"/>
              </w:rPr>
              <w:t>12</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0933D54C"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交流接触器</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248A71CB"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A2X12-30-11</w:t>
            </w:r>
          </w:p>
        </w:tc>
        <w:tc>
          <w:tcPr>
            <w:tcW w:w="563" w:type="dxa"/>
            <w:tcBorders>
              <w:top w:val="nil"/>
              <w:left w:val="single" w:sz="4" w:space="0" w:color="auto"/>
              <w:bottom w:val="single" w:sz="4" w:space="0" w:color="auto"/>
              <w:right w:val="single" w:sz="4" w:space="0" w:color="auto"/>
            </w:tcBorders>
            <w:shd w:val="clear" w:color="000000" w:fill="auto"/>
            <w:vAlign w:val="center"/>
          </w:tcPr>
          <w:p w14:paraId="6E3C4086" w14:textId="77777777" w:rsidR="001B16CC" w:rsidRDefault="001B16CC" w:rsidP="0002716E">
            <w:pPr>
              <w:ind w:firstLine="105"/>
              <w:rPr>
                <w:rFonts w:cs="宋体"/>
                <w:color w:val="000000"/>
                <w:szCs w:val="21"/>
              </w:rPr>
            </w:pPr>
            <w:proofErr w:type="gramStart"/>
            <w:r>
              <w:rPr>
                <w:rFonts w:cs="宋体" w:hint="eastAsia"/>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18845556"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8</w:t>
            </w:r>
          </w:p>
        </w:tc>
        <w:tc>
          <w:tcPr>
            <w:tcW w:w="750" w:type="dxa"/>
            <w:tcBorders>
              <w:top w:val="nil"/>
              <w:left w:val="single" w:sz="4" w:space="0" w:color="auto"/>
              <w:bottom w:val="single" w:sz="4" w:space="0" w:color="auto"/>
              <w:right w:val="single" w:sz="4" w:space="0" w:color="auto"/>
            </w:tcBorders>
            <w:shd w:val="clear" w:color="000000" w:fill="auto"/>
            <w:vAlign w:val="center"/>
          </w:tcPr>
          <w:p w14:paraId="27CA7313"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1CAD6789"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4369BF1F" w14:textId="6C110D1C" w:rsidR="001B16CC" w:rsidRDefault="001B16CC" w:rsidP="0002716E">
            <w:pPr>
              <w:widowControl/>
              <w:jc w:val="center"/>
              <w:textAlignment w:val="bottom"/>
              <w:rPr>
                <w:rFonts w:cs="宋体"/>
                <w:b/>
                <w:bCs/>
                <w:color w:val="000000"/>
                <w:szCs w:val="21"/>
              </w:rPr>
            </w:pPr>
          </w:p>
        </w:tc>
      </w:tr>
      <w:tr w:rsidR="001B16CC" w14:paraId="292BF8A0"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0AD6EB0B" w14:textId="77777777" w:rsidR="001B16CC" w:rsidRDefault="001B16CC" w:rsidP="0002716E">
            <w:pPr>
              <w:jc w:val="center"/>
              <w:rPr>
                <w:rFonts w:cs="宋体"/>
                <w:color w:val="000000"/>
                <w:szCs w:val="21"/>
              </w:rPr>
            </w:pPr>
            <w:r>
              <w:rPr>
                <w:rFonts w:cs="宋体" w:hint="eastAsia"/>
                <w:color w:val="000000"/>
                <w:szCs w:val="21"/>
              </w:rPr>
              <w:t>13</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7203B625"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交流接触器</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136FAFA4"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A2X09-30-10</w:t>
            </w:r>
          </w:p>
        </w:tc>
        <w:tc>
          <w:tcPr>
            <w:tcW w:w="563" w:type="dxa"/>
            <w:tcBorders>
              <w:top w:val="nil"/>
              <w:left w:val="single" w:sz="4" w:space="0" w:color="auto"/>
              <w:bottom w:val="single" w:sz="4" w:space="0" w:color="auto"/>
              <w:right w:val="single" w:sz="4" w:space="0" w:color="auto"/>
            </w:tcBorders>
            <w:shd w:val="clear" w:color="000000" w:fill="auto"/>
            <w:vAlign w:val="center"/>
          </w:tcPr>
          <w:p w14:paraId="3EB1E658" w14:textId="77777777" w:rsidR="001B16CC" w:rsidRDefault="001B16CC" w:rsidP="0002716E">
            <w:pPr>
              <w:ind w:firstLine="105"/>
              <w:rPr>
                <w:rFonts w:cs="宋体"/>
                <w:color w:val="000000"/>
                <w:szCs w:val="21"/>
              </w:rPr>
            </w:pPr>
            <w:proofErr w:type="gramStart"/>
            <w:r>
              <w:rPr>
                <w:rFonts w:cs="宋体" w:hint="eastAsia"/>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49DE878C"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93</w:t>
            </w:r>
          </w:p>
        </w:tc>
        <w:tc>
          <w:tcPr>
            <w:tcW w:w="750" w:type="dxa"/>
            <w:tcBorders>
              <w:top w:val="nil"/>
              <w:left w:val="single" w:sz="4" w:space="0" w:color="auto"/>
              <w:bottom w:val="single" w:sz="4" w:space="0" w:color="auto"/>
              <w:right w:val="single" w:sz="4" w:space="0" w:color="auto"/>
            </w:tcBorders>
            <w:shd w:val="clear" w:color="000000" w:fill="auto"/>
            <w:vAlign w:val="center"/>
          </w:tcPr>
          <w:p w14:paraId="7902EDEE"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006ECF22"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360CEEA5" w14:textId="6530DDBC" w:rsidR="001B16CC" w:rsidRDefault="001B16CC" w:rsidP="0002716E">
            <w:pPr>
              <w:widowControl/>
              <w:jc w:val="center"/>
              <w:textAlignment w:val="bottom"/>
              <w:rPr>
                <w:rFonts w:cs="宋体"/>
                <w:b/>
                <w:bCs/>
                <w:color w:val="000000"/>
                <w:szCs w:val="21"/>
              </w:rPr>
            </w:pPr>
          </w:p>
        </w:tc>
      </w:tr>
      <w:tr w:rsidR="001B16CC" w14:paraId="171AF4AF"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16EDD869" w14:textId="77777777" w:rsidR="001B16CC" w:rsidRDefault="001B16CC" w:rsidP="0002716E">
            <w:pPr>
              <w:jc w:val="center"/>
              <w:rPr>
                <w:rFonts w:cs="宋体"/>
                <w:color w:val="000000"/>
                <w:szCs w:val="21"/>
              </w:rPr>
            </w:pPr>
            <w:r>
              <w:rPr>
                <w:rFonts w:cs="宋体" w:hint="eastAsia"/>
                <w:color w:val="000000"/>
                <w:szCs w:val="21"/>
              </w:rPr>
              <w:t>14</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3D93F628"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交流接触器</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70573757"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A2X06-30-10</w:t>
            </w:r>
          </w:p>
        </w:tc>
        <w:tc>
          <w:tcPr>
            <w:tcW w:w="563" w:type="dxa"/>
            <w:tcBorders>
              <w:top w:val="nil"/>
              <w:left w:val="single" w:sz="4" w:space="0" w:color="auto"/>
              <w:bottom w:val="single" w:sz="4" w:space="0" w:color="auto"/>
              <w:right w:val="single" w:sz="4" w:space="0" w:color="auto"/>
            </w:tcBorders>
            <w:shd w:val="clear" w:color="000000" w:fill="auto"/>
            <w:vAlign w:val="center"/>
          </w:tcPr>
          <w:p w14:paraId="5CF30A80" w14:textId="77777777" w:rsidR="001B16CC" w:rsidRDefault="001B16CC" w:rsidP="0002716E">
            <w:pPr>
              <w:ind w:firstLine="105"/>
              <w:rPr>
                <w:rFonts w:cs="宋体"/>
                <w:color w:val="000000"/>
                <w:szCs w:val="21"/>
              </w:rPr>
            </w:pPr>
            <w:proofErr w:type="gramStart"/>
            <w:r>
              <w:rPr>
                <w:rFonts w:cs="宋体" w:hint="eastAsia"/>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72E6C11D"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15</w:t>
            </w:r>
          </w:p>
        </w:tc>
        <w:tc>
          <w:tcPr>
            <w:tcW w:w="750" w:type="dxa"/>
            <w:tcBorders>
              <w:top w:val="nil"/>
              <w:left w:val="single" w:sz="4" w:space="0" w:color="auto"/>
              <w:bottom w:val="single" w:sz="4" w:space="0" w:color="auto"/>
              <w:right w:val="single" w:sz="4" w:space="0" w:color="auto"/>
            </w:tcBorders>
            <w:shd w:val="clear" w:color="000000" w:fill="auto"/>
            <w:vAlign w:val="center"/>
          </w:tcPr>
          <w:p w14:paraId="198B75F7"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16394519"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2E1C84AF" w14:textId="1EB76B29" w:rsidR="001B16CC" w:rsidRDefault="001B16CC" w:rsidP="0002716E">
            <w:pPr>
              <w:widowControl/>
              <w:jc w:val="center"/>
              <w:textAlignment w:val="bottom"/>
              <w:rPr>
                <w:rFonts w:cs="宋体"/>
                <w:b/>
                <w:bCs/>
                <w:color w:val="000000"/>
                <w:szCs w:val="21"/>
              </w:rPr>
            </w:pPr>
          </w:p>
        </w:tc>
      </w:tr>
      <w:tr w:rsidR="001B16CC" w14:paraId="45D262B1"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00299F84" w14:textId="77777777" w:rsidR="001B16CC" w:rsidRDefault="001B16CC" w:rsidP="0002716E">
            <w:pPr>
              <w:jc w:val="center"/>
              <w:rPr>
                <w:rFonts w:cs="宋体"/>
                <w:color w:val="000000"/>
                <w:szCs w:val="21"/>
              </w:rPr>
            </w:pPr>
            <w:r>
              <w:rPr>
                <w:rFonts w:cs="宋体" w:hint="eastAsia"/>
                <w:color w:val="000000"/>
                <w:szCs w:val="21"/>
              </w:rPr>
              <w:t>15</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57D9386F"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辅助触头</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4356DDFB"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CA5X-01</w:t>
            </w:r>
          </w:p>
        </w:tc>
        <w:tc>
          <w:tcPr>
            <w:tcW w:w="563" w:type="dxa"/>
            <w:tcBorders>
              <w:top w:val="nil"/>
              <w:left w:val="single" w:sz="4" w:space="0" w:color="auto"/>
              <w:bottom w:val="single" w:sz="4" w:space="0" w:color="auto"/>
              <w:right w:val="single" w:sz="4" w:space="0" w:color="auto"/>
            </w:tcBorders>
            <w:shd w:val="clear" w:color="000000" w:fill="auto"/>
            <w:vAlign w:val="center"/>
          </w:tcPr>
          <w:p w14:paraId="768EBE5F" w14:textId="77777777" w:rsidR="001B16CC" w:rsidRDefault="001B16CC" w:rsidP="0002716E">
            <w:pPr>
              <w:ind w:firstLine="105"/>
              <w:rPr>
                <w:rFonts w:cs="宋体"/>
                <w:color w:val="000000"/>
                <w:szCs w:val="21"/>
              </w:rPr>
            </w:pPr>
            <w:proofErr w:type="gramStart"/>
            <w:r>
              <w:rPr>
                <w:rFonts w:cs="宋体" w:hint="eastAsia"/>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5D2A3AB2"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30</w:t>
            </w:r>
          </w:p>
        </w:tc>
        <w:tc>
          <w:tcPr>
            <w:tcW w:w="750" w:type="dxa"/>
            <w:tcBorders>
              <w:top w:val="nil"/>
              <w:left w:val="single" w:sz="4" w:space="0" w:color="auto"/>
              <w:bottom w:val="single" w:sz="4" w:space="0" w:color="auto"/>
              <w:right w:val="single" w:sz="4" w:space="0" w:color="auto"/>
            </w:tcBorders>
            <w:shd w:val="clear" w:color="000000" w:fill="auto"/>
            <w:vAlign w:val="center"/>
          </w:tcPr>
          <w:p w14:paraId="381AA5FE"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715EC741"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5C0EFB7A" w14:textId="7D96D304" w:rsidR="001B16CC" w:rsidRDefault="001B16CC" w:rsidP="0002716E">
            <w:pPr>
              <w:widowControl/>
              <w:jc w:val="center"/>
              <w:textAlignment w:val="bottom"/>
              <w:rPr>
                <w:rFonts w:cs="宋体"/>
                <w:b/>
                <w:bCs/>
                <w:color w:val="000000"/>
                <w:szCs w:val="21"/>
              </w:rPr>
            </w:pPr>
          </w:p>
        </w:tc>
      </w:tr>
      <w:tr w:rsidR="001B16CC" w14:paraId="696C34F0"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3321054E" w14:textId="77777777" w:rsidR="001B16CC" w:rsidRDefault="001B16CC" w:rsidP="0002716E">
            <w:pPr>
              <w:jc w:val="center"/>
              <w:rPr>
                <w:rFonts w:cs="宋体"/>
                <w:color w:val="000000"/>
                <w:szCs w:val="21"/>
              </w:rPr>
            </w:pPr>
            <w:r>
              <w:rPr>
                <w:rFonts w:cs="宋体" w:hint="eastAsia"/>
                <w:color w:val="000000"/>
                <w:szCs w:val="21"/>
              </w:rPr>
              <w:t>16</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14D5557C"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继电器</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573D28D9"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 xml:space="preserve">CR-MX024DC2L+CR-M2SFB </w:t>
            </w:r>
          </w:p>
        </w:tc>
        <w:tc>
          <w:tcPr>
            <w:tcW w:w="563" w:type="dxa"/>
            <w:tcBorders>
              <w:top w:val="nil"/>
              <w:left w:val="single" w:sz="4" w:space="0" w:color="auto"/>
              <w:bottom w:val="single" w:sz="4" w:space="0" w:color="auto"/>
              <w:right w:val="single" w:sz="4" w:space="0" w:color="auto"/>
            </w:tcBorders>
            <w:shd w:val="clear" w:color="000000" w:fill="auto"/>
            <w:vAlign w:val="center"/>
          </w:tcPr>
          <w:p w14:paraId="6054EC84" w14:textId="77777777" w:rsidR="001B16CC" w:rsidRDefault="001B16CC" w:rsidP="0002716E">
            <w:pPr>
              <w:ind w:firstLine="105"/>
              <w:rPr>
                <w:rFonts w:cs="宋体"/>
                <w:color w:val="000000"/>
                <w:szCs w:val="21"/>
              </w:rPr>
            </w:pPr>
            <w:proofErr w:type="gramStart"/>
            <w:r>
              <w:rPr>
                <w:rFonts w:cs="宋体" w:hint="eastAsia"/>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35025C12"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120</w:t>
            </w:r>
          </w:p>
        </w:tc>
        <w:tc>
          <w:tcPr>
            <w:tcW w:w="750" w:type="dxa"/>
            <w:tcBorders>
              <w:top w:val="nil"/>
              <w:left w:val="single" w:sz="4" w:space="0" w:color="auto"/>
              <w:bottom w:val="single" w:sz="4" w:space="0" w:color="auto"/>
              <w:right w:val="single" w:sz="4" w:space="0" w:color="auto"/>
            </w:tcBorders>
            <w:shd w:val="clear" w:color="000000" w:fill="auto"/>
            <w:vAlign w:val="center"/>
          </w:tcPr>
          <w:p w14:paraId="3692E965"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3D108CC7"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3EF573E7" w14:textId="1E2A3977" w:rsidR="001B16CC" w:rsidRDefault="001B16CC" w:rsidP="0002716E">
            <w:pPr>
              <w:widowControl/>
              <w:jc w:val="center"/>
              <w:textAlignment w:val="bottom"/>
              <w:rPr>
                <w:rFonts w:cs="宋体"/>
                <w:b/>
                <w:bCs/>
                <w:color w:val="000000"/>
                <w:szCs w:val="21"/>
              </w:rPr>
            </w:pPr>
          </w:p>
        </w:tc>
      </w:tr>
      <w:tr w:rsidR="001B16CC" w14:paraId="7FC20794"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7737DB16" w14:textId="77777777" w:rsidR="001B16CC" w:rsidRDefault="001B16CC" w:rsidP="0002716E">
            <w:pPr>
              <w:jc w:val="center"/>
              <w:rPr>
                <w:rFonts w:cs="宋体"/>
                <w:color w:val="000000"/>
                <w:szCs w:val="21"/>
              </w:rPr>
            </w:pPr>
            <w:r>
              <w:rPr>
                <w:rFonts w:cs="宋体" w:hint="eastAsia"/>
                <w:color w:val="000000"/>
                <w:szCs w:val="21"/>
              </w:rPr>
              <w:t>17</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34DCDD85"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控制按钮</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182AFAFB"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XB2-BA31C</w:t>
            </w:r>
          </w:p>
        </w:tc>
        <w:tc>
          <w:tcPr>
            <w:tcW w:w="563" w:type="dxa"/>
            <w:tcBorders>
              <w:top w:val="nil"/>
              <w:left w:val="single" w:sz="4" w:space="0" w:color="auto"/>
              <w:bottom w:val="single" w:sz="4" w:space="0" w:color="auto"/>
              <w:right w:val="single" w:sz="4" w:space="0" w:color="auto"/>
            </w:tcBorders>
            <w:shd w:val="clear" w:color="000000" w:fill="auto"/>
            <w:vAlign w:val="center"/>
          </w:tcPr>
          <w:p w14:paraId="43EB237C" w14:textId="77777777" w:rsidR="001B16CC" w:rsidRDefault="001B16CC" w:rsidP="0002716E">
            <w:pPr>
              <w:ind w:firstLine="105"/>
              <w:rPr>
                <w:rFonts w:cs="宋体"/>
                <w:color w:val="000000"/>
                <w:szCs w:val="21"/>
              </w:rPr>
            </w:pPr>
            <w:proofErr w:type="gramStart"/>
            <w:r>
              <w:rPr>
                <w:rFonts w:cs="宋体" w:hint="eastAsia"/>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2EBD1DA5"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5</w:t>
            </w:r>
          </w:p>
        </w:tc>
        <w:tc>
          <w:tcPr>
            <w:tcW w:w="750" w:type="dxa"/>
            <w:tcBorders>
              <w:top w:val="nil"/>
              <w:left w:val="single" w:sz="4" w:space="0" w:color="auto"/>
              <w:bottom w:val="single" w:sz="4" w:space="0" w:color="auto"/>
              <w:right w:val="single" w:sz="4" w:space="0" w:color="auto"/>
            </w:tcBorders>
            <w:shd w:val="clear" w:color="000000" w:fill="auto"/>
            <w:vAlign w:val="center"/>
          </w:tcPr>
          <w:p w14:paraId="2827155D"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7E6B6321"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78C6DABA" w14:textId="54EB4B31" w:rsidR="001B16CC" w:rsidRDefault="001B16CC" w:rsidP="0002716E">
            <w:pPr>
              <w:widowControl/>
              <w:jc w:val="center"/>
              <w:textAlignment w:val="bottom"/>
              <w:rPr>
                <w:rFonts w:cs="宋体"/>
                <w:b/>
                <w:bCs/>
                <w:color w:val="000000"/>
                <w:szCs w:val="21"/>
              </w:rPr>
            </w:pPr>
          </w:p>
        </w:tc>
      </w:tr>
      <w:tr w:rsidR="001B16CC" w14:paraId="5FE50A3B"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51A9BC44" w14:textId="77777777" w:rsidR="001B16CC" w:rsidRDefault="001B16CC" w:rsidP="0002716E">
            <w:pPr>
              <w:jc w:val="center"/>
              <w:rPr>
                <w:rFonts w:cs="宋体"/>
                <w:color w:val="000000"/>
                <w:szCs w:val="21"/>
              </w:rPr>
            </w:pPr>
            <w:r>
              <w:rPr>
                <w:rFonts w:cs="宋体" w:hint="eastAsia"/>
                <w:color w:val="000000"/>
                <w:szCs w:val="21"/>
              </w:rPr>
              <w:t>18</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77A84E26"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控制按钮</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0ECAF2A8"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XB2-BA51C</w:t>
            </w:r>
          </w:p>
        </w:tc>
        <w:tc>
          <w:tcPr>
            <w:tcW w:w="563" w:type="dxa"/>
            <w:tcBorders>
              <w:top w:val="nil"/>
              <w:left w:val="single" w:sz="4" w:space="0" w:color="auto"/>
              <w:bottom w:val="single" w:sz="4" w:space="0" w:color="auto"/>
              <w:right w:val="single" w:sz="4" w:space="0" w:color="auto"/>
            </w:tcBorders>
            <w:shd w:val="clear" w:color="000000" w:fill="auto"/>
            <w:vAlign w:val="center"/>
          </w:tcPr>
          <w:p w14:paraId="1ACBCB69" w14:textId="77777777" w:rsidR="001B16CC" w:rsidRDefault="001B16CC" w:rsidP="0002716E">
            <w:pPr>
              <w:ind w:firstLine="105"/>
              <w:rPr>
                <w:rFonts w:cs="宋体"/>
                <w:color w:val="000000"/>
                <w:szCs w:val="21"/>
              </w:rPr>
            </w:pPr>
            <w:proofErr w:type="gramStart"/>
            <w:r>
              <w:rPr>
                <w:rFonts w:cs="宋体" w:hint="eastAsia"/>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17472D59"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5</w:t>
            </w:r>
          </w:p>
        </w:tc>
        <w:tc>
          <w:tcPr>
            <w:tcW w:w="750" w:type="dxa"/>
            <w:tcBorders>
              <w:top w:val="nil"/>
              <w:left w:val="single" w:sz="4" w:space="0" w:color="auto"/>
              <w:bottom w:val="single" w:sz="4" w:space="0" w:color="auto"/>
              <w:right w:val="single" w:sz="4" w:space="0" w:color="auto"/>
            </w:tcBorders>
            <w:shd w:val="clear" w:color="000000" w:fill="auto"/>
            <w:vAlign w:val="center"/>
          </w:tcPr>
          <w:p w14:paraId="20A37DA2"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3B178293"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0FF90943" w14:textId="61B08325" w:rsidR="001B16CC" w:rsidRDefault="001B16CC" w:rsidP="0002716E">
            <w:pPr>
              <w:widowControl/>
              <w:jc w:val="center"/>
              <w:textAlignment w:val="bottom"/>
              <w:rPr>
                <w:rFonts w:cs="宋体"/>
                <w:b/>
                <w:bCs/>
                <w:color w:val="000000"/>
                <w:szCs w:val="21"/>
              </w:rPr>
            </w:pPr>
          </w:p>
        </w:tc>
      </w:tr>
      <w:tr w:rsidR="001B16CC" w14:paraId="20A42FFF"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70C670CB" w14:textId="77777777" w:rsidR="001B16CC" w:rsidRDefault="001B16CC" w:rsidP="0002716E">
            <w:pPr>
              <w:jc w:val="center"/>
              <w:rPr>
                <w:rFonts w:cs="宋体"/>
                <w:color w:val="000000"/>
                <w:szCs w:val="21"/>
              </w:rPr>
            </w:pPr>
            <w:r>
              <w:rPr>
                <w:rFonts w:cs="宋体" w:hint="eastAsia"/>
                <w:color w:val="000000"/>
                <w:szCs w:val="21"/>
              </w:rPr>
              <w:t>19</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07E20327"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控制按钮</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049F95C3"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XB2-BG21C</w:t>
            </w:r>
          </w:p>
        </w:tc>
        <w:tc>
          <w:tcPr>
            <w:tcW w:w="563" w:type="dxa"/>
            <w:tcBorders>
              <w:top w:val="nil"/>
              <w:left w:val="single" w:sz="4" w:space="0" w:color="auto"/>
              <w:bottom w:val="single" w:sz="4" w:space="0" w:color="auto"/>
              <w:right w:val="single" w:sz="4" w:space="0" w:color="auto"/>
            </w:tcBorders>
            <w:shd w:val="clear" w:color="000000" w:fill="auto"/>
            <w:vAlign w:val="center"/>
          </w:tcPr>
          <w:p w14:paraId="7940FBDB" w14:textId="77777777" w:rsidR="001B16CC" w:rsidRDefault="001B16CC" w:rsidP="0002716E">
            <w:pPr>
              <w:ind w:firstLine="105"/>
              <w:rPr>
                <w:rFonts w:cs="宋体"/>
                <w:color w:val="000000"/>
                <w:szCs w:val="21"/>
              </w:rPr>
            </w:pPr>
            <w:proofErr w:type="gramStart"/>
            <w:r>
              <w:rPr>
                <w:rFonts w:cs="宋体" w:hint="eastAsia"/>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4D0AEC3B"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3</w:t>
            </w:r>
          </w:p>
        </w:tc>
        <w:tc>
          <w:tcPr>
            <w:tcW w:w="750" w:type="dxa"/>
            <w:tcBorders>
              <w:top w:val="nil"/>
              <w:left w:val="single" w:sz="4" w:space="0" w:color="auto"/>
              <w:bottom w:val="single" w:sz="4" w:space="0" w:color="auto"/>
              <w:right w:val="single" w:sz="4" w:space="0" w:color="auto"/>
            </w:tcBorders>
            <w:shd w:val="clear" w:color="000000" w:fill="auto"/>
            <w:vAlign w:val="center"/>
          </w:tcPr>
          <w:p w14:paraId="37156E06"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4C2AA6CF"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1B4E29BE" w14:textId="4BA4154E" w:rsidR="001B16CC" w:rsidRDefault="001B16CC" w:rsidP="0002716E">
            <w:pPr>
              <w:widowControl/>
              <w:jc w:val="center"/>
              <w:textAlignment w:val="bottom"/>
              <w:rPr>
                <w:rFonts w:cs="宋体"/>
                <w:b/>
                <w:bCs/>
                <w:color w:val="000000"/>
                <w:szCs w:val="21"/>
              </w:rPr>
            </w:pPr>
          </w:p>
        </w:tc>
      </w:tr>
      <w:tr w:rsidR="001B16CC" w14:paraId="33F73893"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55D21889" w14:textId="77777777" w:rsidR="001B16CC" w:rsidRDefault="001B16CC" w:rsidP="0002716E">
            <w:pPr>
              <w:jc w:val="center"/>
              <w:rPr>
                <w:rFonts w:cs="宋体"/>
                <w:color w:val="000000"/>
                <w:szCs w:val="21"/>
              </w:rPr>
            </w:pPr>
            <w:r>
              <w:rPr>
                <w:rFonts w:cs="宋体" w:hint="eastAsia"/>
                <w:color w:val="000000"/>
                <w:szCs w:val="21"/>
              </w:rPr>
              <w:t>20</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780423DF"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控制按钮</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51E115A0"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XB2-BD21C</w:t>
            </w:r>
          </w:p>
        </w:tc>
        <w:tc>
          <w:tcPr>
            <w:tcW w:w="563" w:type="dxa"/>
            <w:tcBorders>
              <w:top w:val="nil"/>
              <w:left w:val="single" w:sz="4" w:space="0" w:color="auto"/>
              <w:bottom w:val="single" w:sz="4" w:space="0" w:color="auto"/>
              <w:right w:val="single" w:sz="4" w:space="0" w:color="auto"/>
            </w:tcBorders>
            <w:shd w:val="clear" w:color="000000" w:fill="auto"/>
            <w:vAlign w:val="center"/>
          </w:tcPr>
          <w:p w14:paraId="43077F74" w14:textId="77777777" w:rsidR="001B16CC" w:rsidRDefault="001B16CC" w:rsidP="0002716E">
            <w:pPr>
              <w:ind w:firstLine="105"/>
              <w:rPr>
                <w:rFonts w:cs="宋体"/>
                <w:color w:val="000000"/>
                <w:szCs w:val="21"/>
              </w:rPr>
            </w:pPr>
            <w:proofErr w:type="gramStart"/>
            <w:r>
              <w:rPr>
                <w:rFonts w:cs="宋体" w:hint="eastAsia"/>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11B1674D"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2</w:t>
            </w:r>
          </w:p>
        </w:tc>
        <w:tc>
          <w:tcPr>
            <w:tcW w:w="750" w:type="dxa"/>
            <w:tcBorders>
              <w:top w:val="nil"/>
              <w:left w:val="single" w:sz="4" w:space="0" w:color="auto"/>
              <w:bottom w:val="single" w:sz="4" w:space="0" w:color="auto"/>
              <w:right w:val="single" w:sz="4" w:space="0" w:color="auto"/>
            </w:tcBorders>
            <w:shd w:val="clear" w:color="000000" w:fill="auto"/>
            <w:vAlign w:val="center"/>
          </w:tcPr>
          <w:p w14:paraId="5DD4A680"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420458D0"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3BCFF503" w14:textId="70D23CA1" w:rsidR="001B16CC" w:rsidRDefault="001B16CC" w:rsidP="0002716E">
            <w:pPr>
              <w:widowControl/>
              <w:jc w:val="center"/>
              <w:textAlignment w:val="bottom"/>
              <w:rPr>
                <w:rFonts w:cs="宋体"/>
                <w:b/>
                <w:bCs/>
                <w:color w:val="000000"/>
                <w:szCs w:val="21"/>
              </w:rPr>
            </w:pPr>
          </w:p>
        </w:tc>
      </w:tr>
      <w:tr w:rsidR="001B16CC" w14:paraId="422C0E8B"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2E4239FE" w14:textId="77777777" w:rsidR="001B16CC" w:rsidRDefault="001B16CC" w:rsidP="0002716E">
            <w:pPr>
              <w:jc w:val="center"/>
              <w:rPr>
                <w:rFonts w:cs="宋体"/>
                <w:color w:val="000000"/>
                <w:szCs w:val="21"/>
              </w:rPr>
            </w:pPr>
            <w:r>
              <w:rPr>
                <w:rFonts w:cs="宋体" w:hint="eastAsia"/>
                <w:color w:val="000000"/>
                <w:szCs w:val="21"/>
              </w:rPr>
              <w:t>21</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3DB78FE7"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控制按钮</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46186776"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XB2-BD25C</w:t>
            </w:r>
          </w:p>
        </w:tc>
        <w:tc>
          <w:tcPr>
            <w:tcW w:w="563" w:type="dxa"/>
            <w:tcBorders>
              <w:top w:val="nil"/>
              <w:left w:val="single" w:sz="4" w:space="0" w:color="auto"/>
              <w:bottom w:val="single" w:sz="4" w:space="0" w:color="auto"/>
              <w:right w:val="single" w:sz="4" w:space="0" w:color="auto"/>
            </w:tcBorders>
            <w:shd w:val="clear" w:color="000000" w:fill="auto"/>
            <w:vAlign w:val="center"/>
          </w:tcPr>
          <w:p w14:paraId="3145EBD7" w14:textId="77777777" w:rsidR="001B16CC" w:rsidRDefault="001B16CC" w:rsidP="0002716E">
            <w:pPr>
              <w:ind w:firstLine="105"/>
              <w:rPr>
                <w:rFonts w:cs="宋体"/>
                <w:color w:val="000000"/>
                <w:szCs w:val="21"/>
              </w:rPr>
            </w:pPr>
            <w:proofErr w:type="gramStart"/>
            <w:r>
              <w:rPr>
                <w:rFonts w:cs="宋体" w:hint="eastAsia"/>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62756601"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2</w:t>
            </w:r>
          </w:p>
        </w:tc>
        <w:tc>
          <w:tcPr>
            <w:tcW w:w="750" w:type="dxa"/>
            <w:tcBorders>
              <w:top w:val="nil"/>
              <w:left w:val="single" w:sz="4" w:space="0" w:color="auto"/>
              <w:bottom w:val="single" w:sz="4" w:space="0" w:color="auto"/>
              <w:right w:val="single" w:sz="4" w:space="0" w:color="auto"/>
            </w:tcBorders>
            <w:shd w:val="clear" w:color="000000" w:fill="auto"/>
            <w:vAlign w:val="center"/>
          </w:tcPr>
          <w:p w14:paraId="4CD71878"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72D280D8"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10A5C2BA" w14:textId="4C6CF0E3" w:rsidR="001B16CC" w:rsidRDefault="001B16CC" w:rsidP="0002716E">
            <w:pPr>
              <w:widowControl/>
              <w:jc w:val="center"/>
              <w:textAlignment w:val="bottom"/>
              <w:rPr>
                <w:rFonts w:cs="宋体"/>
                <w:b/>
                <w:bCs/>
                <w:color w:val="000000"/>
                <w:szCs w:val="21"/>
              </w:rPr>
            </w:pPr>
          </w:p>
        </w:tc>
      </w:tr>
      <w:tr w:rsidR="001B16CC" w14:paraId="770FCD0A"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2F36D472" w14:textId="77777777" w:rsidR="001B16CC" w:rsidRDefault="001B16CC" w:rsidP="0002716E">
            <w:pPr>
              <w:jc w:val="center"/>
              <w:rPr>
                <w:rFonts w:cs="宋体"/>
                <w:color w:val="000000"/>
                <w:szCs w:val="21"/>
              </w:rPr>
            </w:pPr>
            <w:r>
              <w:rPr>
                <w:rFonts w:cs="宋体" w:hint="eastAsia"/>
                <w:color w:val="000000"/>
                <w:szCs w:val="21"/>
              </w:rPr>
              <w:t>21</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6580ED1B"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控制按钮</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1E1520E4"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XB2-BS542C</w:t>
            </w:r>
          </w:p>
        </w:tc>
        <w:tc>
          <w:tcPr>
            <w:tcW w:w="563" w:type="dxa"/>
            <w:tcBorders>
              <w:top w:val="nil"/>
              <w:left w:val="single" w:sz="4" w:space="0" w:color="auto"/>
              <w:bottom w:val="single" w:sz="4" w:space="0" w:color="auto"/>
              <w:right w:val="single" w:sz="4" w:space="0" w:color="auto"/>
            </w:tcBorders>
            <w:shd w:val="clear" w:color="000000" w:fill="auto"/>
            <w:vAlign w:val="center"/>
          </w:tcPr>
          <w:p w14:paraId="2B9B9CE0" w14:textId="77777777" w:rsidR="001B16CC" w:rsidRDefault="001B16CC" w:rsidP="0002716E">
            <w:pPr>
              <w:ind w:firstLine="105"/>
              <w:rPr>
                <w:rFonts w:cs="宋体"/>
                <w:color w:val="000000"/>
                <w:szCs w:val="21"/>
              </w:rPr>
            </w:pPr>
            <w:proofErr w:type="gramStart"/>
            <w:r>
              <w:rPr>
                <w:rFonts w:cs="宋体" w:hint="eastAsia"/>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0BDE133F"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5</w:t>
            </w:r>
          </w:p>
        </w:tc>
        <w:tc>
          <w:tcPr>
            <w:tcW w:w="750" w:type="dxa"/>
            <w:tcBorders>
              <w:top w:val="nil"/>
              <w:left w:val="single" w:sz="4" w:space="0" w:color="auto"/>
              <w:bottom w:val="single" w:sz="4" w:space="0" w:color="auto"/>
              <w:right w:val="single" w:sz="4" w:space="0" w:color="auto"/>
            </w:tcBorders>
            <w:shd w:val="clear" w:color="000000" w:fill="auto"/>
            <w:vAlign w:val="center"/>
          </w:tcPr>
          <w:p w14:paraId="61951181"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2ECD75DB"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1B2F0CEE" w14:textId="0A620CCF" w:rsidR="001B16CC" w:rsidRDefault="001B16CC" w:rsidP="0002716E">
            <w:pPr>
              <w:widowControl/>
              <w:jc w:val="center"/>
              <w:textAlignment w:val="bottom"/>
              <w:rPr>
                <w:rFonts w:cs="宋体"/>
                <w:b/>
                <w:bCs/>
                <w:color w:val="000000"/>
                <w:szCs w:val="21"/>
              </w:rPr>
            </w:pPr>
          </w:p>
        </w:tc>
      </w:tr>
      <w:tr w:rsidR="001B16CC" w14:paraId="0B82F918"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3439FCE2" w14:textId="77777777" w:rsidR="001B16CC" w:rsidRDefault="001B16CC" w:rsidP="0002716E">
            <w:pPr>
              <w:jc w:val="center"/>
              <w:rPr>
                <w:rFonts w:cs="宋体"/>
                <w:color w:val="000000"/>
                <w:szCs w:val="21"/>
              </w:rPr>
            </w:pPr>
            <w:r>
              <w:rPr>
                <w:rFonts w:cs="宋体" w:hint="eastAsia"/>
                <w:color w:val="000000"/>
                <w:szCs w:val="21"/>
              </w:rPr>
              <w:t>23</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2FA73482"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指示灯</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3C9620DD"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XB2-BVM4LC</w:t>
            </w:r>
          </w:p>
        </w:tc>
        <w:tc>
          <w:tcPr>
            <w:tcW w:w="563" w:type="dxa"/>
            <w:tcBorders>
              <w:top w:val="nil"/>
              <w:left w:val="single" w:sz="4" w:space="0" w:color="auto"/>
              <w:bottom w:val="single" w:sz="4" w:space="0" w:color="auto"/>
              <w:right w:val="single" w:sz="4" w:space="0" w:color="auto"/>
            </w:tcBorders>
            <w:shd w:val="clear" w:color="000000" w:fill="auto"/>
            <w:vAlign w:val="center"/>
          </w:tcPr>
          <w:p w14:paraId="66779C9E" w14:textId="77777777" w:rsidR="001B16CC" w:rsidRDefault="001B16CC" w:rsidP="0002716E">
            <w:pPr>
              <w:ind w:firstLine="105"/>
              <w:rPr>
                <w:rFonts w:cs="宋体"/>
                <w:color w:val="000000"/>
                <w:szCs w:val="21"/>
              </w:rPr>
            </w:pPr>
            <w:proofErr w:type="gramStart"/>
            <w:r>
              <w:rPr>
                <w:rFonts w:cs="宋体" w:hint="eastAsia"/>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15C04D8A"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30</w:t>
            </w:r>
          </w:p>
        </w:tc>
        <w:tc>
          <w:tcPr>
            <w:tcW w:w="750" w:type="dxa"/>
            <w:tcBorders>
              <w:top w:val="nil"/>
              <w:left w:val="single" w:sz="4" w:space="0" w:color="auto"/>
              <w:bottom w:val="single" w:sz="4" w:space="0" w:color="auto"/>
              <w:right w:val="single" w:sz="4" w:space="0" w:color="auto"/>
            </w:tcBorders>
            <w:shd w:val="clear" w:color="000000" w:fill="auto"/>
            <w:vAlign w:val="center"/>
          </w:tcPr>
          <w:p w14:paraId="0D6B6F71"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6D9F0063"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07DEDAF7" w14:textId="6E921A97" w:rsidR="001B16CC" w:rsidRDefault="001B16CC" w:rsidP="0002716E">
            <w:pPr>
              <w:widowControl/>
              <w:jc w:val="center"/>
              <w:textAlignment w:val="bottom"/>
              <w:rPr>
                <w:rFonts w:cs="宋体"/>
                <w:b/>
                <w:bCs/>
                <w:color w:val="000000"/>
                <w:szCs w:val="21"/>
              </w:rPr>
            </w:pPr>
          </w:p>
        </w:tc>
      </w:tr>
      <w:tr w:rsidR="001B16CC" w14:paraId="738E006A"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3A9ACC82" w14:textId="77777777" w:rsidR="001B16CC" w:rsidRDefault="001B16CC" w:rsidP="0002716E">
            <w:pPr>
              <w:jc w:val="center"/>
              <w:rPr>
                <w:rFonts w:cs="宋体"/>
                <w:color w:val="000000"/>
                <w:szCs w:val="21"/>
              </w:rPr>
            </w:pPr>
            <w:r>
              <w:rPr>
                <w:rFonts w:cs="宋体" w:hint="eastAsia"/>
                <w:color w:val="000000"/>
                <w:szCs w:val="21"/>
              </w:rPr>
              <w:t>24</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5FA4794E"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操纵杆</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43CE9C9F"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JP50-11-11-E12</w:t>
            </w:r>
          </w:p>
        </w:tc>
        <w:tc>
          <w:tcPr>
            <w:tcW w:w="563" w:type="dxa"/>
            <w:tcBorders>
              <w:top w:val="nil"/>
              <w:left w:val="single" w:sz="4" w:space="0" w:color="auto"/>
              <w:bottom w:val="single" w:sz="4" w:space="0" w:color="auto"/>
              <w:right w:val="single" w:sz="4" w:space="0" w:color="auto"/>
            </w:tcBorders>
            <w:shd w:val="clear" w:color="000000" w:fill="auto"/>
            <w:vAlign w:val="center"/>
          </w:tcPr>
          <w:p w14:paraId="685B6031" w14:textId="77777777" w:rsidR="001B16CC" w:rsidRDefault="001B16CC" w:rsidP="0002716E">
            <w:pPr>
              <w:ind w:firstLine="105"/>
              <w:rPr>
                <w:rFonts w:cs="宋体"/>
                <w:color w:val="000000"/>
                <w:szCs w:val="21"/>
              </w:rPr>
            </w:pPr>
            <w:proofErr w:type="gramStart"/>
            <w:r>
              <w:rPr>
                <w:rFonts w:cs="宋体" w:hint="eastAsia"/>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14862F3D"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2</w:t>
            </w:r>
          </w:p>
        </w:tc>
        <w:tc>
          <w:tcPr>
            <w:tcW w:w="750" w:type="dxa"/>
            <w:tcBorders>
              <w:top w:val="nil"/>
              <w:left w:val="single" w:sz="4" w:space="0" w:color="auto"/>
              <w:bottom w:val="single" w:sz="4" w:space="0" w:color="auto"/>
              <w:right w:val="single" w:sz="4" w:space="0" w:color="auto"/>
            </w:tcBorders>
            <w:shd w:val="clear" w:color="000000" w:fill="auto"/>
            <w:vAlign w:val="center"/>
          </w:tcPr>
          <w:p w14:paraId="7ACEFF2A"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721FDD73"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4B7F73E5" w14:textId="54439D2D" w:rsidR="001B16CC" w:rsidRDefault="001B16CC" w:rsidP="0002716E">
            <w:pPr>
              <w:widowControl/>
              <w:jc w:val="center"/>
              <w:textAlignment w:val="bottom"/>
              <w:rPr>
                <w:rFonts w:cs="宋体"/>
                <w:b/>
                <w:bCs/>
                <w:color w:val="000000"/>
                <w:szCs w:val="21"/>
              </w:rPr>
            </w:pPr>
          </w:p>
        </w:tc>
      </w:tr>
      <w:tr w:rsidR="001B16CC" w14:paraId="7FB96198"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29B2D5C0" w14:textId="77777777" w:rsidR="001B16CC" w:rsidRDefault="001B16CC" w:rsidP="0002716E">
            <w:pPr>
              <w:jc w:val="center"/>
              <w:rPr>
                <w:rFonts w:cs="宋体"/>
                <w:color w:val="000000"/>
                <w:szCs w:val="21"/>
              </w:rPr>
            </w:pPr>
            <w:r>
              <w:rPr>
                <w:rFonts w:cs="宋体" w:hint="eastAsia"/>
                <w:color w:val="000000"/>
                <w:szCs w:val="21"/>
              </w:rPr>
              <w:t>25</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4CBEE850"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报警器</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52E31C6E" w14:textId="52D19963" w:rsidR="001B16CC" w:rsidRDefault="001B16CC" w:rsidP="0002716E">
            <w:pPr>
              <w:jc w:val="left"/>
              <w:rPr>
                <w:rFonts w:cs="宋体"/>
                <w:color w:val="000000"/>
                <w:kern w:val="0"/>
                <w:szCs w:val="21"/>
                <w:lang w:bidi="ar"/>
              </w:rPr>
            </w:pPr>
          </w:p>
        </w:tc>
        <w:tc>
          <w:tcPr>
            <w:tcW w:w="563" w:type="dxa"/>
            <w:tcBorders>
              <w:top w:val="nil"/>
              <w:left w:val="single" w:sz="4" w:space="0" w:color="auto"/>
              <w:bottom w:val="single" w:sz="4" w:space="0" w:color="auto"/>
              <w:right w:val="single" w:sz="4" w:space="0" w:color="auto"/>
            </w:tcBorders>
            <w:shd w:val="clear" w:color="000000" w:fill="auto"/>
            <w:vAlign w:val="center"/>
          </w:tcPr>
          <w:p w14:paraId="6DC679DB" w14:textId="77777777" w:rsidR="001B16CC" w:rsidRDefault="001B16CC" w:rsidP="0002716E">
            <w:pPr>
              <w:ind w:firstLine="105"/>
              <w:rPr>
                <w:rFonts w:cs="宋体"/>
                <w:color w:val="000000"/>
                <w:szCs w:val="21"/>
              </w:rPr>
            </w:pPr>
            <w:proofErr w:type="gramStart"/>
            <w:r>
              <w:rPr>
                <w:rFonts w:cs="宋体" w:hint="eastAsia"/>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723DB4DA"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4</w:t>
            </w:r>
          </w:p>
        </w:tc>
        <w:tc>
          <w:tcPr>
            <w:tcW w:w="750" w:type="dxa"/>
            <w:tcBorders>
              <w:top w:val="nil"/>
              <w:left w:val="single" w:sz="4" w:space="0" w:color="auto"/>
              <w:bottom w:val="single" w:sz="4" w:space="0" w:color="auto"/>
              <w:right w:val="single" w:sz="4" w:space="0" w:color="auto"/>
            </w:tcBorders>
            <w:shd w:val="clear" w:color="000000" w:fill="auto"/>
            <w:vAlign w:val="center"/>
          </w:tcPr>
          <w:p w14:paraId="444FF76C"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4AD3B72F"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372774D2" w14:textId="4DF63F8F" w:rsidR="001B16CC" w:rsidRDefault="00686278" w:rsidP="0002716E">
            <w:pPr>
              <w:widowControl/>
              <w:jc w:val="center"/>
              <w:textAlignment w:val="bottom"/>
              <w:rPr>
                <w:rFonts w:cs="宋体"/>
                <w:b/>
                <w:bCs/>
                <w:color w:val="000000"/>
                <w:szCs w:val="21"/>
              </w:rPr>
            </w:pPr>
            <w:r>
              <w:rPr>
                <w:rFonts w:cs="宋体" w:hint="eastAsia"/>
                <w:color w:val="000000"/>
                <w:kern w:val="0"/>
                <w:szCs w:val="21"/>
                <w:lang w:bidi="ar"/>
              </w:rPr>
              <w:t>定制</w:t>
            </w:r>
          </w:p>
        </w:tc>
      </w:tr>
      <w:tr w:rsidR="001B16CC" w14:paraId="3C012A6B"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05E20519" w14:textId="77777777" w:rsidR="001B16CC" w:rsidRDefault="001B16CC" w:rsidP="0002716E">
            <w:pPr>
              <w:jc w:val="center"/>
              <w:rPr>
                <w:rFonts w:cs="宋体"/>
                <w:color w:val="000000"/>
                <w:szCs w:val="21"/>
              </w:rPr>
            </w:pPr>
            <w:r>
              <w:rPr>
                <w:rFonts w:cs="宋体" w:hint="eastAsia"/>
                <w:color w:val="000000"/>
                <w:szCs w:val="21"/>
              </w:rPr>
              <w:t>26</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4AEA53BE"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其它附件</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1A9B7AB0" w14:textId="77777777" w:rsidR="001B16CC" w:rsidRDefault="001B16CC" w:rsidP="0002716E">
            <w:pPr>
              <w:jc w:val="left"/>
              <w:rPr>
                <w:rFonts w:cs="宋体"/>
                <w:color w:val="000000"/>
                <w:kern w:val="0"/>
                <w:szCs w:val="21"/>
                <w:lang w:bidi="ar"/>
              </w:rPr>
            </w:pPr>
          </w:p>
        </w:tc>
        <w:tc>
          <w:tcPr>
            <w:tcW w:w="563" w:type="dxa"/>
            <w:tcBorders>
              <w:top w:val="nil"/>
              <w:left w:val="single" w:sz="4" w:space="0" w:color="auto"/>
              <w:bottom w:val="single" w:sz="4" w:space="0" w:color="auto"/>
              <w:right w:val="single" w:sz="4" w:space="0" w:color="auto"/>
            </w:tcBorders>
            <w:shd w:val="clear" w:color="000000" w:fill="auto"/>
            <w:vAlign w:val="center"/>
          </w:tcPr>
          <w:p w14:paraId="59BE8388" w14:textId="77777777" w:rsidR="001B16CC" w:rsidRDefault="001B16CC" w:rsidP="0002716E">
            <w:pPr>
              <w:ind w:firstLine="105"/>
              <w:rPr>
                <w:rFonts w:cs="宋体"/>
                <w:color w:val="000000"/>
                <w:szCs w:val="21"/>
              </w:rPr>
            </w:pPr>
          </w:p>
        </w:tc>
        <w:tc>
          <w:tcPr>
            <w:tcW w:w="675" w:type="dxa"/>
            <w:tcBorders>
              <w:top w:val="nil"/>
              <w:left w:val="single" w:sz="4" w:space="0" w:color="auto"/>
              <w:bottom w:val="single" w:sz="4" w:space="0" w:color="auto"/>
              <w:right w:val="single" w:sz="4" w:space="0" w:color="auto"/>
            </w:tcBorders>
            <w:shd w:val="clear" w:color="000000" w:fill="auto"/>
            <w:vAlign w:val="bottom"/>
          </w:tcPr>
          <w:p w14:paraId="7CC8F130"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43D9B726"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1253F843"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3A67D272" w14:textId="41EA390C" w:rsidR="001B16CC" w:rsidRDefault="001B16CC" w:rsidP="0002716E">
            <w:pPr>
              <w:widowControl/>
              <w:jc w:val="center"/>
              <w:textAlignment w:val="bottom"/>
              <w:rPr>
                <w:rFonts w:cs="宋体"/>
                <w:b/>
                <w:bCs/>
                <w:color w:val="000000"/>
                <w:szCs w:val="21"/>
              </w:rPr>
            </w:pPr>
          </w:p>
        </w:tc>
      </w:tr>
      <w:tr w:rsidR="001B16CC" w14:paraId="5840BB48"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13C51DE5" w14:textId="77777777" w:rsidR="001B16CC" w:rsidRDefault="001B16CC" w:rsidP="0002716E">
            <w:pPr>
              <w:jc w:val="center"/>
              <w:rPr>
                <w:rFonts w:cs="宋体"/>
                <w:color w:val="000000"/>
                <w:szCs w:val="21"/>
              </w:rPr>
            </w:pPr>
            <w:r>
              <w:rPr>
                <w:rFonts w:cs="宋体" w:hint="eastAsia"/>
                <w:color w:val="000000"/>
                <w:szCs w:val="21"/>
              </w:rPr>
              <w:t>27</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0C189790" w14:textId="77777777" w:rsidR="001B16CC" w:rsidRDefault="001B16CC" w:rsidP="0002716E">
            <w:pPr>
              <w:widowControl/>
              <w:jc w:val="left"/>
              <w:textAlignment w:val="bottom"/>
              <w:rPr>
                <w:rFonts w:cs="宋体"/>
                <w:b/>
                <w:bCs/>
                <w:color w:val="000000"/>
                <w:kern w:val="0"/>
                <w:szCs w:val="21"/>
                <w:lang w:bidi="ar"/>
              </w:rPr>
            </w:pPr>
            <w:r>
              <w:rPr>
                <w:rFonts w:cs="宋体" w:hint="eastAsia"/>
                <w:b/>
                <w:bCs/>
                <w:color w:val="000000"/>
                <w:kern w:val="0"/>
                <w:szCs w:val="21"/>
                <w:lang w:bidi="ar"/>
              </w:rPr>
              <w:t>小</w:t>
            </w:r>
            <w:r>
              <w:rPr>
                <w:rFonts w:cs="宋体" w:hint="eastAsia"/>
                <w:b/>
                <w:bCs/>
                <w:color w:val="000000"/>
                <w:kern w:val="0"/>
                <w:szCs w:val="21"/>
                <w:lang w:bidi="ar"/>
              </w:rPr>
              <w:t xml:space="preserve">  </w:t>
            </w:r>
            <w:r>
              <w:rPr>
                <w:rFonts w:cs="宋体" w:hint="eastAsia"/>
                <w:b/>
                <w:bCs/>
                <w:color w:val="000000"/>
                <w:kern w:val="0"/>
                <w:szCs w:val="21"/>
                <w:lang w:bidi="ar"/>
              </w:rPr>
              <w:t>计</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267B19B9" w14:textId="77777777" w:rsidR="001B16CC" w:rsidRDefault="001B16CC" w:rsidP="0002716E">
            <w:pPr>
              <w:widowControl/>
              <w:jc w:val="left"/>
              <w:textAlignment w:val="bottom"/>
              <w:rPr>
                <w:rFonts w:cs="宋体"/>
                <w:b/>
                <w:bCs/>
                <w:color w:val="000000"/>
                <w:kern w:val="0"/>
                <w:szCs w:val="21"/>
                <w:lang w:bidi="ar"/>
              </w:rPr>
            </w:pPr>
          </w:p>
        </w:tc>
        <w:tc>
          <w:tcPr>
            <w:tcW w:w="563" w:type="dxa"/>
            <w:tcBorders>
              <w:top w:val="nil"/>
              <w:left w:val="single" w:sz="4" w:space="0" w:color="auto"/>
              <w:bottom w:val="single" w:sz="4" w:space="0" w:color="auto"/>
              <w:right w:val="single" w:sz="4" w:space="0" w:color="auto"/>
            </w:tcBorders>
            <w:shd w:val="clear" w:color="000000" w:fill="auto"/>
            <w:vAlign w:val="center"/>
          </w:tcPr>
          <w:p w14:paraId="5B96A0B4" w14:textId="77777777" w:rsidR="001B16CC" w:rsidRDefault="001B16CC" w:rsidP="0002716E">
            <w:pPr>
              <w:ind w:firstLine="105"/>
              <w:rPr>
                <w:rFonts w:cs="宋体"/>
                <w:b/>
                <w:bCs/>
                <w:color w:val="000000"/>
                <w:szCs w:val="21"/>
              </w:rPr>
            </w:pPr>
          </w:p>
        </w:tc>
        <w:tc>
          <w:tcPr>
            <w:tcW w:w="675" w:type="dxa"/>
            <w:tcBorders>
              <w:top w:val="nil"/>
              <w:left w:val="single" w:sz="4" w:space="0" w:color="auto"/>
              <w:bottom w:val="single" w:sz="4" w:space="0" w:color="auto"/>
              <w:right w:val="single" w:sz="4" w:space="0" w:color="auto"/>
            </w:tcBorders>
            <w:shd w:val="clear" w:color="000000" w:fill="auto"/>
            <w:vAlign w:val="center"/>
          </w:tcPr>
          <w:p w14:paraId="3C9FF2B5" w14:textId="77777777" w:rsidR="001B16CC" w:rsidRDefault="001B16CC" w:rsidP="0002716E">
            <w:pPr>
              <w:ind w:firstLine="210"/>
              <w:rPr>
                <w:rFonts w:cs="宋体"/>
                <w:b/>
                <w:bCs/>
                <w:color w:val="000000"/>
                <w:szCs w:val="21"/>
              </w:rPr>
            </w:pPr>
          </w:p>
        </w:tc>
        <w:tc>
          <w:tcPr>
            <w:tcW w:w="750" w:type="dxa"/>
            <w:tcBorders>
              <w:top w:val="nil"/>
              <w:left w:val="single" w:sz="4" w:space="0" w:color="auto"/>
              <w:bottom w:val="single" w:sz="4" w:space="0" w:color="auto"/>
              <w:right w:val="single" w:sz="4" w:space="0" w:color="auto"/>
            </w:tcBorders>
            <w:shd w:val="clear" w:color="000000" w:fill="auto"/>
            <w:vAlign w:val="center"/>
          </w:tcPr>
          <w:p w14:paraId="5F2ED102" w14:textId="77777777" w:rsidR="001B16CC" w:rsidRDefault="001B16CC" w:rsidP="0002716E">
            <w:pPr>
              <w:jc w:val="center"/>
              <w:rPr>
                <w:rFonts w:cs="宋体"/>
                <w:b/>
                <w:bCs/>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22152FF7" w14:textId="519B5CFF" w:rsidR="001B16CC" w:rsidRDefault="001B16CC" w:rsidP="0002716E">
            <w:pPr>
              <w:widowControl/>
              <w:jc w:val="center"/>
              <w:textAlignment w:val="center"/>
              <w:rPr>
                <w:rFonts w:cs="宋体"/>
                <w:b/>
                <w:bCs/>
                <w:color w:val="0000FF"/>
                <w:szCs w:val="21"/>
              </w:rPr>
            </w:pPr>
          </w:p>
        </w:tc>
        <w:tc>
          <w:tcPr>
            <w:tcW w:w="1150" w:type="dxa"/>
            <w:tcBorders>
              <w:top w:val="nil"/>
              <w:left w:val="single" w:sz="4" w:space="0" w:color="auto"/>
              <w:bottom w:val="single" w:sz="4" w:space="0" w:color="auto"/>
              <w:right w:val="single" w:sz="4" w:space="0" w:color="auto"/>
            </w:tcBorders>
            <w:shd w:val="clear" w:color="000000" w:fill="auto"/>
            <w:vAlign w:val="center"/>
          </w:tcPr>
          <w:p w14:paraId="21DDE256" w14:textId="77777777" w:rsidR="001B16CC" w:rsidRDefault="001B16CC" w:rsidP="0002716E">
            <w:pPr>
              <w:rPr>
                <w:rFonts w:cs="宋体"/>
                <w:b/>
                <w:bCs/>
                <w:color w:val="000000"/>
                <w:szCs w:val="21"/>
              </w:rPr>
            </w:pPr>
          </w:p>
        </w:tc>
      </w:tr>
      <w:tr w:rsidR="001B16CC" w14:paraId="48698928" w14:textId="77777777" w:rsidTr="002902AB">
        <w:trPr>
          <w:trHeight w:val="466"/>
          <w:jc w:val="center"/>
        </w:trPr>
        <w:tc>
          <w:tcPr>
            <w:tcW w:w="10286" w:type="dxa"/>
            <w:gridSpan w:val="11"/>
            <w:tcBorders>
              <w:top w:val="nil"/>
              <w:left w:val="single" w:sz="4" w:space="0" w:color="auto"/>
              <w:bottom w:val="single" w:sz="4" w:space="0" w:color="auto"/>
              <w:right w:val="single" w:sz="4" w:space="0" w:color="auto"/>
            </w:tcBorders>
            <w:shd w:val="clear" w:color="000000" w:fill="auto"/>
            <w:vAlign w:val="center"/>
          </w:tcPr>
          <w:tbl>
            <w:tblPr>
              <w:tblW w:w="20008" w:type="dxa"/>
              <w:tblLayout w:type="fixed"/>
              <w:tblLook w:val="0000" w:firstRow="0" w:lastRow="0" w:firstColumn="0" w:lastColumn="0" w:noHBand="0" w:noVBand="0"/>
            </w:tblPr>
            <w:tblGrid>
              <w:gridCol w:w="10379"/>
              <w:gridCol w:w="9629"/>
            </w:tblGrid>
            <w:tr w:rsidR="001B16CC" w14:paraId="32309BC9" w14:textId="77777777" w:rsidTr="0002716E">
              <w:trPr>
                <w:trHeight w:val="525"/>
              </w:trPr>
              <w:tc>
                <w:tcPr>
                  <w:tcW w:w="10379" w:type="dxa"/>
                  <w:tcBorders>
                    <w:top w:val="nil"/>
                    <w:left w:val="nil"/>
                    <w:bottom w:val="single" w:sz="4" w:space="0" w:color="000000"/>
                    <w:right w:val="nil"/>
                  </w:tcBorders>
                  <w:noWrap/>
                  <w:vAlign w:val="bottom"/>
                </w:tcPr>
                <w:p w14:paraId="465DA248" w14:textId="77777777" w:rsidR="001B16CC" w:rsidRDefault="001B16CC" w:rsidP="0002716E">
                  <w:pPr>
                    <w:widowControl/>
                    <w:jc w:val="left"/>
                    <w:textAlignment w:val="bottom"/>
                    <w:rPr>
                      <w:rFonts w:cs="宋体"/>
                      <w:color w:val="000000"/>
                      <w:szCs w:val="21"/>
                    </w:rPr>
                  </w:pPr>
                  <w:r>
                    <w:rPr>
                      <w:rFonts w:cs="宋体" w:hint="eastAsia"/>
                      <w:color w:val="000000"/>
                      <w:kern w:val="0"/>
                      <w:szCs w:val="21"/>
                      <w:lang w:bidi="ar"/>
                    </w:rPr>
                    <w:lastRenderedPageBreak/>
                    <w:t>4</w:t>
                  </w:r>
                  <w:r>
                    <w:rPr>
                      <w:rFonts w:cs="宋体" w:hint="eastAsia"/>
                      <w:color w:val="000000"/>
                      <w:kern w:val="0"/>
                      <w:szCs w:val="21"/>
                      <w:lang w:bidi="ar"/>
                    </w:rPr>
                    <w:t>）控制柜</w:t>
                  </w:r>
                  <w:r>
                    <w:rPr>
                      <w:rFonts w:cs="宋体" w:hint="eastAsia"/>
                      <w:color w:val="000000"/>
                      <w:kern w:val="0"/>
                      <w:szCs w:val="21"/>
                      <w:lang w:bidi="ar"/>
                    </w:rPr>
                    <w:t>/</w:t>
                  </w:r>
                  <w:r>
                    <w:rPr>
                      <w:rFonts w:cs="宋体" w:hint="eastAsia"/>
                      <w:color w:val="000000"/>
                      <w:kern w:val="0"/>
                      <w:szCs w:val="21"/>
                      <w:lang w:bidi="ar"/>
                    </w:rPr>
                    <w:t>操作台</w:t>
                  </w:r>
                  <w:r>
                    <w:rPr>
                      <w:rFonts w:cs="宋体" w:hint="eastAsia"/>
                      <w:color w:val="000000"/>
                      <w:kern w:val="0"/>
                      <w:szCs w:val="21"/>
                      <w:lang w:bidi="ar"/>
                    </w:rPr>
                    <w:t xml:space="preserve">                                         </w:t>
                  </w:r>
                  <w:r>
                    <w:rPr>
                      <w:rFonts w:cs="宋体" w:hint="eastAsia"/>
                      <w:color w:val="000000"/>
                      <w:kern w:val="0"/>
                      <w:szCs w:val="21"/>
                      <w:lang w:bidi="ar"/>
                    </w:rPr>
                    <w:t>单位：元</w:t>
                  </w:r>
                  <w:r>
                    <w:rPr>
                      <w:rFonts w:cs="宋体" w:hint="eastAsia"/>
                      <w:color w:val="000000"/>
                      <w:kern w:val="0"/>
                      <w:szCs w:val="21"/>
                      <w:lang w:bidi="ar"/>
                    </w:rPr>
                    <w:t xml:space="preserve">                                   </w:t>
                  </w:r>
                </w:p>
              </w:tc>
              <w:tc>
                <w:tcPr>
                  <w:tcW w:w="9629" w:type="dxa"/>
                  <w:tcBorders>
                    <w:top w:val="nil"/>
                    <w:left w:val="nil"/>
                    <w:bottom w:val="single" w:sz="4" w:space="0" w:color="000000"/>
                    <w:right w:val="nil"/>
                  </w:tcBorders>
                  <w:noWrap/>
                  <w:vAlign w:val="bottom"/>
                </w:tcPr>
                <w:p w14:paraId="112777EE" w14:textId="77777777" w:rsidR="001B16CC" w:rsidRDefault="001B16CC" w:rsidP="0002716E">
                  <w:pPr>
                    <w:widowControl/>
                    <w:jc w:val="left"/>
                    <w:textAlignment w:val="bottom"/>
                    <w:rPr>
                      <w:rFonts w:cs="宋体"/>
                      <w:color w:val="000000"/>
                      <w:kern w:val="0"/>
                      <w:szCs w:val="21"/>
                      <w:lang w:bidi="ar"/>
                    </w:rPr>
                  </w:pPr>
                </w:p>
              </w:tc>
            </w:tr>
          </w:tbl>
          <w:p w14:paraId="0DD53BF3" w14:textId="77777777" w:rsidR="001B16CC" w:rsidRDefault="001B16CC" w:rsidP="0002716E">
            <w:pPr>
              <w:rPr>
                <w:rFonts w:cs="宋体"/>
                <w:b/>
                <w:bCs/>
                <w:color w:val="000000"/>
                <w:szCs w:val="21"/>
              </w:rPr>
            </w:pPr>
          </w:p>
        </w:tc>
      </w:tr>
      <w:tr w:rsidR="001B16CC" w14:paraId="120F5019"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13BF9FFF" w14:textId="77777777" w:rsidR="001B16CC" w:rsidRDefault="001B16CC" w:rsidP="0002716E">
            <w:pPr>
              <w:jc w:val="center"/>
              <w:rPr>
                <w:rFonts w:cs="宋体"/>
                <w:color w:val="000000"/>
                <w:szCs w:val="21"/>
              </w:rPr>
            </w:pPr>
            <w:r>
              <w:rPr>
                <w:rFonts w:cs="宋体" w:hint="eastAsia"/>
                <w:color w:val="000000"/>
                <w:szCs w:val="21"/>
              </w:rPr>
              <w:t>1</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3969B2A8"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计算机主控制台</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26F7B9A4" w14:textId="77777777" w:rsidR="001B16CC" w:rsidRDefault="001B16CC" w:rsidP="0002716E">
            <w:pPr>
              <w:widowControl/>
              <w:jc w:val="left"/>
              <w:textAlignment w:val="bottom"/>
              <w:rPr>
                <w:rFonts w:cs="宋体"/>
                <w:color w:val="000000"/>
                <w:kern w:val="0"/>
                <w:szCs w:val="21"/>
                <w:lang w:bidi="ar"/>
              </w:rPr>
            </w:pPr>
          </w:p>
        </w:tc>
        <w:tc>
          <w:tcPr>
            <w:tcW w:w="563" w:type="dxa"/>
            <w:tcBorders>
              <w:top w:val="nil"/>
              <w:left w:val="single" w:sz="4" w:space="0" w:color="auto"/>
              <w:bottom w:val="single" w:sz="4" w:space="0" w:color="auto"/>
              <w:right w:val="single" w:sz="4" w:space="0" w:color="auto"/>
            </w:tcBorders>
            <w:shd w:val="clear" w:color="000000" w:fill="auto"/>
            <w:vAlign w:val="center"/>
          </w:tcPr>
          <w:p w14:paraId="08997D8E" w14:textId="77777777" w:rsidR="001B16CC" w:rsidRDefault="001B16CC" w:rsidP="0002716E">
            <w:pPr>
              <w:ind w:firstLine="105"/>
              <w:rPr>
                <w:rFonts w:cs="宋体"/>
                <w:color w:val="000000"/>
                <w:szCs w:val="21"/>
              </w:rPr>
            </w:pPr>
            <w:r>
              <w:rPr>
                <w:rFonts w:cs="宋体" w:hint="eastAsia"/>
                <w:color w:val="000000"/>
                <w:szCs w:val="21"/>
              </w:rPr>
              <w:t>台</w:t>
            </w:r>
          </w:p>
        </w:tc>
        <w:tc>
          <w:tcPr>
            <w:tcW w:w="675" w:type="dxa"/>
            <w:tcBorders>
              <w:top w:val="nil"/>
              <w:left w:val="single" w:sz="4" w:space="0" w:color="auto"/>
              <w:bottom w:val="single" w:sz="4" w:space="0" w:color="auto"/>
              <w:right w:val="single" w:sz="4" w:space="0" w:color="auto"/>
            </w:tcBorders>
            <w:shd w:val="clear" w:color="000000" w:fill="auto"/>
            <w:vAlign w:val="bottom"/>
          </w:tcPr>
          <w:p w14:paraId="0372742D"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58DF8FAE"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1397DBEF"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43DD0B82" w14:textId="3153C061" w:rsidR="001B16CC" w:rsidRDefault="001B16CC" w:rsidP="0002716E">
            <w:pPr>
              <w:widowControl/>
              <w:jc w:val="center"/>
              <w:textAlignment w:val="bottom"/>
              <w:rPr>
                <w:rFonts w:cs="宋体"/>
                <w:b/>
                <w:bCs/>
                <w:color w:val="000000"/>
                <w:szCs w:val="21"/>
              </w:rPr>
            </w:pPr>
          </w:p>
        </w:tc>
      </w:tr>
      <w:tr w:rsidR="001B16CC" w14:paraId="1F7E23C8"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708088B3" w14:textId="77777777" w:rsidR="001B16CC" w:rsidRDefault="001B16CC" w:rsidP="0002716E">
            <w:pPr>
              <w:jc w:val="center"/>
              <w:rPr>
                <w:rFonts w:cs="宋体"/>
                <w:color w:val="000000"/>
                <w:szCs w:val="21"/>
              </w:rPr>
            </w:pPr>
            <w:r>
              <w:rPr>
                <w:rFonts w:cs="宋体" w:hint="eastAsia"/>
                <w:color w:val="000000"/>
                <w:szCs w:val="21"/>
              </w:rPr>
              <w:t>2</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0E092F05"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移动控制台（带</w:t>
            </w:r>
            <w:r>
              <w:rPr>
                <w:rFonts w:cs="宋体" w:hint="eastAsia"/>
                <w:color w:val="000000"/>
                <w:kern w:val="0"/>
                <w:szCs w:val="21"/>
                <w:lang w:bidi="ar"/>
              </w:rPr>
              <w:t>5</w:t>
            </w:r>
            <w:r>
              <w:rPr>
                <w:rFonts w:cs="宋体" w:hint="eastAsia"/>
                <w:color w:val="000000"/>
                <w:kern w:val="0"/>
                <w:szCs w:val="21"/>
                <w:lang w:bidi="ar"/>
              </w:rPr>
              <w:t>米连线）</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115D8D30" w14:textId="77777777" w:rsidR="001B16CC" w:rsidRDefault="001B16CC" w:rsidP="0002716E">
            <w:pPr>
              <w:widowControl/>
              <w:jc w:val="left"/>
              <w:textAlignment w:val="bottom"/>
              <w:rPr>
                <w:rFonts w:cs="宋体"/>
                <w:color w:val="000000"/>
                <w:kern w:val="0"/>
                <w:szCs w:val="21"/>
                <w:lang w:bidi="ar"/>
              </w:rPr>
            </w:pPr>
          </w:p>
        </w:tc>
        <w:tc>
          <w:tcPr>
            <w:tcW w:w="563" w:type="dxa"/>
            <w:tcBorders>
              <w:top w:val="nil"/>
              <w:left w:val="single" w:sz="4" w:space="0" w:color="auto"/>
              <w:bottom w:val="single" w:sz="4" w:space="0" w:color="auto"/>
              <w:right w:val="single" w:sz="4" w:space="0" w:color="auto"/>
            </w:tcBorders>
            <w:shd w:val="clear" w:color="000000" w:fill="auto"/>
            <w:vAlign w:val="center"/>
          </w:tcPr>
          <w:p w14:paraId="4CFE3105" w14:textId="77777777" w:rsidR="001B16CC" w:rsidRDefault="001B16CC" w:rsidP="0002716E">
            <w:pPr>
              <w:ind w:firstLine="105"/>
              <w:rPr>
                <w:rFonts w:cs="宋体"/>
                <w:color w:val="000000"/>
                <w:szCs w:val="21"/>
              </w:rPr>
            </w:pPr>
            <w:r>
              <w:rPr>
                <w:rFonts w:cs="宋体" w:hint="eastAsia"/>
                <w:color w:val="000000"/>
                <w:szCs w:val="21"/>
              </w:rPr>
              <w:t>台</w:t>
            </w:r>
          </w:p>
        </w:tc>
        <w:tc>
          <w:tcPr>
            <w:tcW w:w="675" w:type="dxa"/>
            <w:tcBorders>
              <w:top w:val="nil"/>
              <w:left w:val="single" w:sz="4" w:space="0" w:color="auto"/>
              <w:bottom w:val="single" w:sz="4" w:space="0" w:color="auto"/>
              <w:right w:val="single" w:sz="4" w:space="0" w:color="auto"/>
            </w:tcBorders>
            <w:shd w:val="clear" w:color="000000" w:fill="auto"/>
            <w:vAlign w:val="bottom"/>
          </w:tcPr>
          <w:p w14:paraId="4EAB6AB3" w14:textId="77777777" w:rsidR="001B16CC" w:rsidRDefault="001B16CC" w:rsidP="0002716E">
            <w:pPr>
              <w:widowControl/>
              <w:jc w:val="center"/>
              <w:textAlignment w:val="bottom"/>
              <w:rPr>
                <w:rFonts w:cs="宋体"/>
                <w:color w:val="000000"/>
                <w:kern w:val="0"/>
                <w:szCs w:val="21"/>
                <w:lang w:bidi="ar"/>
              </w:rPr>
            </w:pPr>
            <w:r>
              <w:rPr>
                <w:rFonts w:cs="宋体" w:hint="eastAsia"/>
                <w:color w:val="000000"/>
                <w:kern w:val="0"/>
                <w:szCs w:val="21"/>
                <w:lang w:bidi="ar"/>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212945B9"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476484E0"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764A67D4" w14:textId="750818A9" w:rsidR="001B16CC" w:rsidRDefault="001B16CC" w:rsidP="0002716E">
            <w:pPr>
              <w:widowControl/>
              <w:jc w:val="center"/>
              <w:textAlignment w:val="bottom"/>
              <w:rPr>
                <w:rFonts w:cs="宋体"/>
                <w:color w:val="000000"/>
                <w:kern w:val="0"/>
                <w:szCs w:val="21"/>
                <w:lang w:bidi="ar"/>
              </w:rPr>
            </w:pPr>
          </w:p>
        </w:tc>
      </w:tr>
      <w:tr w:rsidR="001B16CC" w14:paraId="079E4EC6"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452F7B8F" w14:textId="77777777" w:rsidR="001B16CC" w:rsidRDefault="001B16CC" w:rsidP="0002716E">
            <w:pPr>
              <w:jc w:val="center"/>
              <w:rPr>
                <w:rFonts w:cs="宋体"/>
                <w:color w:val="000000"/>
                <w:szCs w:val="21"/>
              </w:rPr>
            </w:pPr>
            <w:r>
              <w:rPr>
                <w:rFonts w:cs="宋体" w:hint="eastAsia"/>
                <w:color w:val="000000"/>
                <w:szCs w:val="21"/>
              </w:rPr>
              <w:t>3</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49A3F6DD"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PLC</w:t>
            </w:r>
            <w:r>
              <w:rPr>
                <w:rFonts w:cs="宋体" w:hint="eastAsia"/>
                <w:color w:val="000000"/>
                <w:kern w:val="0"/>
                <w:szCs w:val="21"/>
                <w:lang w:bidi="ar"/>
              </w:rPr>
              <w:t>柜</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324254ED" w14:textId="77777777" w:rsidR="001B16CC" w:rsidRDefault="001B16CC" w:rsidP="0002716E">
            <w:pPr>
              <w:widowControl/>
              <w:jc w:val="left"/>
              <w:textAlignment w:val="bottom"/>
              <w:rPr>
                <w:rFonts w:cs="宋体"/>
                <w:color w:val="000000"/>
                <w:kern w:val="0"/>
                <w:szCs w:val="21"/>
                <w:lang w:bidi="ar"/>
              </w:rPr>
            </w:pPr>
          </w:p>
        </w:tc>
        <w:tc>
          <w:tcPr>
            <w:tcW w:w="563" w:type="dxa"/>
            <w:tcBorders>
              <w:top w:val="nil"/>
              <w:left w:val="single" w:sz="4" w:space="0" w:color="auto"/>
              <w:bottom w:val="single" w:sz="4" w:space="0" w:color="auto"/>
              <w:right w:val="single" w:sz="4" w:space="0" w:color="auto"/>
            </w:tcBorders>
            <w:shd w:val="clear" w:color="000000" w:fill="auto"/>
            <w:vAlign w:val="center"/>
          </w:tcPr>
          <w:p w14:paraId="35C0DD5E" w14:textId="77777777" w:rsidR="001B16CC" w:rsidRDefault="001B16CC" w:rsidP="0002716E">
            <w:pPr>
              <w:ind w:firstLine="105"/>
              <w:rPr>
                <w:rFonts w:cs="宋体"/>
                <w:color w:val="000000"/>
                <w:szCs w:val="21"/>
              </w:rPr>
            </w:pPr>
            <w:r>
              <w:rPr>
                <w:rFonts w:cs="宋体" w:hint="eastAsia"/>
                <w:color w:val="000000"/>
                <w:szCs w:val="21"/>
              </w:rPr>
              <w:t>套</w:t>
            </w:r>
          </w:p>
        </w:tc>
        <w:tc>
          <w:tcPr>
            <w:tcW w:w="675" w:type="dxa"/>
            <w:tcBorders>
              <w:top w:val="nil"/>
              <w:left w:val="single" w:sz="4" w:space="0" w:color="auto"/>
              <w:bottom w:val="single" w:sz="4" w:space="0" w:color="auto"/>
              <w:right w:val="single" w:sz="4" w:space="0" w:color="auto"/>
            </w:tcBorders>
            <w:shd w:val="clear" w:color="000000" w:fill="auto"/>
            <w:vAlign w:val="bottom"/>
          </w:tcPr>
          <w:p w14:paraId="42F92DC0"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6C5CE6FA"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431608EB"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3F610234" w14:textId="52A6F9EA" w:rsidR="001B16CC" w:rsidRDefault="001B16CC" w:rsidP="0002716E">
            <w:pPr>
              <w:widowControl/>
              <w:jc w:val="center"/>
              <w:textAlignment w:val="bottom"/>
              <w:rPr>
                <w:rFonts w:cs="宋体"/>
                <w:b/>
                <w:bCs/>
                <w:color w:val="000000"/>
                <w:szCs w:val="21"/>
              </w:rPr>
            </w:pPr>
          </w:p>
        </w:tc>
      </w:tr>
      <w:tr w:rsidR="001B16CC" w14:paraId="5A197CB9"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5F40B926" w14:textId="77777777" w:rsidR="001B16CC" w:rsidRDefault="001B16CC" w:rsidP="0002716E">
            <w:pPr>
              <w:jc w:val="center"/>
              <w:rPr>
                <w:rFonts w:cs="宋体"/>
                <w:color w:val="000000"/>
                <w:szCs w:val="21"/>
              </w:rPr>
            </w:pPr>
            <w:r>
              <w:rPr>
                <w:rFonts w:cs="宋体" w:hint="eastAsia"/>
                <w:color w:val="000000"/>
                <w:szCs w:val="21"/>
              </w:rPr>
              <w:t>4</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510BE1FC"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控制立柜</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4FE97210" w14:textId="77777777" w:rsidR="001B16CC" w:rsidRDefault="001B16CC" w:rsidP="0002716E">
            <w:pPr>
              <w:widowControl/>
              <w:jc w:val="left"/>
              <w:textAlignment w:val="bottom"/>
              <w:rPr>
                <w:rFonts w:cs="宋体"/>
                <w:color w:val="000000"/>
                <w:kern w:val="0"/>
                <w:szCs w:val="21"/>
                <w:lang w:bidi="ar"/>
              </w:rPr>
            </w:pPr>
          </w:p>
        </w:tc>
        <w:tc>
          <w:tcPr>
            <w:tcW w:w="563" w:type="dxa"/>
            <w:tcBorders>
              <w:top w:val="nil"/>
              <w:left w:val="single" w:sz="4" w:space="0" w:color="auto"/>
              <w:bottom w:val="single" w:sz="4" w:space="0" w:color="auto"/>
              <w:right w:val="single" w:sz="4" w:space="0" w:color="auto"/>
            </w:tcBorders>
            <w:shd w:val="clear" w:color="000000" w:fill="auto"/>
            <w:vAlign w:val="center"/>
          </w:tcPr>
          <w:p w14:paraId="49C9B0C5" w14:textId="77777777" w:rsidR="001B16CC" w:rsidRDefault="001B16CC" w:rsidP="0002716E">
            <w:pPr>
              <w:ind w:firstLine="105"/>
              <w:rPr>
                <w:rFonts w:cs="宋体"/>
                <w:color w:val="000000"/>
                <w:szCs w:val="21"/>
              </w:rPr>
            </w:pPr>
            <w:r>
              <w:rPr>
                <w:rFonts w:cs="宋体" w:hint="eastAsia"/>
                <w:color w:val="000000"/>
                <w:szCs w:val="21"/>
              </w:rPr>
              <w:t>套</w:t>
            </w:r>
          </w:p>
        </w:tc>
        <w:tc>
          <w:tcPr>
            <w:tcW w:w="675" w:type="dxa"/>
            <w:tcBorders>
              <w:top w:val="nil"/>
              <w:left w:val="single" w:sz="4" w:space="0" w:color="auto"/>
              <w:bottom w:val="single" w:sz="4" w:space="0" w:color="auto"/>
              <w:right w:val="single" w:sz="4" w:space="0" w:color="auto"/>
            </w:tcBorders>
            <w:shd w:val="clear" w:color="000000" w:fill="auto"/>
            <w:vAlign w:val="bottom"/>
          </w:tcPr>
          <w:p w14:paraId="598F510D"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2</w:t>
            </w:r>
          </w:p>
        </w:tc>
        <w:tc>
          <w:tcPr>
            <w:tcW w:w="750" w:type="dxa"/>
            <w:tcBorders>
              <w:top w:val="nil"/>
              <w:left w:val="single" w:sz="4" w:space="0" w:color="auto"/>
              <w:bottom w:val="single" w:sz="4" w:space="0" w:color="auto"/>
              <w:right w:val="single" w:sz="4" w:space="0" w:color="auto"/>
            </w:tcBorders>
            <w:shd w:val="clear" w:color="000000" w:fill="auto"/>
            <w:vAlign w:val="center"/>
          </w:tcPr>
          <w:p w14:paraId="6A25579B"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359EC720"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2749ED18" w14:textId="6ACE5CD9" w:rsidR="001B16CC" w:rsidRDefault="001B16CC" w:rsidP="0002716E">
            <w:pPr>
              <w:widowControl/>
              <w:jc w:val="center"/>
              <w:textAlignment w:val="bottom"/>
              <w:rPr>
                <w:rFonts w:cs="宋体"/>
                <w:b/>
                <w:bCs/>
                <w:color w:val="000000"/>
                <w:szCs w:val="21"/>
              </w:rPr>
            </w:pPr>
          </w:p>
        </w:tc>
      </w:tr>
      <w:tr w:rsidR="001B16CC" w14:paraId="1CDEFB1D"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1ED2983B" w14:textId="77777777" w:rsidR="001B16CC" w:rsidRDefault="001B16CC" w:rsidP="0002716E">
            <w:pPr>
              <w:jc w:val="center"/>
              <w:rPr>
                <w:rFonts w:cs="宋体"/>
                <w:color w:val="000000"/>
                <w:szCs w:val="21"/>
              </w:rPr>
            </w:pPr>
            <w:r>
              <w:rPr>
                <w:rFonts w:cs="宋体" w:hint="eastAsia"/>
                <w:color w:val="000000"/>
                <w:szCs w:val="21"/>
              </w:rPr>
              <w:t>5</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1026CCCE"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急停盒</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3B8BA53F" w14:textId="77777777" w:rsidR="001B16CC" w:rsidRDefault="001B16CC" w:rsidP="0002716E">
            <w:pPr>
              <w:widowControl/>
              <w:jc w:val="left"/>
              <w:textAlignment w:val="bottom"/>
              <w:rPr>
                <w:rFonts w:cs="宋体"/>
                <w:color w:val="000000"/>
                <w:kern w:val="0"/>
                <w:szCs w:val="21"/>
                <w:lang w:bidi="ar"/>
              </w:rPr>
            </w:pPr>
          </w:p>
        </w:tc>
        <w:tc>
          <w:tcPr>
            <w:tcW w:w="563" w:type="dxa"/>
            <w:tcBorders>
              <w:top w:val="nil"/>
              <w:left w:val="single" w:sz="4" w:space="0" w:color="auto"/>
              <w:bottom w:val="single" w:sz="4" w:space="0" w:color="auto"/>
              <w:right w:val="single" w:sz="4" w:space="0" w:color="auto"/>
            </w:tcBorders>
            <w:shd w:val="clear" w:color="000000" w:fill="auto"/>
            <w:vAlign w:val="center"/>
          </w:tcPr>
          <w:p w14:paraId="774F3461" w14:textId="77777777" w:rsidR="001B16CC" w:rsidRDefault="001B16CC" w:rsidP="0002716E">
            <w:pPr>
              <w:ind w:firstLine="105"/>
              <w:rPr>
                <w:rFonts w:cs="宋体"/>
                <w:color w:val="000000"/>
                <w:szCs w:val="21"/>
              </w:rPr>
            </w:pPr>
            <w:r>
              <w:rPr>
                <w:rFonts w:cs="宋体" w:hint="eastAsia"/>
                <w:color w:val="000000"/>
                <w:szCs w:val="21"/>
              </w:rPr>
              <w:t>套</w:t>
            </w:r>
          </w:p>
        </w:tc>
        <w:tc>
          <w:tcPr>
            <w:tcW w:w="675" w:type="dxa"/>
            <w:tcBorders>
              <w:top w:val="nil"/>
              <w:left w:val="single" w:sz="4" w:space="0" w:color="auto"/>
              <w:bottom w:val="single" w:sz="4" w:space="0" w:color="auto"/>
              <w:right w:val="single" w:sz="4" w:space="0" w:color="auto"/>
            </w:tcBorders>
            <w:shd w:val="clear" w:color="000000" w:fill="auto"/>
            <w:vAlign w:val="bottom"/>
          </w:tcPr>
          <w:p w14:paraId="34996CEB"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2</w:t>
            </w:r>
          </w:p>
        </w:tc>
        <w:tc>
          <w:tcPr>
            <w:tcW w:w="750" w:type="dxa"/>
            <w:tcBorders>
              <w:top w:val="nil"/>
              <w:left w:val="single" w:sz="4" w:space="0" w:color="auto"/>
              <w:bottom w:val="single" w:sz="4" w:space="0" w:color="auto"/>
              <w:right w:val="single" w:sz="4" w:space="0" w:color="auto"/>
            </w:tcBorders>
            <w:shd w:val="clear" w:color="000000" w:fill="auto"/>
            <w:vAlign w:val="center"/>
          </w:tcPr>
          <w:p w14:paraId="7CF43AA0"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407A025D"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23B9758A" w14:textId="09CCDEAE" w:rsidR="001B16CC" w:rsidRDefault="001B16CC" w:rsidP="0002716E">
            <w:pPr>
              <w:widowControl/>
              <w:jc w:val="center"/>
              <w:textAlignment w:val="bottom"/>
              <w:rPr>
                <w:rFonts w:cs="宋体"/>
                <w:b/>
                <w:bCs/>
                <w:color w:val="000000"/>
                <w:szCs w:val="21"/>
              </w:rPr>
            </w:pPr>
          </w:p>
        </w:tc>
      </w:tr>
      <w:tr w:rsidR="001B16CC" w14:paraId="58F5CA4E"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3154420E" w14:textId="77777777" w:rsidR="001B16CC" w:rsidRDefault="001B16CC" w:rsidP="0002716E">
            <w:pPr>
              <w:jc w:val="center"/>
              <w:rPr>
                <w:rFonts w:cs="宋体"/>
                <w:color w:val="000000"/>
                <w:szCs w:val="21"/>
              </w:rPr>
            </w:pPr>
            <w:r>
              <w:rPr>
                <w:rFonts w:cs="宋体" w:hint="eastAsia"/>
                <w:color w:val="000000"/>
                <w:szCs w:val="21"/>
              </w:rPr>
              <w:t>6</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0876E79C"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电源柜</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549FFAF3" w14:textId="77777777" w:rsidR="001B16CC" w:rsidRDefault="001B16CC" w:rsidP="0002716E">
            <w:pPr>
              <w:widowControl/>
              <w:jc w:val="left"/>
              <w:textAlignment w:val="bottom"/>
              <w:rPr>
                <w:rFonts w:cs="宋体"/>
                <w:color w:val="000000"/>
                <w:kern w:val="0"/>
                <w:szCs w:val="21"/>
                <w:lang w:bidi="ar"/>
              </w:rPr>
            </w:pPr>
          </w:p>
        </w:tc>
        <w:tc>
          <w:tcPr>
            <w:tcW w:w="563" w:type="dxa"/>
            <w:tcBorders>
              <w:top w:val="nil"/>
              <w:left w:val="single" w:sz="4" w:space="0" w:color="auto"/>
              <w:bottom w:val="single" w:sz="4" w:space="0" w:color="auto"/>
              <w:right w:val="single" w:sz="4" w:space="0" w:color="auto"/>
            </w:tcBorders>
            <w:shd w:val="clear" w:color="000000" w:fill="auto"/>
            <w:vAlign w:val="center"/>
          </w:tcPr>
          <w:p w14:paraId="186B2DB9" w14:textId="77777777" w:rsidR="001B16CC" w:rsidRDefault="001B16CC" w:rsidP="0002716E">
            <w:pPr>
              <w:ind w:firstLine="105"/>
              <w:rPr>
                <w:rFonts w:cs="宋体"/>
                <w:color w:val="000000"/>
                <w:szCs w:val="21"/>
              </w:rPr>
            </w:pPr>
            <w:r>
              <w:rPr>
                <w:rFonts w:cs="宋体" w:hint="eastAsia"/>
                <w:color w:val="000000"/>
                <w:szCs w:val="21"/>
              </w:rPr>
              <w:t>套</w:t>
            </w:r>
          </w:p>
        </w:tc>
        <w:tc>
          <w:tcPr>
            <w:tcW w:w="675" w:type="dxa"/>
            <w:tcBorders>
              <w:top w:val="nil"/>
              <w:left w:val="single" w:sz="4" w:space="0" w:color="auto"/>
              <w:bottom w:val="single" w:sz="4" w:space="0" w:color="auto"/>
              <w:right w:val="single" w:sz="4" w:space="0" w:color="auto"/>
            </w:tcBorders>
            <w:shd w:val="clear" w:color="000000" w:fill="auto"/>
            <w:vAlign w:val="bottom"/>
          </w:tcPr>
          <w:p w14:paraId="62C5C5D5" w14:textId="77777777" w:rsidR="001B16CC" w:rsidRDefault="001B16CC" w:rsidP="0002716E">
            <w:pPr>
              <w:widowControl/>
              <w:jc w:val="center"/>
              <w:textAlignment w:val="bottom"/>
              <w:rPr>
                <w:rFonts w:cs="宋体"/>
                <w:color w:val="000000"/>
                <w:szCs w:val="21"/>
              </w:rPr>
            </w:pPr>
            <w:r>
              <w:rPr>
                <w:rFonts w:cs="宋体" w:hint="eastAsia"/>
                <w:color w:val="000000"/>
                <w:kern w:val="0"/>
                <w:szCs w:val="21"/>
                <w:lang w:bidi="ar"/>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58435BFC"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2B2CCA0F"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7050706C" w14:textId="138777C7" w:rsidR="001B16CC" w:rsidRDefault="001B16CC" w:rsidP="0002716E">
            <w:pPr>
              <w:widowControl/>
              <w:jc w:val="center"/>
              <w:textAlignment w:val="bottom"/>
              <w:rPr>
                <w:rFonts w:cs="宋体"/>
                <w:b/>
                <w:bCs/>
                <w:color w:val="000000"/>
                <w:szCs w:val="21"/>
              </w:rPr>
            </w:pPr>
          </w:p>
        </w:tc>
      </w:tr>
      <w:tr w:rsidR="001B16CC" w14:paraId="50E4963F"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685F01E7" w14:textId="77777777" w:rsidR="001B16CC" w:rsidRDefault="001B16CC" w:rsidP="0002716E">
            <w:pPr>
              <w:jc w:val="center"/>
              <w:rPr>
                <w:rFonts w:cs="宋体"/>
                <w:color w:val="000000"/>
                <w:szCs w:val="21"/>
              </w:rPr>
            </w:pPr>
            <w:r>
              <w:rPr>
                <w:rFonts w:cs="宋体" w:hint="eastAsia"/>
                <w:color w:val="000000"/>
                <w:szCs w:val="21"/>
              </w:rPr>
              <w:t>7</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1FD8E684"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编码器</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5F10297F" w14:textId="77777777" w:rsidR="001B16CC" w:rsidRDefault="001B16CC" w:rsidP="0002716E">
            <w:pPr>
              <w:widowControl/>
              <w:jc w:val="left"/>
              <w:textAlignment w:val="bottom"/>
              <w:rPr>
                <w:rFonts w:cs="宋体"/>
                <w:color w:val="000000"/>
                <w:kern w:val="0"/>
                <w:szCs w:val="21"/>
                <w:lang w:bidi="ar"/>
              </w:rPr>
            </w:pPr>
          </w:p>
        </w:tc>
        <w:tc>
          <w:tcPr>
            <w:tcW w:w="563" w:type="dxa"/>
            <w:tcBorders>
              <w:top w:val="nil"/>
              <w:left w:val="single" w:sz="4" w:space="0" w:color="auto"/>
              <w:bottom w:val="single" w:sz="4" w:space="0" w:color="auto"/>
              <w:right w:val="single" w:sz="4" w:space="0" w:color="auto"/>
            </w:tcBorders>
            <w:shd w:val="clear" w:color="000000" w:fill="auto"/>
            <w:vAlign w:val="center"/>
          </w:tcPr>
          <w:p w14:paraId="0A14DB49" w14:textId="77777777" w:rsidR="001B16CC" w:rsidRDefault="001B16CC" w:rsidP="0002716E">
            <w:pPr>
              <w:ind w:firstLine="105"/>
              <w:rPr>
                <w:rFonts w:cs="宋体"/>
                <w:color w:val="000000"/>
                <w:szCs w:val="21"/>
              </w:rPr>
            </w:pPr>
            <w:proofErr w:type="gramStart"/>
            <w:r>
              <w:rPr>
                <w:rFonts w:cs="宋体" w:hint="eastAsia"/>
                <w:color w:val="000000"/>
                <w:szCs w:val="21"/>
              </w:rPr>
              <w:t>个</w:t>
            </w:r>
            <w:proofErr w:type="gramEnd"/>
          </w:p>
        </w:tc>
        <w:tc>
          <w:tcPr>
            <w:tcW w:w="675" w:type="dxa"/>
            <w:tcBorders>
              <w:top w:val="nil"/>
              <w:left w:val="single" w:sz="4" w:space="0" w:color="auto"/>
              <w:bottom w:val="single" w:sz="4" w:space="0" w:color="auto"/>
              <w:right w:val="single" w:sz="4" w:space="0" w:color="auto"/>
            </w:tcBorders>
            <w:shd w:val="clear" w:color="000000" w:fill="auto"/>
            <w:vAlign w:val="bottom"/>
          </w:tcPr>
          <w:p w14:paraId="5D2D3372" w14:textId="77777777" w:rsidR="001B16CC" w:rsidRDefault="001B16CC" w:rsidP="0002716E">
            <w:pPr>
              <w:widowControl/>
              <w:jc w:val="center"/>
              <w:textAlignment w:val="bottom"/>
              <w:rPr>
                <w:rFonts w:cs="宋体"/>
                <w:color w:val="000000"/>
                <w:kern w:val="0"/>
                <w:szCs w:val="21"/>
                <w:lang w:bidi="ar"/>
              </w:rPr>
            </w:pPr>
            <w:r>
              <w:rPr>
                <w:rFonts w:cs="宋体" w:hint="eastAsia"/>
                <w:color w:val="000000"/>
                <w:kern w:val="0"/>
                <w:szCs w:val="21"/>
                <w:lang w:bidi="ar"/>
              </w:rPr>
              <w:t>43</w:t>
            </w:r>
          </w:p>
        </w:tc>
        <w:tc>
          <w:tcPr>
            <w:tcW w:w="750" w:type="dxa"/>
            <w:tcBorders>
              <w:top w:val="nil"/>
              <w:left w:val="single" w:sz="4" w:space="0" w:color="auto"/>
              <w:bottom w:val="single" w:sz="4" w:space="0" w:color="auto"/>
              <w:right w:val="single" w:sz="4" w:space="0" w:color="auto"/>
            </w:tcBorders>
            <w:shd w:val="clear" w:color="000000" w:fill="auto"/>
            <w:vAlign w:val="center"/>
          </w:tcPr>
          <w:p w14:paraId="2A1B7189"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79DF556E"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07DD53CD" w14:textId="77777777" w:rsidR="001B16CC" w:rsidRDefault="001B16CC" w:rsidP="0002716E">
            <w:pPr>
              <w:widowControl/>
              <w:jc w:val="center"/>
              <w:textAlignment w:val="bottom"/>
              <w:rPr>
                <w:rFonts w:cs="宋体"/>
                <w:color w:val="000000"/>
                <w:kern w:val="0"/>
                <w:szCs w:val="21"/>
                <w:lang w:bidi="ar"/>
              </w:rPr>
            </w:pPr>
          </w:p>
        </w:tc>
      </w:tr>
      <w:tr w:rsidR="001B16CC" w14:paraId="73ED854E"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6C64C042" w14:textId="77777777" w:rsidR="001B16CC" w:rsidRDefault="001B16CC" w:rsidP="0002716E">
            <w:pPr>
              <w:jc w:val="center"/>
              <w:rPr>
                <w:rFonts w:cs="宋体"/>
                <w:color w:val="000000"/>
                <w:szCs w:val="21"/>
              </w:rPr>
            </w:pPr>
            <w:r>
              <w:rPr>
                <w:rFonts w:cs="宋体" w:hint="eastAsia"/>
                <w:color w:val="000000"/>
                <w:szCs w:val="21"/>
              </w:rPr>
              <w:t>8</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703087DA" w14:textId="77777777" w:rsidR="001B16CC" w:rsidRDefault="001B16CC" w:rsidP="0002716E">
            <w:pPr>
              <w:widowControl/>
              <w:jc w:val="left"/>
              <w:textAlignment w:val="bottom"/>
              <w:rPr>
                <w:rFonts w:cs="宋体"/>
                <w:b/>
                <w:bCs/>
                <w:color w:val="000000"/>
                <w:kern w:val="0"/>
                <w:szCs w:val="21"/>
                <w:lang w:bidi="ar"/>
              </w:rPr>
            </w:pPr>
            <w:r>
              <w:rPr>
                <w:rFonts w:cs="宋体" w:hint="eastAsia"/>
                <w:b/>
                <w:bCs/>
                <w:color w:val="000000"/>
                <w:kern w:val="0"/>
                <w:szCs w:val="21"/>
                <w:lang w:bidi="ar"/>
              </w:rPr>
              <w:t>小计</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10D8BB59" w14:textId="77777777" w:rsidR="001B16CC" w:rsidRDefault="001B16CC" w:rsidP="0002716E">
            <w:pPr>
              <w:widowControl/>
              <w:jc w:val="left"/>
              <w:textAlignment w:val="bottom"/>
              <w:rPr>
                <w:rFonts w:cs="宋体"/>
                <w:b/>
                <w:bCs/>
                <w:color w:val="000000"/>
                <w:kern w:val="0"/>
                <w:szCs w:val="21"/>
                <w:lang w:bidi="ar"/>
              </w:rPr>
            </w:pPr>
          </w:p>
        </w:tc>
        <w:tc>
          <w:tcPr>
            <w:tcW w:w="563" w:type="dxa"/>
            <w:tcBorders>
              <w:top w:val="nil"/>
              <w:left w:val="single" w:sz="4" w:space="0" w:color="auto"/>
              <w:bottom w:val="single" w:sz="4" w:space="0" w:color="auto"/>
              <w:right w:val="single" w:sz="4" w:space="0" w:color="auto"/>
            </w:tcBorders>
            <w:shd w:val="clear" w:color="000000" w:fill="auto"/>
            <w:vAlign w:val="center"/>
          </w:tcPr>
          <w:p w14:paraId="6597F044" w14:textId="77777777" w:rsidR="001B16CC" w:rsidRDefault="001B16CC" w:rsidP="0002716E">
            <w:pPr>
              <w:ind w:firstLine="105"/>
              <w:rPr>
                <w:rFonts w:cs="宋体"/>
                <w:b/>
                <w:bCs/>
                <w:color w:val="000000"/>
                <w:szCs w:val="21"/>
              </w:rPr>
            </w:pPr>
            <w:r>
              <w:rPr>
                <w:rFonts w:cs="宋体" w:hint="eastAsia"/>
                <w:b/>
                <w:bCs/>
                <w:color w:val="000000"/>
                <w:szCs w:val="21"/>
              </w:rPr>
              <w:t>项</w:t>
            </w:r>
          </w:p>
        </w:tc>
        <w:tc>
          <w:tcPr>
            <w:tcW w:w="675" w:type="dxa"/>
            <w:tcBorders>
              <w:top w:val="nil"/>
              <w:left w:val="single" w:sz="4" w:space="0" w:color="auto"/>
              <w:bottom w:val="single" w:sz="4" w:space="0" w:color="auto"/>
              <w:right w:val="single" w:sz="4" w:space="0" w:color="auto"/>
            </w:tcBorders>
            <w:shd w:val="clear" w:color="000000" w:fill="auto"/>
            <w:vAlign w:val="center"/>
          </w:tcPr>
          <w:p w14:paraId="10E93D9E" w14:textId="77777777" w:rsidR="001B16CC" w:rsidRDefault="001B16CC" w:rsidP="0002716E">
            <w:pPr>
              <w:ind w:firstLine="210"/>
              <w:rPr>
                <w:rFonts w:cs="宋体"/>
                <w:b/>
                <w:bCs/>
                <w:color w:val="000000"/>
                <w:szCs w:val="21"/>
              </w:rPr>
            </w:pPr>
            <w:r>
              <w:rPr>
                <w:rFonts w:cs="宋体" w:hint="eastAsia"/>
                <w:b/>
                <w:bCs/>
                <w:color w:val="000000"/>
                <w:szCs w:val="21"/>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5EED92DD" w14:textId="77777777" w:rsidR="001B16CC" w:rsidRDefault="001B16CC" w:rsidP="0002716E">
            <w:pPr>
              <w:jc w:val="center"/>
              <w:rPr>
                <w:rFonts w:cs="宋体"/>
                <w:b/>
                <w:bCs/>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5B281887" w14:textId="4F0ADA78" w:rsidR="001B16CC" w:rsidRDefault="001B16CC" w:rsidP="0002716E">
            <w:pPr>
              <w:widowControl/>
              <w:jc w:val="center"/>
              <w:textAlignment w:val="center"/>
              <w:rPr>
                <w:rFonts w:cs="宋体"/>
                <w:b/>
                <w:bCs/>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center"/>
          </w:tcPr>
          <w:p w14:paraId="2C41D0A1" w14:textId="77777777" w:rsidR="001B16CC" w:rsidRDefault="001B16CC" w:rsidP="0002716E">
            <w:pPr>
              <w:widowControl/>
              <w:jc w:val="center"/>
              <w:textAlignment w:val="center"/>
              <w:rPr>
                <w:rFonts w:cs="宋体"/>
                <w:b/>
                <w:bCs/>
                <w:color w:val="000000"/>
                <w:szCs w:val="21"/>
              </w:rPr>
            </w:pPr>
          </w:p>
        </w:tc>
      </w:tr>
      <w:tr w:rsidR="001B16CC" w14:paraId="5E9AF550" w14:textId="77777777" w:rsidTr="002902AB">
        <w:trPr>
          <w:trHeight w:val="466"/>
          <w:jc w:val="center"/>
        </w:trPr>
        <w:tc>
          <w:tcPr>
            <w:tcW w:w="10286" w:type="dxa"/>
            <w:gridSpan w:val="11"/>
            <w:tcBorders>
              <w:top w:val="nil"/>
              <w:left w:val="single" w:sz="4" w:space="0" w:color="auto"/>
              <w:bottom w:val="single" w:sz="4" w:space="0" w:color="auto"/>
              <w:right w:val="single" w:sz="4" w:space="0" w:color="auto"/>
            </w:tcBorders>
            <w:shd w:val="clear" w:color="000000" w:fill="auto"/>
            <w:vAlign w:val="center"/>
          </w:tcPr>
          <w:tbl>
            <w:tblPr>
              <w:tblW w:w="10396" w:type="dxa"/>
              <w:tblLayout w:type="fixed"/>
              <w:tblLook w:val="0000" w:firstRow="0" w:lastRow="0" w:firstColumn="0" w:lastColumn="0" w:noHBand="0" w:noVBand="0"/>
            </w:tblPr>
            <w:tblGrid>
              <w:gridCol w:w="10396"/>
            </w:tblGrid>
            <w:tr w:rsidR="001B16CC" w14:paraId="36B4763A" w14:textId="77777777" w:rsidTr="0002716E">
              <w:trPr>
                <w:trHeight w:val="525"/>
              </w:trPr>
              <w:tc>
                <w:tcPr>
                  <w:tcW w:w="10396" w:type="dxa"/>
                  <w:tcBorders>
                    <w:top w:val="nil"/>
                    <w:left w:val="nil"/>
                    <w:bottom w:val="single" w:sz="4" w:space="0" w:color="000000"/>
                    <w:right w:val="nil"/>
                  </w:tcBorders>
                  <w:noWrap/>
                  <w:vAlign w:val="bottom"/>
                </w:tcPr>
                <w:p w14:paraId="7A1FF2D9" w14:textId="77777777" w:rsidR="001B16CC" w:rsidRDefault="001B16CC" w:rsidP="0002716E">
                  <w:pPr>
                    <w:widowControl/>
                    <w:jc w:val="left"/>
                    <w:textAlignment w:val="bottom"/>
                    <w:rPr>
                      <w:rFonts w:cs="宋体"/>
                      <w:color w:val="000000"/>
                      <w:szCs w:val="21"/>
                    </w:rPr>
                  </w:pPr>
                  <w:r>
                    <w:rPr>
                      <w:rFonts w:cs="宋体" w:hint="eastAsia"/>
                      <w:color w:val="000000"/>
                      <w:kern w:val="0"/>
                      <w:szCs w:val="21"/>
                      <w:lang w:bidi="ar"/>
                    </w:rPr>
                    <w:t xml:space="preserve">5) </w:t>
                  </w:r>
                  <w:r>
                    <w:rPr>
                      <w:rFonts w:cs="宋体" w:hint="eastAsia"/>
                      <w:color w:val="000000"/>
                      <w:kern w:val="0"/>
                      <w:szCs w:val="21"/>
                      <w:lang w:bidi="ar"/>
                    </w:rPr>
                    <w:t>其它</w:t>
                  </w:r>
                  <w:r>
                    <w:rPr>
                      <w:rFonts w:cs="宋体" w:hint="eastAsia"/>
                      <w:color w:val="000000"/>
                      <w:kern w:val="0"/>
                      <w:szCs w:val="21"/>
                      <w:lang w:bidi="ar"/>
                    </w:rPr>
                    <w:t xml:space="preserve">                                                </w:t>
                  </w:r>
                  <w:r>
                    <w:rPr>
                      <w:rFonts w:cs="宋体" w:hint="eastAsia"/>
                      <w:color w:val="000000"/>
                      <w:kern w:val="0"/>
                      <w:szCs w:val="21"/>
                      <w:lang w:bidi="ar"/>
                    </w:rPr>
                    <w:t>单位：元</w:t>
                  </w:r>
                  <w:r>
                    <w:rPr>
                      <w:rFonts w:cs="宋体" w:hint="eastAsia"/>
                      <w:color w:val="000000"/>
                      <w:kern w:val="0"/>
                      <w:szCs w:val="21"/>
                      <w:lang w:bidi="ar"/>
                    </w:rPr>
                    <w:t xml:space="preserve">      </w:t>
                  </w:r>
                </w:p>
              </w:tc>
            </w:tr>
          </w:tbl>
          <w:p w14:paraId="4428719A" w14:textId="77777777" w:rsidR="001B16CC" w:rsidRDefault="001B16CC" w:rsidP="0002716E">
            <w:pPr>
              <w:rPr>
                <w:rFonts w:cs="宋体"/>
                <w:b/>
                <w:bCs/>
                <w:color w:val="000000"/>
                <w:szCs w:val="21"/>
              </w:rPr>
            </w:pPr>
          </w:p>
        </w:tc>
      </w:tr>
      <w:tr w:rsidR="001B16CC" w14:paraId="56A980DA"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79C1EC21" w14:textId="77777777" w:rsidR="001B16CC" w:rsidRDefault="001B16CC" w:rsidP="0002716E">
            <w:pPr>
              <w:jc w:val="center"/>
              <w:rPr>
                <w:rFonts w:cs="宋体"/>
                <w:color w:val="000000"/>
                <w:szCs w:val="21"/>
              </w:rPr>
            </w:pPr>
            <w:r>
              <w:rPr>
                <w:rFonts w:cs="宋体" w:hint="eastAsia"/>
                <w:color w:val="000000"/>
                <w:szCs w:val="21"/>
              </w:rPr>
              <w:t>1</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1F8CA7AD"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系统集成费</w:t>
            </w:r>
            <w:r>
              <w:rPr>
                <w:rFonts w:cs="宋体" w:hint="eastAsia"/>
                <w:color w:val="000000"/>
                <w:kern w:val="0"/>
                <w:szCs w:val="21"/>
                <w:lang w:bidi="ar"/>
              </w:rPr>
              <w:t xml:space="preserve"> </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72094AB9" w14:textId="77777777" w:rsidR="001B16CC" w:rsidRDefault="001B16CC" w:rsidP="0002716E">
            <w:pPr>
              <w:widowControl/>
              <w:jc w:val="left"/>
              <w:textAlignment w:val="bottom"/>
              <w:rPr>
                <w:rFonts w:cs="宋体"/>
                <w:color w:val="000000"/>
                <w:kern w:val="0"/>
                <w:szCs w:val="21"/>
                <w:lang w:bidi="ar"/>
              </w:rPr>
            </w:pPr>
          </w:p>
        </w:tc>
        <w:tc>
          <w:tcPr>
            <w:tcW w:w="563" w:type="dxa"/>
            <w:tcBorders>
              <w:top w:val="nil"/>
              <w:left w:val="single" w:sz="4" w:space="0" w:color="auto"/>
              <w:bottom w:val="single" w:sz="4" w:space="0" w:color="auto"/>
              <w:right w:val="single" w:sz="4" w:space="0" w:color="auto"/>
            </w:tcBorders>
            <w:shd w:val="clear" w:color="000000" w:fill="auto"/>
            <w:vAlign w:val="center"/>
          </w:tcPr>
          <w:p w14:paraId="698481DB" w14:textId="453F8811" w:rsidR="001B16CC" w:rsidRDefault="001B16CC" w:rsidP="007A2764">
            <w:pPr>
              <w:ind w:firstLine="105"/>
              <w:jc w:val="center"/>
              <w:rPr>
                <w:rFonts w:cs="宋体"/>
                <w:color w:val="000000"/>
                <w:szCs w:val="21"/>
              </w:rPr>
            </w:pPr>
            <w:r>
              <w:rPr>
                <w:rFonts w:cs="宋体" w:hint="eastAsia"/>
                <w:color w:val="000000"/>
                <w:szCs w:val="21"/>
              </w:rPr>
              <w:t>项</w:t>
            </w:r>
          </w:p>
        </w:tc>
        <w:tc>
          <w:tcPr>
            <w:tcW w:w="675" w:type="dxa"/>
            <w:tcBorders>
              <w:top w:val="nil"/>
              <w:left w:val="single" w:sz="4" w:space="0" w:color="auto"/>
              <w:bottom w:val="single" w:sz="4" w:space="0" w:color="auto"/>
              <w:right w:val="single" w:sz="4" w:space="0" w:color="auto"/>
            </w:tcBorders>
            <w:shd w:val="clear" w:color="000000" w:fill="auto"/>
            <w:vAlign w:val="center"/>
          </w:tcPr>
          <w:p w14:paraId="1B76A912" w14:textId="77777777" w:rsidR="001B16CC" w:rsidRDefault="001B16CC" w:rsidP="0002716E">
            <w:pPr>
              <w:ind w:firstLine="210"/>
              <w:rPr>
                <w:rFonts w:cs="宋体"/>
                <w:color w:val="000000"/>
                <w:szCs w:val="21"/>
              </w:rPr>
            </w:pPr>
            <w:r>
              <w:rPr>
                <w:rFonts w:cs="宋体" w:hint="eastAsia"/>
                <w:color w:val="000000"/>
                <w:szCs w:val="21"/>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3240CA57"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7A9F4B49"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4C182E00" w14:textId="72D42BAA" w:rsidR="001B16CC" w:rsidRDefault="001B16CC" w:rsidP="0002716E">
            <w:pPr>
              <w:widowControl/>
              <w:jc w:val="center"/>
              <w:textAlignment w:val="bottom"/>
              <w:rPr>
                <w:rFonts w:cs="宋体"/>
                <w:b/>
                <w:bCs/>
                <w:color w:val="000000"/>
                <w:szCs w:val="21"/>
              </w:rPr>
            </w:pPr>
          </w:p>
        </w:tc>
      </w:tr>
      <w:tr w:rsidR="001B16CC" w14:paraId="1DAF1A0F"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3FC116A5" w14:textId="77777777" w:rsidR="001B16CC" w:rsidRDefault="001B16CC" w:rsidP="0002716E">
            <w:pPr>
              <w:jc w:val="center"/>
              <w:rPr>
                <w:rFonts w:cs="宋体"/>
                <w:color w:val="000000"/>
                <w:szCs w:val="21"/>
              </w:rPr>
            </w:pPr>
            <w:r>
              <w:rPr>
                <w:rFonts w:cs="宋体" w:hint="eastAsia"/>
                <w:color w:val="000000"/>
                <w:szCs w:val="21"/>
              </w:rPr>
              <w:t>2</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6D8E7D8C" w14:textId="77777777" w:rsidR="001B16CC" w:rsidRDefault="001B16CC" w:rsidP="0002716E">
            <w:pPr>
              <w:widowControl/>
              <w:jc w:val="left"/>
              <w:textAlignment w:val="bottom"/>
              <w:rPr>
                <w:rFonts w:cs="宋体"/>
                <w:color w:val="000000"/>
                <w:kern w:val="0"/>
                <w:szCs w:val="21"/>
                <w:lang w:bidi="ar"/>
              </w:rPr>
            </w:pPr>
            <w:r>
              <w:rPr>
                <w:rFonts w:cs="宋体" w:hint="eastAsia"/>
                <w:color w:val="000000"/>
                <w:kern w:val="0"/>
                <w:szCs w:val="21"/>
                <w:lang w:bidi="ar"/>
              </w:rPr>
              <w:t>软件编制费</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0E735A40" w14:textId="77777777" w:rsidR="001B16CC" w:rsidRDefault="001B16CC" w:rsidP="0002716E">
            <w:pPr>
              <w:widowControl/>
              <w:jc w:val="left"/>
              <w:textAlignment w:val="bottom"/>
              <w:rPr>
                <w:rFonts w:cs="宋体"/>
                <w:color w:val="000000"/>
                <w:kern w:val="0"/>
                <w:szCs w:val="21"/>
                <w:lang w:bidi="ar"/>
              </w:rPr>
            </w:pPr>
          </w:p>
        </w:tc>
        <w:tc>
          <w:tcPr>
            <w:tcW w:w="563" w:type="dxa"/>
            <w:tcBorders>
              <w:top w:val="nil"/>
              <w:left w:val="single" w:sz="4" w:space="0" w:color="auto"/>
              <w:bottom w:val="single" w:sz="4" w:space="0" w:color="auto"/>
              <w:right w:val="single" w:sz="4" w:space="0" w:color="auto"/>
            </w:tcBorders>
            <w:shd w:val="clear" w:color="000000" w:fill="auto"/>
            <w:vAlign w:val="center"/>
          </w:tcPr>
          <w:p w14:paraId="7A59FC6C" w14:textId="77777777" w:rsidR="001B16CC" w:rsidRDefault="001B16CC" w:rsidP="0002716E">
            <w:pPr>
              <w:ind w:firstLine="105"/>
              <w:rPr>
                <w:rFonts w:cs="宋体"/>
                <w:color w:val="000000"/>
                <w:szCs w:val="21"/>
              </w:rPr>
            </w:pPr>
            <w:r>
              <w:rPr>
                <w:rFonts w:cs="宋体" w:hint="eastAsia"/>
                <w:color w:val="000000"/>
                <w:szCs w:val="21"/>
              </w:rPr>
              <w:t>项</w:t>
            </w:r>
          </w:p>
        </w:tc>
        <w:tc>
          <w:tcPr>
            <w:tcW w:w="675" w:type="dxa"/>
            <w:tcBorders>
              <w:top w:val="nil"/>
              <w:left w:val="single" w:sz="4" w:space="0" w:color="auto"/>
              <w:bottom w:val="single" w:sz="4" w:space="0" w:color="auto"/>
              <w:right w:val="single" w:sz="4" w:space="0" w:color="auto"/>
            </w:tcBorders>
            <w:shd w:val="clear" w:color="000000" w:fill="auto"/>
            <w:vAlign w:val="center"/>
          </w:tcPr>
          <w:p w14:paraId="6935BDC2" w14:textId="77777777" w:rsidR="001B16CC" w:rsidRDefault="001B16CC" w:rsidP="0002716E">
            <w:pPr>
              <w:ind w:firstLine="210"/>
              <w:rPr>
                <w:rFonts w:cs="宋体"/>
                <w:color w:val="000000"/>
                <w:szCs w:val="21"/>
              </w:rPr>
            </w:pPr>
            <w:r>
              <w:rPr>
                <w:rFonts w:cs="宋体" w:hint="eastAsia"/>
                <w:color w:val="000000"/>
                <w:szCs w:val="21"/>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4DBDA580"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7F82FA29" w14:textId="77777777" w:rsidR="001B16CC" w:rsidRDefault="001B16CC" w:rsidP="0002716E">
            <w:pPr>
              <w:widowControl/>
              <w:jc w:val="center"/>
              <w:textAlignment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bottom"/>
          </w:tcPr>
          <w:p w14:paraId="5EC3EEDA" w14:textId="509BFAB0" w:rsidR="001B16CC" w:rsidRDefault="001B16CC" w:rsidP="0002716E">
            <w:pPr>
              <w:widowControl/>
              <w:jc w:val="center"/>
              <w:textAlignment w:val="bottom"/>
              <w:rPr>
                <w:rFonts w:cs="宋体"/>
                <w:b/>
                <w:bCs/>
                <w:color w:val="000000"/>
                <w:szCs w:val="21"/>
              </w:rPr>
            </w:pPr>
          </w:p>
        </w:tc>
      </w:tr>
      <w:tr w:rsidR="001B16CC" w14:paraId="2033ECE4"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61876466" w14:textId="77777777" w:rsidR="001B16CC" w:rsidRDefault="001B16CC" w:rsidP="0002716E">
            <w:pPr>
              <w:jc w:val="center"/>
              <w:rPr>
                <w:rFonts w:cs="宋体"/>
                <w:color w:val="000000"/>
                <w:szCs w:val="21"/>
              </w:rPr>
            </w:pPr>
            <w:r>
              <w:rPr>
                <w:rFonts w:cs="宋体" w:hint="eastAsia"/>
                <w:color w:val="000000"/>
                <w:szCs w:val="21"/>
              </w:rPr>
              <w:t>3</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22238AAD" w14:textId="77777777" w:rsidR="001B16CC" w:rsidRDefault="001B16CC" w:rsidP="0002716E">
            <w:pPr>
              <w:widowControl/>
              <w:jc w:val="left"/>
              <w:textAlignment w:val="bottom"/>
              <w:rPr>
                <w:rFonts w:cs="宋体"/>
                <w:b/>
                <w:bCs/>
                <w:color w:val="000000"/>
                <w:kern w:val="0"/>
                <w:szCs w:val="21"/>
                <w:lang w:bidi="ar"/>
              </w:rPr>
            </w:pPr>
            <w:r>
              <w:rPr>
                <w:rFonts w:cs="宋体" w:hint="eastAsia"/>
                <w:b/>
                <w:bCs/>
                <w:color w:val="000000"/>
                <w:kern w:val="0"/>
                <w:szCs w:val="21"/>
                <w:lang w:bidi="ar"/>
              </w:rPr>
              <w:t>小计</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488BDEB9" w14:textId="77777777" w:rsidR="001B16CC" w:rsidRDefault="001B16CC" w:rsidP="0002716E">
            <w:pPr>
              <w:widowControl/>
              <w:jc w:val="left"/>
              <w:textAlignment w:val="bottom"/>
              <w:rPr>
                <w:rFonts w:cs="宋体"/>
                <w:b/>
                <w:bCs/>
                <w:color w:val="000000"/>
                <w:kern w:val="0"/>
                <w:szCs w:val="21"/>
                <w:lang w:bidi="ar"/>
              </w:rPr>
            </w:pPr>
          </w:p>
        </w:tc>
        <w:tc>
          <w:tcPr>
            <w:tcW w:w="563" w:type="dxa"/>
            <w:tcBorders>
              <w:top w:val="nil"/>
              <w:left w:val="single" w:sz="4" w:space="0" w:color="auto"/>
              <w:bottom w:val="single" w:sz="4" w:space="0" w:color="auto"/>
              <w:right w:val="single" w:sz="4" w:space="0" w:color="auto"/>
            </w:tcBorders>
            <w:shd w:val="clear" w:color="000000" w:fill="auto"/>
            <w:vAlign w:val="center"/>
          </w:tcPr>
          <w:p w14:paraId="38EC2ACF" w14:textId="77777777" w:rsidR="001B16CC" w:rsidRDefault="001B16CC" w:rsidP="0002716E">
            <w:pPr>
              <w:ind w:firstLine="105"/>
              <w:rPr>
                <w:rFonts w:cs="宋体"/>
                <w:b/>
                <w:bCs/>
                <w:color w:val="000000"/>
                <w:szCs w:val="21"/>
              </w:rPr>
            </w:pPr>
            <w:r>
              <w:rPr>
                <w:rFonts w:cs="宋体" w:hint="eastAsia"/>
                <w:b/>
                <w:bCs/>
                <w:color w:val="000000"/>
                <w:szCs w:val="21"/>
              </w:rPr>
              <w:t>项</w:t>
            </w:r>
          </w:p>
        </w:tc>
        <w:tc>
          <w:tcPr>
            <w:tcW w:w="675" w:type="dxa"/>
            <w:tcBorders>
              <w:top w:val="nil"/>
              <w:left w:val="single" w:sz="4" w:space="0" w:color="auto"/>
              <w:bottom w:val="single" w:sz="4" w:space="0" w:color="auto"/>
              <w:right w:val="single" w:sz="4" w:space="0" w:color="auto"/>
            </w:tcBorders>
            <w:shd w:val="clear" w:color="000000" w:fill="auto"/>
            <w:vAlign w:val="center"/>
          </w:tcPr>
          <w:p w14:paraId="57332B9A" w14:textId="77777777" w:rsidR="001B16CC" w:rsidRDefault="001B16CC" w:rsidP="0002716E">
            <w:pPr>
              <w:ind w:firstLine="210"/>
              <w:rPr>
                <w:rFonts w:cs="宋体"/>
                <w:b/>
                <w:bCs/>
                <w:color w:val="000000"/>
                <w:szCs w:val="21"/>
              </w:rPr>
            </w:pPr>
            <w:r>
              <w:rPr>
                <w:rFonts w:cs="宋体" w:hint="eastAsia"/>
                <w:b/>
                <w:bCs/>
                <w:color w:val="000000"/>
                <w:szCs w:val="21"/>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611C9C11" w14:textId="77777777" w:rsidR="001B16CC" w:rsidRDefault="001B16CC" w:rsidP="0002716E">
            <w:pPr>
              <w:jc w:val="center"/>
              <w:rPr>
                <w:rFonts w:cs="宋体"/>
                <w:b/>
                <w:bCs/>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219C3250" w14:textId="0AED1B5D" w:rsidR="001B16CC" w:rsidRDefault="001B16CC" w:rsidP="0002716E">
            <w:pPr>
              <w:widowControl/>
              <w:jc w:val="center"/>
              <w:textAlignment w:val="center"/>
              <w:rPr>
                <w:rFonts w:cs="宋体"/>
                <w:b/>
                <w:bCs/>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vAlign w:val="center"/>
          </w:tcPr>
          <w:p w14:paraId="0042DD64" w14:textId="77777777" w:rsidR="001B16CC" w:rsidRDefault="001B16CC" w:rsidP="0002716E">
            <w:pPr>
              <w:widowControl/>
              <w:jc w:val="center"/>
              <w:textAlignment w:val="center"/>
              <w:rPr>
                <w:rFonts w:cs="宋体"/>
                <w:b/>
                <w:bCs/>
                <w:color w:val="000000"/>
                <w:szCs w:val="21"/>
              </w:rPr>
            </w:pPr>
          </w:p>
        </w:tc>
      </w:tr>
      <w:tr w:rsidR="001B16CC" w14:paraId="3B870F38" w14:textId="77777777" w:rsidTr="002902AB">
        <w:trPr>
          <w:trHeight w:val="466"/>
          <w:jc w:val="center"/>
        </w:trPr>
        <w:tc>
          <w:tcPr>
            <w:tcW w:w="10286" w:type="dxa"/>
            <w:gridSpan w:val="11"/>
            <w:tcBorders>
              <w:top w:val="nil"/>
              <w:left w:val="single" w:sz="4" w:space="0" w:color="auto"/>
              <w:bottom w:val="single" w:sz="4" w:space="0" w:color="auto"/>
              <w:right w:val="single" w:sz="4" w:space="0" w:color="auto"/>
            </w:tcBorders>
            <w:shd w:val="clear" w:color="000000" w:fill="auto"/>
            <w:vAlign w:val="center"/>
          </w:tcPr>
          <w:tbl>
            <w:tblPr>
              <w:tblW w:w="10408" w:type="dxa"/>
              <w:tblLayout w:type="fixed"/>
              <w:tblLook w:val="0000" w:firstRow="0" w:lastRow="0" w:firstColumn="0" w:lastColumn="0" w:noHBand="0" w:noVBand="0"/>
            </w:tblPr>
            <w:tblGrid>
              <w:gridCol w:w="10408"/>
            </w:tblGrid>
            <w:tr w:rsidR="001B16CC" w14:paraId="27494663" w14:textId="77777777" w:rsidTr="0002716E">
              <w:trPr>
                <w:trHeight w:val="525"/>
              </w:trPr>
              <w:tc>
                <w:tcPr>
                  <w:tcW w:w="10408" w:type="dxa"/>
                  <w:tcBorders>
                    <w:top w:val="nil"/>
                    <w:left w:val="nil"/>
                    <w:bottom w:val="single" w:sz="4" w:space="0" w:color="000000"/>
                    <w:right w:val="nil"/>
                  </w:tcBorders>
                  <w:noWrap/>
                  <w:vAlign w:val="bottom"/>
                </w:tcPr>
                <w:p w14:paraId="0313BD13" w14:textId="77777777" w:rsidR="001B16CC" w:rsidRDefault="001B16CC" w:rsidP="0002716E">
                  <w:pPr>
                    <w:widowControl/>
                    <w:jc w:val="left"/>
                    <w:textAlignment w:val="bottom"/>
                    <w:rPr>
                      <w:rFonts w:cs="宋体"/>
                      <w:color w:val="000000"/>
                      <w:szCs w:val="21"/>
                    </w:rPr>
                  </w:pPr>
                  <w:r>
                    <w:rPr>
                      <w:rFonts w:cs="宋体" w:hint="eastAsia"/>
                      <w:color w:val="000000"/>
                      <w:kern w:val="0"/>
                      <w:szCs w:val="21"/>
                      <w:lang w:bidi="ar"/>
                    </w:rPr>
                    <w:t xml:space="preserve">6) </w:t>
                  </w:r>
                  <w:r>
                    <w:rPr>
                      <w:rFonts w:cs="宋体" w:hint="eastAsia"/>
                      <w:color w:val="000000"/>
                      <w:kern w:val="0"/>
                      <w:szCs w:val="21"/>
                      <w:lang w:bidi="ar"/>
                    </w:rPr>
                    <w:t>控制电线、电缆</w:t>
                  </w:r>
                  <w:r>
                    <w:rPr>
                      <w:rFonts w:cs="宋体" w:hint="eastAsia"/>
                      <w:color w:val="000000"/>
                      <w:kern w:val="0"/>
                      <w:szCs w:val="21"/>
                      <w:lang w:bidi="ar"/>
                    </w:rPr>
                    <w:t xml:space="preserve">                                          </w:t>
                  </w:r>
                  <w:r>
                    <w:rPr>
                      <w:rFonts w:cs="宋体" w:hint="eastAsia"/>
                      <w:color w:val="000000"/>
                      <w:kern w:val="0"/>
                      <w:szCs w:val="21"/>
                      <w:lang w:bidi="ar"/>
                    </w:rPr>
                    <w:t>单位：元</w:t>
                  </w:r>
                </w:p>
              </w:tc>
            </w:tr>
          </w:tbl>
          <w:p w14:paraId="411E1E8E" w14:textId="77777777" w:rsidR="001B16CC" w:rsidRDefault="001B16CC" w:rsidP="0002716E">
            <w:pPr>
              <w:rPr>
                <w:rFonts w:cs="宋体"/>
                <w:b/>
                <w:bCs/>
                <w:color w:val="000000"/>
                <w:szCs w:val="21"/>
              </w:rPr>
            </w:pPr>
          </w:p>
        </w:tc>
      </w:tr>
      <w:tr w:rsidR="001B16CC" w14:paraId="252FBE58"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475FA4D2" w14:textId="77777777" w:rsidR="001B16CC" w:rsidRDefault="001B16CC" w:rsidP="0002716E">
            <w:pPr>
              <w:jc w:val="center"/>
              <w:rPr>
                <w:rFonts w:cs="宋体"/>
                <w:color w:val="000000"/>
                <w:szCs w:val="21"/>
              </w:rPr>
            </w:pPr>
            <w:r>
              <w:rPr>
                <w:rFonts w:cs="宋体" w:hint="eastAsia"/>
                <w:color w:val="000000"/>
                <w:szCs w:val="21"/>
              </w:rPr>
              <w:t>1</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3B42DF16" w14:textId="77777777" w:rsidR="001B16CC" w:rsidRDefault="001B16CC" w:rsidP="0002716E">
            <w:pPr>
              <w:widowControl/>
              <w:jc w:val="left"/>
              <w:textAlignment w:val="bottom"/>
              <w:rPr>
                <w:rFonts w:cs="宋体"/>
                <w:color w:val="000000"/>
                <w:szCs w:val="21"/>
              </w:rPr>
            </w:pPr>
            <w:r>
              <w:rPr>
                <w:rFonts w:cs="宋体" w:hint="eastAsia"/>
                <w:color w:val="000000"/>
                <w:kern w:val="0"/>
                <w:szCs w:val="21"/>
                <w:lang w:bidi="ar"/>
              </w:rPr>
              <w:t>WDZ</w:t>
            </w:r>
            <w:r>
              <w:rPr>
                <w:rStyle w:val="font01"/>
                <w:rFonts w:hint="default"/>
                <w:szCs w:val="21"/>
                <w:lang w:bidi="ar"/>
              </w:rPr>
              <w:t>-RYJRP（</w:t>
            </w:r>
            <w:r>
              <w:rPr>
                <w:rStyle w:val="font11"/>
                <w:rFonts w:hint="default"/>
                <w:b w:val="0"/>
                <w:bCs w:val="0"/>
                <w:szCs w:val="21"/>
                <w:lang w:bidi="ar"/>
              </w:rPr>
              <w:t>6×</w:t>
            </w:r>
            <w:r>
              <w:rPr>
                <w:rStyle w:val="font01"/>
                <w:rFonts w:hint="default"/>
                <w:szCs w:val="21"/>
                <w:lang w:bidi="ar"/>
              </w:rPr>
              <w:t>0.5mm</w:t>
            </w:r>
            <w:r>
              <w:rPr>
                <w:rStyle w:val="font21"/>
                <w:rFonts w:hint="default"/>
                <w:sz w:val="21"/>
                <w:szCs w:val="21"/>
                <w:lang w:bidi="ar"/>
              </w:rPr>
              <w:t>2</w:t>
            </w:r>
            <w:r>
              <w:rPr>
                <w:rStyle w:val="font01"/>
                <w:rFonts w:hint="default"/>
                <w:szCs w:val="21"/>
                <w:lang w:bidi="ar"/>
              </w:rPr>
              <w:t>）</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0F751DD2" w14:textId="77777777" w:rsidR="001B16CC" w:rsidRDefault="001B16CC" w:rsidP="0002716E">
            <w:pPr>
              <w:widowControl/>
              <w:jc w:val="left"/>
              <w:textAlignment w:val="bottom"/>
              <w:rPr>
                <w:rFonts w:cs="宋体"/>
                <w:color w:val="000000"/>
                <w:kern w:val="0"/>
                <w:szCs w:val="21"/>
                <w:lang w:bidi="ar"/>
              </w:rPr>
            </w:pPr>
          </w:p>
        </w:tc>
        <w:tc>
          <w:tcPr>
            <w:tcW w:w="563" w:type="dxa"/>
            <w:tcBorders>
              <w:top w:val="nil"/>
              <w:left w:val="single" w:sz="4" w:space="0" w:color="auto"/>
              <w:bottom w:val="single" w:sz="4" w:space="0" w:color="auto"/>
              <w:right w:val="single" w:sz="4" w:space="0" w:color="auto"/>
            </w:tcBorders>
            <w:shd w:val="clear" w:color="000000" w:fill="auto"/>
            <w:vAlign w:val="center"/>
          </w:tcPr>
          <w:p w14:paraId="1B05B810" w14:textId="77777777" w:rsidR="001B16CC" w:rsidRDefault="001B16CC" w:rsidP="0002716E">
            <w:pPr>
              <w:ind w:firstLine="105"/>
              <w:rPr>
                <w:rFonts w:cs="宋体"/>
                <w:color w:val="000000"/>
                <w:szCs w:val="21"/>
              </w:rPr>
            </w:pPr>
            <w:r>
              <w:rPr>
                <w:rFonts w:cs="宋体" w:hint="eastAsia"/>
                <w:color w:val="000000"/>
                <w:szCs w:val="21"/>
              </w:rPr>
              <w:t>米</w:t>
            </w:r>
          </w:p>
        </w:tc>
        <w:tc>
          <w:tcPr>
            <w:tcW w:w="675" w:type="dxa"/>
            <w:tcBorders>
              <w:top w:val="nil"/>
              <w:left w:val="single" w:sz="4" w:space="0" w:color="auto"/>
              <w:bottom w:val="single" w:sz="4" w:space="0" w:color="auto"/>
              <w:right w:val="single" w:sz="4" w:space="0" w:color="auto"/>
            </w:tcBorders>
            <w:shd w:val="clear" w:color="000000" w:fill="auto"/>
            <w:vAlign w:val="center"/>
          </w:tcPr>
          <w:p w14:paraId="45730F2F" w14:textId="77777777" w:rsidR="001B16CC" w:rsidRDefault="001B16CC" w:rsidP="0002716E">
            <w:pPr>
              <w:rPr>
                <w:rFonts w:cs="宋体"/>
                <w:color w:val="000000"/>
                <w:szCs w:val="21"/>
              </w:rPr>
            </w:pPr>
            <w:r>
              <w:rPr>
                <w:rFonts w:cs="宋体" w:hint="eastAsia"/>
                <w:color w:val="000000"/>
                <w:szCs w:val="21"/>
              </w:rPr>
              <w:t>2300</w:t>
            </w:r>
          </w:p>
        </w:tc>
        <w:tc>
          <w:tcPr>
            <w:tcW w:w="750" w:type="dxa"/>
            <w:tcBorders>
              <w:top w:val="nil"/>
              <w:left w:val="single" w:sz="4" w:space="0" w:color="auto"/>
              <w:bottom w:val="single" w:sz="4" w:space="0" w:color="auto"/>
              <w:right w:val="single" w:sz="4" w:space="0" w:color="auto"/>
            </w:tcBorders>
            <w:shd w:val="clear" w:color="000000" w:fill="auto"/>
            <w:vAlign w:val="center"/>
          </w:tcPr>
          <w:p w14:paraId="6A1A61F4" w14:textId="03EF4FCB"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112CAC5A" w14:textId="32F88855" w:rsidR="001B16CC" w:rsidRDefault="001B16CC" w:rsidP="0002716E">
            <w:pPr>
              <w:widowControl/>
              <w:jc w:val="center"/>
              <w:textAlignment w:val="center"/>
              <w:rPr>
                <w:rFonts w:cs="宋体"/>
                <w:color w:val="000000"/>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tcPr>
          <w:p w14:paraId="79DCC2F2" w14:textId="21F73C9B" w:rsidR="001B16CC" w:rsidRDefault="001B16CC" w:rsidP="0002716E">
            <w:pPr>
              <w:widowControl/>
              <w:jc w:val="center"/>
              <w:textAlignment w:val="top"/>
              <w:rPr>
                <w:rFonts w:cs="宋体"/>
                <w:b/>
                <w:bCs/>
                <w:color w:val="000000"/>
                <w:szCs w:val="21"/>
              </w:rPr>
            </w:pPr>
          </w:p>
        </w:tc>
      </w:tr>
      <w:tr w:rsidR="001B16CC" w14:paraId="3187E1CE"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33A5F655" w14:textId="77777777" w:rsidR="001B16CC" w:rsidRDefault="001B16CC" w:rsidP="0002716E">
            <w:pPr>
              <w:jc w:val="center"/>
              <w:rPr>
                <w:rFonts w:cs="宋体"/>
                <w:color w:val="000000"/>
                <w:szCs w:val="21"/>
              </w:rPr>
            </w:pPr>
            <w:r>
              <w:rPr>
                <w:rFonts w:cs="宋体" w:hint="eastAsia"/>
                <w:color w:val="000000"/>
                <w:szCs w:val="21"/>
              </w:rPr>
              <w:t>2</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00E7F5D9" w14:textId="77777777" w:rsidR="001B16CC" w:rsidRDefault="001B16CC" w:rsidP="0002716E">
            <w:pPr>
              <w:widowControl/>
              <w:ind w:firstLineChars="500" w:firstLine="1050"/>
              <w:jc w:val="left"/>
              <w:textAlignment w:val="bottom"/>
              <w:rPr>
                <w:rFonts w:cs="宋体"/>
                <w:color w:val="000000"/>
                <w:kern w:val="0"/>
                <w:szCs w:val="21"/>
                <w:lang w:bidi="ar"/>
              </w:rPr>
            </w:pPr>
            <w:r>
              <w:rPr>
                <w:rFonts w:cs="宋体" w:hint="eastAsia"/>
                <w:color w:val="000000"/>
                <w:kern w:val="0"/>
                <w:szCs w:val="21"/>
                <w:lang w:bidi="ar"/>
              </w:rPr>
              <w:t>网线</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5DCF2693" w14:textId="77777777" w:rsidR="001B16CC" w:rsidRDefault="001B16CC" w:rsidP="0002716E">
            <w:pPr>
              <w:widowControl/>
              <w:jc w:val="left"/>
              <w:textAlignment w:val="bottom"/>
              <w:rPr>
                <w:rFonts w:cs="宋体"/>
                <w:color w:val="000000"/>
                <w:kern w:val="0"/>
                <w:szCs w:val="21"/>
                <w:lang w:bidi="ar"/>
              </w:rPr>
            </w:pPr>
          </w:p>
        </w:tc>
        <w:tc>
          <w:tcPr>
            <w:tcW w:w="563" w:type="dxa"/>
            <w:tcBorders>
              <w:top w:val="nil"/>
              <w:left w:val="single" w:sz="4" w:space="0" w:color="auto"/>
              <w:bottom w:val="single" w:sz="4" w:space="0" w:color="auto"/>
              <w:right w:val="single" w:sz="4" w:space="0" w:color="auto"/>
            </w:tcBorders>
            <w:shd w:val="clear" w:color="000000" w:fill="auto"/>
            <w:vAlign w:val="center"/>
          </w:tcPr>
          <w:p w14:paraId="6F07BDB3" w14:textId="77777777" w:rsidR="001B16CC" w:rsidRDefault="001B16CC" w:rsidP="0002716E">
            <w:pPr>
              <w:ind w:firstLine="105"/>
              <w:rPr>
                <w:rFonts w:cs="宋体"/>
                <w:color w:val="000000"/>
                <w:szCs w:val="21"/>
              </w:rPr>
            </w:pPr>
            <w:r>
              <w:rPr>
                <w:rFonts w:cs="宋体" w:hint="eastAsia"/>
                <w:color w:val="000000"/>
                <w:szCs w:val="21"/>
              </w:rPr>
              <w:t>米</w:t>
            </w:r>
          </w:p>
        </w:tc>
        <w:tc>
          <w:tcPr>
            <w:tcW w:w="675" w:type="dxa"/>
            <w:tcBorders>
              <w:top w:val="nil"/>
              <w:left w:val="single" w:sz="4" w:space="0" w:color="auto"/>
              <w:bottom w:val="single" w:sz="4" w:space="0" w:color="auto"/>
              <w:right w:val="single" w:sz="4" w:space="0" w:color="auto"/>
            </w:tcBorders>
            <w:shd w:val="clear" w:color="000000" w:fill="auto"/>
            <w:vAlign w:val="center"/>
          </w:tcPr>
          <w:p w14:paraId="170581B4" w14:textId="77777777" w:rsidR="001B16CC" w:rsidRDefault="001B16CC" w:rsidP="0002716E">
            <w:pPr>
              <w:rPr>
                <w:rFonts w:cs="宋体"/>
                <w:color w:val="000000"/>
                <w:szCs w:val="21"/>
              </w:rPr>
            </w:pPr>
            <w:r>
              <w:rPr>
                <w:rFonts w:cs="宋体" w:hint="eastAsia"/>
                <w:color w:val="000000"/>
                <w:szCs w:val="21"/>
              </w:rPr>
              <w:t>200</w:t>
            </w:r>
          </w:p>
        </w:tc>
        <w:tc>
          <w:tcPr>
            <w:tcW w:w="750" w:type="dxa"/>
            <w:tcBorders>
              <w:top w:val="nil"/>
              <w:left w:val="single" w:sz="4" w:space="0" w:color="auto"/>
              <w:bottom w:val="single" w:sz="4" w:space="0" w:color="auto"/>
              <w:right w:val="single" w:sz="4" w:space="0" w:color="auto"/>
            </w:tcBorders>
            <w:shd w:val="clear" w:color="000000" w:fill="auto"/>
            <w:vAlign w:val="center"/>
          </w:tcPr>
          <w:p w14:paraId="494D8BAA" w14:textId="0ED4C26A"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3EF3D838" w14:textId="0392F0EF" w:rsidR="001B16CC" w:rsidRDefault="001B16CC" w:rsidP="0002716E">
            <w:pPr>
              <w:widowControl/>
              <w:jc w:val="center"/>
              <w:textAlignment w:val="center"/>
              <w:rPr>
                <w:rFonts w:cs="宋体"/>
                <w:color w:val="000000"/>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tcPr>
          <w:p w14:paraId="2BBA9F8E" w14:textId="24DCCA0C" w:rsidR="001B16CC" w:rsidRDefault="001B16CC" w:rsidP="0002716E">
            <w:pPr>
              <w:widowControl/>
              <w:jc w:val="center"/>
              <w:textAlignment w:val="top"/>
              <w:rPr>
                <w:rFonts w:cs="宋体"/>
                <w:b/>
                <w:bCs/>
                <w:color w:val="000000"/>
                <w:szCs w:val="21"/>
              </w:rPr>
            </w:pPr>
          </w:p>
        </w:tc>
      </w:tr>
      <w:tr w:rsidR="001B16CC" w14:paraId="0D7BA143"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44EE5FCC" w14:textId="77777777" w:rsidR="001B16CC" w:rsidRDefault="001B16CC" w:rsidP="0002716E">
            <w:pPr>
              <w:jc w:val="center"/>
              <w:rPr>
                <w:rFonts w:cs="宋体"/>
                <w:color w:val="000000"/>
                <w:szCs w:val="21"/>
              </w:rPr>
            </w:pPr>
            <w:r>
              <w:rPr>
                <w:rFonts w:cs="宋体" w:hint="eastAsia"/>
                <w:color w:val="000000"/>
                <w:szCs w:val="21"/>
              </w:rPr>
              <w:t>3</w:t>
            </w:r>
          </w:p>
        </w:tc>
        <w:tc>
          <w:tcPr>
            <w:tcW w:w="2812" w:type="dxa"/>
            <w:gridSpan w:val="2"/>
            <w:tcBorders>
              <w:top w:val="nil"/>
              <w:left w:val="single" w:sz="4" w:space="0" w:color="auto"/>
              <w:bottom w:val="single" w:sz="4" w:space="0" w:color="auto"/>
              <w:right w:val="single" w:sz="4" w:space="0" w:color="auto"/>
            </w:tcBorders>
            <w:shd w:val="clear" w:color="000000" w:fill="auto"/>
            <w:vAlign w:val="center"/>
          </w:tcPr>
          <w:p w14:paraId="07DDE549" w14:textId="77777777" w:rsidR="001B16CC" w:rsidRDefault="001B16CC" w:rsidP="0002716E">
            <w:pPr>
              <w:jc w:val="center"/>
              <w:rPr>
                <w:rFonts w:cs="宋体"/>
                <w:color w:val="000000"/>
                <w:kern w:val="0"/>
                <w:szCs w:val="21"/>
                <w:lang w:bidi="ar"/>
              </w:rPr>
            </w:pPr>
            <w:r>
              <w:rPr>
                <w:rFonts w:cs="宋体" w:hint="eastAsia"/>
                <w:color w:val="000000"/>
                <w:szCs w:val="21"/>
              </w:rPr>
              <w:t>控制台连线</w:t>
            </w:r>
          </w:p>
        </w:tc>
        <w:tc>
          <w:tcPr>
            <w:tcW w:w="2550" w:type="dxa"/>
            <w:gridSpan w:val="3"/>
            <w:tcBorders>
              <w:top w:val="nil"/>
              <w:left w:val="single" w:sz="4" w:space="0" w:color="auto"/>
              <w:bottom w:val="single" w:sz="4" w:space="0" w:color="auto"/>
              <w:right w:val="single" w:sz="4" w:space="0" w:color="auto"/>
            </w:tcBorders>
            <w:shd w:val="clear" w:color="000000" w:fill="auto"/>
            <w:vAlign w:val="center"/>
          </w:tcPr>
          <w:p w14:paraId="66B1E2A1" w14:textId="77777777" w:rsidR="001B16CC" w:rsidRDefault="001B16CC" w:rsidP="0002716E">
            <w:pPr>
              <w:rPr>
                <w:rFonts w:cs="宋体"/>
                <w:color w:val="000000"/>
                <w:kern w:val="0"/>
                <w:szCs w:val="21"/>
                <w:lang w:bidi="ar"/>
              </w:rPr>
            </w:pPr>
          </w:p>
        </w:tc>
        <w:tc>
          <w:tcPr>
            <w:tcW w:w="563" w:type="dxa"/>
            <w:tcBorders>
              <w:top w:val="nil"/>
              <w:left w:val="single" w:sz="4" w:space="0" w:color="auto"/>
              <w:bottom w:val="single" w:sz="4" w:space="0" w:color="auto"/>
              <w:right w:val="single" w:sz="4" w:space="0" w:color="auto"/>
            </w:tcBorders>
            <w:shd w:val="clear" w:color="000000" w:fill="auto"/>
            <w:vAlign w:val="center"/>
          </w:tcPr>
          <w:p w14:paraId="515034C5" w14:textId="77777777" w:rsidR="001B16CC" w:rsidRDefault="001B16CC" w:rsidP="0002716E">
            <w:pPr>
              <w:ind w:firstLine="105"/>
              <w:rPr>
                <w:rFonts w:cs="宋体"/>
                <w:color w:val="000000"/>
                <w:szCs w:val="21"/>
              </w:rPr>
            </w:pPr>
            <w:r>
              <w:rPr>
                <w:rFonts w:cs="宋体" w:hint="eastAsia"/>
                <w:color w:val="000000"/>
                <w:szCs w:val="21"/>
              </w:rPr>
              <w:t>项</w:t>
            </w:r>
          </w:p>
        </w:tc>
        <w:tc>
          <w:tcPr>
            <w:tcW w:w="675" w:type="dxa"/>
            <w:tcBorders>
              <w:top w:val="nil"/>
              <w:left w:val="single" w:sz="4" w:space="0" w:color="auto"/>
              <w:bottom w:val="single" w:sz="4" w:space="0" w:color="auto"/>
              <w:right w:val="single" w:sz="4" w:space="0" w:color="auto"/>
            </w:tcBorders>
            <w:shd w:val="clear" w:color="000000" w:fill="auto"/>
            <w:vAlign w:val="center"/>
          </w:tcPr>
          <w:p w14:paraId="0D055431" w14:textId="77777777" w:rsidR="001B16CC" w:rsidRDefault="001B16CC" w:rsidP="0002716E">
            <w:pPr>
              <w:ind w:firstLine="210"/>
              <w:rPr>
                <w:rFonts w:cs="宋体"/>
                <w:color w:val="000000"/>
                <w:szCs w:val="21"/>
              </w:rPr>
            </w:pPr>
            <w:r>
              <w:rPr>
                <w:rFonts w:cs="宋体" w:hint="eastAsia"/>
                <w:color w:val="000000"/>
                <w:szCs w:val="21"/>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207BA17D" w14:textId="133321AB"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41EEE90A" w14:textId="3731C250" w:rsidR="001B16CC" w:rsidRDefault="001B16CC" w:rsidP="0002716E">
            <w:pPr>
              <w:jc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tcPr>
          <w:p w14:paraId="056EFA0E" w14:textId="77777777" w:rsidR="001B16CC" w:rsidRDefault="001B16CC" w:rsidP="0002716E">
            <w:pPr>
              <w:widowControl/>
              <w:jc w:val="center"/>
              <w:textAlignment w:val="top"/>
              <w:rPr>
                <w:rFonts w:cs="宋体"/>
                <w:color w:val="000000"/>
                <w:kern w:val="0"/>
                <w:szCs w:val="21"/>
                <w:lang w:bidi="ar"/>
              </w:rPr>
            </w:pPr>
          </w:p>
        </w:tc>
      </w:tr>
      <w:tr w:rsidR="001B16CC" w14:paraId="00B9021C"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5AE64754" w14:textId="77777777" w:rsidR="001B16CC" w:rsidRDefault="001B16CC" w:rsidP="0002716E">
            <w:pPr>
              <w:jc w:val="center"/>
              <w:rPr>
                <w:rFonts w:cs="宋体"/>
                <w:color w:val="000000"/>
                <w:szCs w:val="21"/>
              </w:rPr>
            </w:pPr>
            <w:r>
              <w:rPr>
                <w:rFonts w:cs="宋体" w:hint="eastAsia"/>
                <w:color w:val="000000"/>
                <w:szCs w:val="21"/>
              </w:rPr>
              <w:t>4</w:t>
            </w:r>
          </w:p>
        </w:tc>
        <w:tc>
          <w:tcPr>
            <w:tcW w:w="2812" w:type="dxa"/>
            <w:gridSpan w:val="2"/>
            <w:tcBorders>
              <w:top w:val="nil"/>
              <w:left w:val="single" w:sz="4" w:space="0" w:color="auto"/>
              <w:bottom w:val="single" w:sz="4" w:space="0" w:color="auto"/>
              <w:right w:val="single" w:sz="4" w:space="0" w:color="auto"/>
            </w:tcBorders>
            <w:shd w:val="clear" w:color="000000" w:fill="auto"/>
            <w:vAlign w:val="center"/>
          </w:tcPr>
          <w:p w14:paraId="4F4B4000" w14:textId="77777777" w:rsidR="001B16CC" w:rsidRDefault="001B16CC" w:rsidP="0002716E">
            <w:pPr>
              <w:jc w:val="center"/>
              <w:rPr>
                <w:rFonts w:cs="宋体"/>
                <w:color w:val="000000"/>
                <w:kern w:val="0"/>
                <w:szCs w:val="21"/>
                <w:lang w:bidi="ar"/>
              </w:rPr>
            </w:pPr>
            <w:r>
              <w:rPr>
                <w:rFonts w:cs="宋体" w:hint="eastAsia"/>
                <w:color w:val="000000"/>
                <w:szCs w:val="21"/>
              </w:rPr>
              <w:t>配套件辅料</w:t>
            </w:r>
          </w:p>
        </w:tc>
        <w:tc>
          <w:tcPr>
            <w:tcW w:w="2550" w:type="dxa"/>
            <w:gridSpan w:val="3"/>
            <w:tcBorders>
              <w:top w:val="nil"/>
              <w:left w:val="single" w:sz="4" w:space="0" w:color="auto"/>
              <w:bottom w:val="single" w:sz="4" w:space="0" w:color="auto"/>
              <w:right w:val="single" w:sz="4" w:space="0" w:color="auto"/>
            </w:tcBorders>
            <w:shd w:val="clear" w:color="000000" w:fill="auto"/>
            <w:vAlign w:val="center"/>
          </w:tcPr>
          <w:p w14:paraId="14E31BB7" w14:textId="77777777" w:rsidR="001B16CC" w:rsidRDefault="001B16CC" w:rsidP="0002716E">
            <w:pPr>
              <w:rPr>
                <w:rFonts w:cs="宋体"/>
                <w:color w:val="000000"/>
                <w:kern w:val="0"/>
                <w:szCs w:val="21"/>
                <w:lang w:bidi="ar"/>
              </w:rPr>
            </w:pPr>
          </w:p>
        </w:tc>
        <w:tc>
          <w:tcPr>
            <w:tcW w:w="563" w:type="dxa"/>
            <w:tcBorders>
              <w:top w:val="nil"/>
              <w:left w:val="single" w:sz="4" w:space="0" w:color="auto"/>
              <w:bottom w:val="single" w:sz="4" w:space="0" w:color="auto"/>
              <w:right w:val="single" w:sz="4" w:space="0" w:color="auto"/>
            </w:tcBorders>
            <w:shd w:val="clear" w:color="000000" w:fill="auto"/>
            <w:vAlign w:val="center"/>
          </w:tcPr>
          <w:p w14:paraId="67AAFB8B" w14:textId="77777777" w:rsidR="001B16CC" w:rsidRDefault="001B16CC" w:rsidP="0002716E">
            <w:pPr>
              <w:ind w:firstLine="105"/>
              <w:rPr>
                <w:rFonts w:cs="宋体"/>
                <w:color w:val="000000"/>
                <w:szCs w:val="21"/>
              </w:rPr>
            </w:pPr>
            <w:r>
              <w:rPr>
                <w:rFonts w:cs="宋体" w:hint="eastAsia"/>
                <w:color w:val="000000"/>
                <w:szCs w:val="21"/>
              </w:rPr>
              <w:t>项</w:t>
            </w:r>
          </w:p>
        </w:tc>
        <w:tc>
          <w:tcPr>
            <w:tcW w:w="675" w:type="dxa"/>
            <w:tcBorders>
              <w:top w:val="nil"/>
              <w:left w:val="single" w:sz="4" w:space="0" w:color="auto"/>
              <w:bottom w:val="single" w:sz="4" w:space="0" w:color="auto"/>
              <w:right w:val="single" w:sz="4" w:space="0" w:color="auto"/>
            </w:tcBorders>
            <w:shd w:val="clear" w:color="000000" w:fill="auto"/>
            <w:vAlign w:val="center"/>
          </w:tcPr>
          <w:p w14:paraId="2580E8F3" w14:textId="77777777" w:rsidR="001B16CC" w:rsidRDefault="001B16CC" w:rsidP="0002716E">
            <w:pPr>
              <w:ind w:firstLine="210"/>
              <w:rPr>
                <w:rFonts w:cs="宋体"/>
                <w:color w:val="000000"/>
                <w:szCs w:val="21"/>
              </w:rPr>
            </w:pPr>
            <w:r>
              <w:rPr>
                <w:rFonts w:cs="宋体" w:hint="eastAsia"/>
                <w:color w:val="000000"/>
                <w:szCs w:val="21"/>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5D7589DE" w14:textId="2B9F69B3"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0136F074" w14:textId="0AF84777" w:rsidR="001B16CC" w:rsidRDefault="001B16CC" w:rsidP="0002716E">
            <w:pPr>
              <w:jc w:val="center"/>
              <w:rPr>
                <w:rFonts w:cs="宋体"/>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tcPr>
          <w:p w14:paraId="33B34DB6" w14:textId="77777777" w:rsidR="001B16CC" w:rsidRDefault="001B16CC" w:rsidP="0002716E">
            <w:pPr>
              <w:widowControl/>
              <w:jc w:val="center"/>
              <w:textAlignment w:val="top"/>
              <w:rPr>
                <w:rFonts w:cs="宋体"/>
                <w:color w:val="000000"/>
                <w:kern w:val="0"/>
                <w:szCs w:val="21"/>
                <w:lang w:bidi="ar"/>
              </w:rPr>
            </w:pPr>
          </w:p>
        </w:tc>
      </w:tr>
      <w:tr w:rsidR="001B16CC" w14:paraId="64A4CADE"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5492939F" w14:textId="77777777" w:rsidR="001B16CC" w:rsidRDefault="001B16CC" w:rsidP="0002716E">
            <w:pPr>
              <w:jc w:val="center"/>
              <w:rPr>
                <w:rFonts w:cs="宋体"/>
                <w:color w:val="000000"/>
                <w:szCs w:val="21"/>
              </w:rPr>
            </w:pPr>
            <w:r>
              <w:rPr>
                <w:rFonts w:cs="宋体" w:hint="eastAsia"/>
                <w:color w:val="000000"/>
                <w:szCs w:val="21"/>
              </w:rPr>
              <w:t>5</w:t>
            </w:r>
          </w:p>
        </w:tc>
        <w:tc>
          <w:tcPr>
            <w:tcW w:w="2812" w:type="dxa"/>
            <w:gridSpan w:val="2"/>
            <w:tcBorders>
              <w:top w:val="nil"/>
              <w:left w:val="single" w:sz="4" w:space="0" w:color="auto"/>
              <w:bottom w:val="single" w:sz="4" w:space="0" w:color="auto"/>
              <w:right w:val="single" w:sz="4" w:space="0" w:color="auto"/>
            </w:tcBorders>
            <w:shd w:val="clear" w:color="000000" w:fill="auto"/>
            <w:vAlign w:val="center"/>
          </w:tcPr>
          <w:p w14:paraId="163619BD" w14:textId="77777777" w:rsidR="001B16CC" w:rsidRDefault="001B16CC" w:rsidP="0002716E">
            <w:pPr>
              <w:jc w:val="center"/>
              <w:rPr>
                <w:rFonts w:cs="宋体"/>
                <w:color w:val="000000"/>
                <w:szCs w:val="21"/>
              </w:rPr>
            </w:pPr>
            <w:r>
              <w:rPr>
                <w:rFonts w:cs="宋体" w:hint="eastAsia"/>
                <w:color w:val="000000"/>
                <w:szCs w:val="21"/>
              </w:rPr>
              <w:t>编码器滑轮组（</w:t>
            </w:r>
            <w:proofErr w:type="gramStart"/>
            <w:r>
              <w:rPr>
                <w:rFonts w:cs="宋体" w:hint="eastAsia"/>
                <w:color w:val="000000"/>
                <w:szCs w:val="21"/>
              </w:rPr>
              <w:t>一</w:t>
            </w:r>
            <w:proofErr w:type="gramEnd"/>
            <w:r>
              <w:rPr>
                <w:rFonts w:cs="宋体" w:hint="eastAsia"/>
                <w:color w:val="000000"/>
                <w:szCs w:val="21"/>
              </w:rPr>
              <w:t>槽）</w:t>
            </w:r>
          </w:p>
        </w:tc>
        <w:tc>
          <w:tcPr>
            <w:tcW w:w="2550" w:type="dxa"/>
            <w:gridSpan w:val="3"/>
            <w:tcBorders>
              <w:top w:val="nil"/>
              <w:left w:val="single" w:sz="4" w:space="0" w:color="auto"/>
              <w:bottom w:val="single" w:sz="4" w:space="0" w:color="auto"/>
              <w:right w:val="single" w:sz="4" w:space="0" w:color="auto"/>
            </w:tcBorders>
            <w:shd w:val="clear" w:color="000000" w:fill="auto"/>
            <w:vAlign w:val="center"/>
          </w:tcPr>
          <w:p w14:paraId="34861C43" w14:textId="77777777" w:rsidR="001B16CC" w:rsidRDefault="001B16CC" w:rsidP="0002716E">
            <w:pPr>
              <w:rPr>
                <w:rFonts w:cs="宋体"/>
                <w:color w:val="000000"/>
                <w:szCs w:val="21"/>
              </w:rPr>
            </w:pPr>
            <w:r>
              <w:rPr>
                <w:rFonts w:cs="宋体" w:hint="eastAsia"/>
                <w:color w:val="000000"/>
                <w:szCs w:val="21"/>
              </w:rPr>
              <w:t>定制</w:t>
            </w:r>
          </w:p>
        </w:tc>
        <w:tc>
          <w:tcPr>
            <w:tcW w:w="563" w:type="dxa"/>
            <w:tcBorders>
              <w:top w:val="nil"/>
              <w:left w:val="single" w:sz="4" w:space="0" w:color="auto"/>
              <w:bottom w:val="single" w:sz="4" w:space="0" w:color="auto"/>
              <w:right w:val="single" w:sz="4" w:space="0" w:color="auto"/>
            </w:tcBorders>
            <w:shd w:val="clear" w:color="000000" w:fill="auto"/>
            <w:vAlign w:val="center"/>
          </w:tcPr>
          <w:p w14:paraId="17F6FD73" w14:textId="77777777" w:rsidR="001B16CC" w:rsidRDefault="001B16CC" w:rsidP="0002716E">
            <w:pPr>
              <w:ind w:firstLine="105"/>
              <w:rPr>
                <w:rFonts w:cs="宋体"/>
                <w:color w:val="000000"/>
                <w:szCs w:val="21"/>
              </w:rPr>
            </w:pPr>
            <w:r>
              <w:rPr>
                <w:rFonts w:cs="宋体" w:hint="eastAsia"/>
                <w:color w:val="000000"/>
                <w:szCs w:val="21"/>
              </w:rPr>
              <w:t>项</w:t>
            </w:r>
          </w:p>
        </w:tc>
        <w:tc>
          <w:tcPr>
            <w:tcW w:w="675" w:type="dxa"/>
            <w:tcBorders>
              <w:top w:val="nil"/>
              <w:left w:val="single" w:sz="4" w:space="0" w:color="auto"/>
              <w:bottom w:val="single" w:sz="4" w:space="0" w:color="auto"/>
              <w:right w:val="single" w:sz="4" w:space="0" w:color="auto"/>
            </w:tcBorders>
            <w:shd w:val="clear" w:color="000000" w:fill="auto"/>
            <w:vAlign w:val="center"/>
          </w:tcPr>
          <w:p w14:paraId="7965E6B6" w14:textId="77777777" w:rsidR="001B16CC" w:rsidRDefault="001B16CC" w:rsidP="0002716E">
            <w:pPr>
              <w:ind w:firstLine="210"/>
              <w:rPr>
                <w:rFonts w:cs="宋体"/>
                <w:color w:val="000000"/>
                <w:szCs w:val="21"/>
              </w:rPr>
            </w:pPr>
            <w:r>
              <w:rPr>
                <w:rFonts w:cs="宋体" w:hint="eastAsia"/>
                <w:color w:val="000000"/>
                <w:szCs w:val="21"/>
              </w:rPr>
              <w:t>43</w:t>
            </w:r>
          </w:p>
        </w:tc>
        <w:tc>
          <w:tcPr>
            <w:tcW w:w="750" w:type="dxa"/>
            <w:tcBorders>
              <w:top w:val="nil"/>
              <w:left w:val="single" w:sz="4" w:space="0" w:color="auto"/>
              <w:bottom w:val="single" w:sz="4" w:space="0" w:color="auto"/>
              <w:right w:val="single" w:sz="4" w:space="0" w:color="auto"/>
            </w:tcBorders>
            <w:shd w:val="clear" w:color="000000" w:fill="auto"/>
            <w:vAlign w:val="center"/>
          </w:tcPr>
          <w:p w14:paraId="5550CE53" w14:textId="1DA6C3EF"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180829E2" w14:textId="71DA4FE2" w:rsidR="001B16CC" w:rsidRDefault="001B16CC" w:rsidP="0002716E">
            <w:pPr>
              <w:jc w:val="center"/>
              <w:rPr>
                <w:rFonts w:cs="宋体"/>
                <w:b/>
                <w:color w:val="000000"/>
                <w:szCs w:val="21"/>
              </w:rPr>
            </w:pPr>
          </w:p>
        </w:tc>
        <w:tc>
          <w:tcPr>
            <w:tcW w:w="1150" w:type="dxa"/>
            <w:tcBorders>
              <w:top w:val="nil"/>
              <w:left w:val="single" w:sz="4" w:space="0" w:color="auto"/>
              <w:bottom w:val="single" w:sz="4" w:space="0" w:color="auto"/>
              <w:right w:val="single" w:sz="4" w:space="0" w:color="auto"/>
            </w:tcBorders>
            <w:shd w:val="clear" w:color="000000" w:fill="auto"/>
          </w:tcPr>
          <w:p w14:paraId="0C3B93E1" w14:textId="77777777" w:rsidR="001B16CC" w:rsidRDefault="001B16CC" w:rsidP="0002716E">
            <w:pPr>
              <w:widowControl/>
              <w:jc w:val="center"/>
              <w:textAlignment w:val="top"/>
              <w:rPr>
                <w:rFonts w:cs="宋体"/>
                <w:color w:val="000000"/>
                <w:kern w:val="0"/>
                <w:szCs w:val="21"/>
                <w:lang w:bidi="ar"/>
              </w:rPr>
            </w:pPr>
          </w:p>
        </w:tc>
      </w:tr>
      <w:tr w:rsidR="001B16CC" w14:paraId="65E25AF0"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2107A654" w14:textId="77777777" w:rsidR="001B16CC" w:rsidRDefault="001B16CC" w:rsidP="0002716E">
            <w:pPr>
              <w:jc w:val="center"/>
              <w:rPr>
                <w:rFonts w:cs="宋体"/>
                <w:color w:val="000000"/>
                <w:szCs w:val="21"/>
              </w:rPr>
            </w:pPr>
            <w:r>
              <w:rPr>
                <w:rFonts w:cs="宋体" w:hint="eastAsia"/>
                <w:color w:val="000000"/>
                <w:szCs w:val="21"/>
              </w:rPr>
              <w:t>6</w:t>
            </w:r>
          </w:p>
        </w:tc>
        <w:tc>
          <w:tcPr>
            <w:tcW w:w="2812" w:type="dxa"/>
            <w:gridSpan w:val="2"/>
            <w:tcBorders>
              <w:top w:val="nil"/>
              <w:left w:val="single" w:sz="4" w:space="0" w:color="auto"/>
              <w:bottom w:val="single" w:sz="4" w:space="0" w:color="auto"/>
              <w:right w:val="single" w:sz="4" w:space="0" w:color="auto"/>
            </w:tcBorders>
            <w:shd w:val="clear" w:color="000000" w:fill="auto"/>
            <w:vAlign w:val="center"/>
          </w:tcPr>
          <w:p w14:paraId="3D84ABC6" w14:textId="77777777" w:rsidR="001B16CC" w:rsidRDefault="001B16CC" w:rsidP="0002716E">
            <w:pPr>
              <w:jc w:val="center"/>
              <w:rPr>
                <w:rFonts w:cs="宋体"/>
                <w:color w:val="000000"/>
                <w:szCs w:val="21"/>
              </w:rPr>
            </w:pPr>
            <w:r>
              <w:rPr>
                <w:rFonts w:cs="宋体" w:hint="eastAsia"/>
                <w:color w:val="000000"/>
                <w:szCs w:val="21"/>
              </w:rPr>
              <w:t>运费</w:t>
            </w:r>
          </w:p>
        </w:tc>
        <w:tc>
          <w:tcPr>
            <w:tcW w:w="2550" w:type="dxa"/>
            <w:gridSpan w:val="3"/>
            <w:tcBorders>
              <w:top w:val="nil"/>
              <w:left w:val="single" w:sz="4" w:space="0" w:color="auto"/>
              <w:bottom w:val="single" w:sz="4" w:space="0" w:color="auto"/>
              <w:right w:val="single" w:sz="4" w:space="0" w:color="auto"/>
            </w:tcBorders>
            <w:shd w:val="clear" w:color="000000" w:fill="auto"/>
            <w:vAlign w:val="center"/>
          </w:tcPr>
          <w:p w14:paraId="25BE9ACE" w14:textId="77777777" w:rsidR="001B16CC" w:rsidRDefault="001B16CC" w:rsidP="0002716E">
            <w:pPr>
              <w:rPr>
                <w:rFonts w:cs="宋体"/>
                <w:color w:val="000000"/>
                <w:szCs w:val="21"/>
              </w:rPr>
            </w:pPr>
          </w:p>
        </w:tc>
        <w:tc>
          <w:tcPr>
            <w:tcW w:w="563" w:type="dxa"/>
            <w:tcBorders>
              <w:top w:val="nil"/>
              <w:left w:val="single" w:sz="4" w:space="0" w:color="auto"/>
              <w:bottom w:val="single" w:sz="4" w:space="0" w:color="auto"/>
              <w:right w:val="single" w:sz="4" w:space="0" w:color="auto"/>
            </w:tcBorders>
            <w:shd w:val="clear" w:color="000000" w:fill="auto"/>
            <w:vAlign w:val="center"/>
          </w:tcPr>
          <w:p w14:paraId="1C459C71" w14:textId="77777777" w:rsidR="001B16CC" w:rsidRDefault="001B16CC" w:rsidP="0002716E">
            <w:pPr>
              <w:ind w:firstLine="105"/>
              <w:rPr>
                <w:rFonts w:cs="宋体"/>
                <w:color w:val="000000"/>
                <w:szCs w:val="21"/>
              </w:rPr>
            </w:pPr>
            <w:r>
              <w:rPr>
                <w:rFonts w:cs="宋体" w:hint="eastAsia"/>
                <w:color w:val="000000"/>
                <w:szCs w:val="21"/>
              </w:rPr>
              <w:t>项</w:t>
            </w:r>
          </w:p>
        </w:tc>
        <w:tc>
          <w:tcPr>
            <w:tcW w:w="675" w:type="dxa"/>
            <w:tcBorders>
              <w:top w:val="nil"/>
              <w:left w:val="single" w:sz="4" w:space="0" w:color="auto"/>
              <w:bottom w:val="single" w:sz="4" w:space="0" w:color="auto"/>
              <w:right w:val="single" w:sz="4" w:space="0" w:color="auto"/>
            </w:tcBorders>
            <w:shd w:val="clear" w:color="000000" w:fill="auto"/>
            <w:vAlign w:val="center"/>
          </w:tcPr>
          <w:p w14:paraId="358F5918" w14:textId="77777777" w:rsidR="001B16CC" w:rsidRDefault="001B16CC" w:rsidP="0002716E">
            <w:pPr>
              <w:ind w:firstLine="210"/>
              <w:rPr>
                <w:rFonts w:cs="宋体"/>
                <w:color w:val="000000"/>
                <w:szCs w:val="21"/>
              </w:rPr>
            </w:pPr>
            <w:r>
              <w:rPr>
                <w:rFonts w:cs="宋体" w:hint="eastAsia"/>
                <w:color w:val="000000"/>
                <w:szCs w:val="21"/>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5759B07B"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26D43275" w14:textId="5F377F05" w:rsidR="001B16CC" w:rsidRDefault="001B16CC" w:rsidP="0002716E">
            <w:pPr>
              <w:jc w:val="center"/>
              <w:rPr>
                <w:rFonts w:cs="宋体"/>
                <w:b/>
                <w:color w:val="000000"/>
                <w:szCs w:val="21"/>
              </w:rPr>
            </w:pPr>
          </w:p>
        </w:tc>
        <w:tc>
          <w:tcPr>
            <w:tcW w:w="1150" w:type="dxa"/>
            <w:tcBorders>
              <w:top w:val="nil"/>
              <w:left w:val="single" w:sz="4" w:space="0" w:color="auto"/>
              <w:bottom w:val="single" w:sz="4" w:space="0" w:color="auto"/>
              <w:right w:val="single" w:sz="4" w:space="0" w:color="auto"/>
            </w:tcBorders>
            <w:shd w:val="clear" w:color="000000" w:fill="auto"/>
          </w:tcPr>
          <w:p w14:paraId="35A068D4" w14:textId="77777777" w:rsidR="001B16CC" w:rsidRDefault="001B16CC" w:rsidP="0002716E">
            <w:pPr>
              <w:widowControl/>
              <w:jc w:val="center"/>
              <w:textAlignment w:val="top"/>
              <w:rPr>
                <w:rFonts w:cs="宋体"/>
                <w:color w:val="000000"/>
                <w:kern w:val="0"/>
                <w:szCs w:val="21"/>
                <w:lang w:bidi="ar"/>
              </w:rPr>
            </w:pPr>
          </w:p>
        </w:tc>
      </w:tr>
      <w:tr w:rsidR="001B16CC" w14:paraId="1875EE1C"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37C7A5CB" w14:textId="77777777" w:rsidR="001B16CC" w:rsidRDefault="001B16CC" w:rsidP="0002716E">
            <w:pPr>
              <w:jc w:val="center"/>
              <w:rPr>
                <w:rFonts w:cs="宋体"/>
                <w:color w:val="000000"/>
                <w:szCs w:val="21"/>
              </w:rPr>
            </w:pPr>
            <w:r>
              <w:rPr>
                <w:rFonts w:cs="宋体" w:hint="eastAsia"/>
                <w:color w:val="000000"/>
                <w:szCs w:val="21"/>
              </w:rPr>
              <w:t>7</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01303936" w14:textId="77777777" w:rsidR="001B16CC" w:rsidRDefault="001B16CC" w:rsidP="0002716E">
            <w:pPr>
              <w:widowControl/>
              <w:ind w:firstLineChars="500" w:firstLine="1054"/>
              <w:jc w:val="left"/>
              <w:textAlignment w:val="bottom"/>
              <w:rPr>
                <w:rFonts w:cs="宋体"/>
                <w:b/>
                <w:bCs/>
                <w:color w:val="000000"/>
                <w:kern w:val="0"/>
                <w:szCs w:val="21"/>
                <w:lang w:bidi="ar"/>
              </w:rPr>
            </w:pPr>
            <w:r>
              <w:rPr>
                <w:rFonts w:cs="宋体" w:hint="eastAsia"/>
                <w:b/>
                <w:bCs/>
                <w:color w:val="000000"/>
                <w:kern w:val="0"/>
                <w:szCs w:val="21"/>
                <w:lang w:bidi="ar"/>
              </w:rPr>
              <w:t>小计</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320F85A4" w14:textId="77777777" w:rsidR="001B16CC" w:rsidRDefault="001B16CC" w:rsidP="0002716E">
            <w:pPr>
              <w:widowControl/>
              <w:jc w:val="left"/>
              <w:textAlignment w:val="bottom"/>
              <w:rPr>
                <w:rFonts w:cs="宋体"/>
                <w:b/>
                <w:bCs/>
                <w:color w:val="000000"/>
                <w:kern w:val="0"/>
                <w:szCs w:val="21"/>
                <w:lang w:bidi="ar"/>
              </w:rPr>
            </w:pPr>
          </w:p>
        </w:tc>
        <w:tc>
          <w:tcPr>
            <w:tcW w:w="563" w:type="dxa"/>
            <w:tcBorders>
              <w:top w:val="nil"/>
              <w:left w:val="single" w:sz="4" w:space="0" w:color="auto"/>
              <w:bottom w:val="single" w:sz="4" w:space="0" w:color="auto"/>
              <w:right w:val="single" w:sz="4" w:space="0" w:color="auto"/>
            </w:tcBorders>
            <w:shd w:val="clear" w:color="000000" w:fill="auto"/>
            <w:vAlign w:val="center"/>
          </w:tcPr>
          <w:p w14:paraId="1886A0D3" w14:textId="77777777" w:rsidR="001B16CC" w:rsidRDefault="001B16CC" w:rsidP="0002716E">
            <w:pPr>
              <w:ind w:firstLine="105"/>
              <w:rPr>
                <w:rFonts w:cs="宋体"/>
                <w:b/>
                <w:bCs/>
                <w:color w:val="000000"/>
                <w:szCs w:val="21"/>
              </w:rPr>
            </w:pPr>
            <w:r>
              <w:rPr>
                <w:rFonts w:cs="宋体" w:hint="eastAsia"/>
                <w:b/>
                <w:bCs/>
                <w:color w:val="000000"/>
                <w:szCs w:val="21"/>
              </w:rPr>
              <w:t>项</w:t>
            </w:r>
          </w:p>
        </w:tc>
        <w:tc>
          <w:tcPr>
            <w:tcW w:w="675" w:type="dxa"/>
            <w:tcBorders>
              <w:top w:val="nil"/>
              <w:left w:val="single" w:sz="4" w:space="0" w:color="auto"/>
              <w:bottom w:val="single" w:sz="4" w:space="0" w:color="auto"/>
              <w:right w:val="single" w:sz="4" w:space="0" w:color="auto"/>
            </w:tcBorders>
            <w:shd w:val="clear" w:color="000000" w:fill="auto"/>
            <w:vAlign w:val="center"/>
          </w:tcPr>
          <w:p w14:paraId="7FD47F20" w14:textId="77777777" w:rsidR="001B16CC" w:rsidRDefault="001B16CC" w:rsidP="0002716E">
            <w:pPr>
              <w:ind w:firstLineChars="100" w:firstLine="211"/>
              <w:rPr>
                <w:rFonts w:cs="宋体"/>
                <w:b/>
                <w:bCs/>
                <w:color w:val="000000"/>
                <w:szCs w:val="21"/>
              </w:rPr>
            </w:pPr>
            <w:r>
              <w:rPr>
                <w:rFonts w:cs="宋体" w:hint="eastAsia"/>
                <w:b/>
                <w:bCs/>
                <w:color w:val="000000"/>
                <w:szCs w:val="21"/>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161DE73A" w14:textId="77777777" w:rsidR="001B16CC" w:rsidRDefault="001B16CC" w:rsidP="0002716E">
            <w:pPr>
              <w:jc w:val="center"/>
              <w:rPr>
                <w:rFonts w:cs="宋体"/>
                <w:b/>
                <w:bCs/>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143C49DB" w14:textId="6F10CEA3" w:rsidR="001B16CC" w:rsidRDefault="001B16CC" w:rsidP="0002716E">
            <w:pPr>
              <w:widowControl/>
              <w:jc w:val="center"/>
              <w:textAlignment w:val="center"/>
              <w:rPr>
                <w:rFonts w:cs="宋体"/>
                <w:b/>
                <w:bCs/>
                <w:color w:val="0000FF"/>
                <w:kern w:val="0"/>
                <w:szCs w:val="21"/>
                <w:lang w:bidi="ar"/>
              </w:rPr>
            </w:pPr>
          </w:p>
        </w:tc>
        <w:tc>
          <w:tcPr>
            <w:tcW w:w="1150" w:type="dxa"/>
            <w:tcBorders>
              <w:top w:val="nil"/>
              <w:left w:val="single" w:sz="4" w:space="0" w:color="auto"/>
              <w:bottom w:val="single" w:sz="4" w:space="0" w:color="auto"/>
              <w:right w:val="single" w:sz="4" w:space="0" w:color="auto"/>
            </w:tcBorders>
            <w:shd w:val="clear" w:color="000000" w:fill="auto"/>
          </w:tcPr>
          <w:p w14:paraId="67EA095C" w14:textId="77777777" w:rsidR="001B16CC" w:rsidRDefault="001B16CC" w:rsidP="0002716E">
            <w:pPr>
              <w:widowControl/>
              <w:jc w:val="center"/>
              <w:textAlignment w:val="top"/>
              <w:rPr>
                <w:rFonts w:cs="宋体"/>
                <w:color w:val="000000"/>
                <w:kern w:val="0"/>
                <w:szCs w:val="21"/>
                <w:lang w:bidi="ar"/>
              </w:rPr>
            </w:pPr>
          </w:p>
        </w:tc>
      </w:tr>
      <w:tr w:rsidR="001B16CC" w14:paraId="4952A3F3" w14:textId="77777777" w:rsidTr="002902AB">
        <w:trPr>
          <w:trHeight w:val="466"/>
          <w:jc w:val="center"/>
        </w:trPr>
        <w:tc>
          <w:tcPr>
            <w:tcW w:w="10286" w:type="dxa"/>
            <w:gridSpan w:val="11"/>
            <w:tcBorders>
              <w:top w:val="nil"/>
              <w:left w:val="single" w:sz="4" w:space="0" w:color="auto"/>
              <w:bottom w:val="single" w:sz="4" w:space="0" w:color="auto"/>
              <w:right w:val="single" w:sz="4" w:space="0" w:color="auto"/>
            </w:tcBorders>
            <w:shd w:val="clear" w:color="000000" w:fill="auto"/>
            <w:vAlign w:val="center"/>
          </w:tcPr>
          <w:p w14:paraId="7F3C59EC" w14:textId="77777777" w:rsidR="001B16CC" w:rsidRDefault="001B16CC" w:rsidP="0002716E">
            <w:pPr>
              <w:wordWrap w:val="0"/>
              <w:spacing w:line="360" w:lineRule="auto"/>
              <w:rPr>
                <w:rFonts w:cs="宋体"/>
                <w:color w:val="000000"/>
                <w:kern w:val="0"/>
                <w:szCs w:val="21"/>
                <w:lang w:bidi="ar"/>
              </w:rPr>
            </w:pPr>
            <w:r>
              <w:rPr>
                <w:rFonts w:cs="宋体" w:hint="eastAsia"/>
                <w:color w:val="000000"/>
                <w:kern w:val="0"/>
                <w:szCs w:val="21"/>
                <w:lang w:bidi="ar"/>
              </w:rPr>
              <w:t>7)</w:t>
            </w:r>
            <w:r>
              <w:rPr>
                <w:rFonts w:cs="宋体" w:hint="eastAsia"/>
                <w:color w:val="000000"/>
                <w:kern w:val="0"/>
                <w:szCs w:val="21"/>
                <w:lang w:bidi="ar"/>
              </w:rPr>
              <w:t>舞台机械</w:t>
            </w:r>
            <w:r>
              <w:rPr>
                <w:rFonts w:cs="宋体" w:hint="eastAsia"/>
                <w:szCs w:val="21"/>
              </w:rPr>
              <w:t>设备检查维护</w:t>
            </w:r>
            <w:r>
              <w:rPr>
                <w:rFonts w:cs="宋体" w:hint="eastAsia"/>
                <w:szCs w:val="21"/>
              </w:rPr>
              <w:t xml:space="preserve">                                   </w:t>
            </w:r>
            <w:r>
              <w:rPr>
                <w:rFonts w:cs="宋体" w:hint="eastAsia"/>
                <w:color w:val="000000"/>
                <w:kern w:val="0"/>
                <w:szCs w:val="21"/>
                <w:lang w:bidi="ar"/>
              </w:rPr>
              <w:t>单位：元</w:t>
            </w:r>
          </w:p>
        </w:tc>
      </w:tr>
      <w:tr w:rsidR="001B16CC" w14:paraId="5B42BE6D"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02688CCE" w14:textId="77777777" w:rsidR="001B16CC" w:rsidRDefault="001B16CC" w:rsidP="0002716E">
            <w:pPr>
              <w:jc w:val="center"/>
              <w:rPr>
                <w:rFonts w:cs="宋体"/>
                <w:color w:val="000000"/>
                <w:sz w:val="24"/>
              </w:rPr>
            </w:pPr>
            <w:r>
              <w:rPr>
                <w:rFonts w:cs="宋体" w:hint="eastAsia"/>
                <w:color w:val="000000"/>
                <w:sz w:val="24"/>
              </w:rPr>
              <w:t>1</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7FEE610C" w14:textId="77777777" w:rsidR="001B16CC" w:rsidRDefault="001B16CC" w:rsidP="0002716E">
            <w:pPr>
              <w:widowControl/>
              <w:jc w:val="center"/>
              <w:textAlignment w:val="bottom"/>
              <w:rPr>
                <w:rFonts w:cs="宋体"/>
                <w:color w:val="000000"/>
                <w:kern w:val="0"/>
                <w:sz w:val="24"/>
                <w:lang w:bidi="ar"/>
              </w:rPr>
            </w:pPr>
            <w:r>
              <w:rPr>
                <w:rFonts w:cs="宋体" w:hint="eastAsia"/>
                <w:sz w:val="24"/>
              </w:rPr>
              <w:t>检查维护、</w:t>
            </w:r>
            <w:r>
              <w:rPr>
                <w:rFonts w:cs="宋体" w:hint="eastAsia"/>
                <w:color w:val="FF0000"/>
                <w:sz w:val="24"/>
              </w:rPr>
              <w:t>维修</w:t>
            </w:r>
            <w:r>
              <w:rPr>
                <w:rFonts w:cs="宋体" w:hint="eastAsia"/>
                <w:sz w:val="24"/>
              </w:rPr>
              <w:t>设备</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770DFBA0" w14:textId="77777777" w:rsidR="001B16CC" w:rsidRDefault="001B16CC" w:rsidP="0002716E">
            <w:pPr>
              <w:widowControl/>
              <w:jc w:val="center"/>
              <w:textAlignment w:val="bottom"/>
              <w:rPr>
                <w:rFonts w:cs="宋体"/>
                <w:color w:val="000000"/>
                <w:kern w:val="0"/>
                <w:sz w:val="24"/>
                <w:lang w:bidi="ar"/>
              </w:rPr>
            </w:pPr>
            <w:r>
              <w:rPr>
                <w:rFonts w:cs="宋体" w:hint="eastAsia"/>
                <w:color w:val="000000"/>
                <w:sz w:val="24"/>
              </w:rPr>
              <w:t>吊杆驱动机制动器</w:t>
            </w:r>
          </w:p>
        </w:tc>
        <w:tc>
          <w:tcPr>
            <w:tcW w:w="563" w:type="dxa"/>
            <w:tcBorders>
              <w:top w:val="nil"/>
              <w:left w:val="single" w:sz="4" w:space="0" w:color="auto"/>
              <w:bottom w:val="single" w:sz="4" w:space="0" w:color="auto"/>
              <w:right w:val="single" w:sz="4" w:space="0" w:color="auto"/>
            </w:tcBorders>
            <w:shd w:val="clear" w:color="000000" w:fill="auto"/>
            <w:vAlign w:val="center"/>
          </w:tcPr>
          <w:p w14:paraId="6E7B1A0A" w14:textId="77777777" w:rsidR="001B16CC" w:rsidRDefault="001B16CC" w:rsidP="0002716E">
            <w:pPr>
              <w:ind w:firstLine="105"/>
              <w:rPr>
                <w:rFonts w:cs="宋体"/>
                <w:color w:val="000000"/>
                <w:sz w:val="24"/>
              </w:rPr>
            </w:pPr>
            <w:r>
              <w:rPr>
                <w:rFonts w:cs="宋体" w:hint="eastAsia"/>
                <w:color w:val="000000"/>
                <w:sz w:val="24"/>
              </w:rPr>
              <w:t>套</w:t>
            </w:r>
          </w:p>
        </w:tc>
        <w:tc>
          <w:tcPr>
            <w:tcW w:w="675" w:type="dxa"/>
            <w:tcBorders>
              <w:top w:val="nil"/>
              <w:left w:val="single" w:sz="4" w:space="0" w:color="auto"/>
              <w:bottom w:val="single" w:sz="4" w:space="0" w:color="auto"/>
              <w:right w:val="single" w:sz="4" w:space="0" w:color="auto"/>
            </w:tcBorders>
            <w:shd w:val="clear" w:color="000000" w:fill="auto"/>
            <w:vAlign w:val="center"/>
          </w:tcPr>
          <w:p w14:paraId="03A2E7A6" w14:textId="77777777" w:rsidR="001B16CC" w:rsidRDefault="001B16CC" w:rsidP="007A2764">
            <w:pPr>
              <w:jc w:val="center"/>
              <w:rPr>
                <w:rFonts w:cs="宋体"/>
                <w:color w:val="000000"/>
                <w:sz w:val="24"/>
              </w:rPr>
            </w:pPr>
            <w:r>
              <w:rPr>
                <w:rFonts w:cs="宋体" w:hint="eastAsia"/>
                <w:color w:val="000000"/>
                <w:sz w:val="24"/>
              </w:rPr>
              <w:t>15</w:t>
            </w:r>
          </w:p>
        </w:tc>
        <w:tc>
          <w:tcPr>
            <w:tcW w:w="750" w:type="dxa"/>
            <w:tcBorders>
              <w:top w:val="nil"/>
              <w:left w:val="single" w:sz="4" w:space="0" w:color="auto"/>
              <w:bottom w:val="single" w:sz="4" w:space="0" w:color="auto"/>
              <w:right w:val="single" w:sz="4" w:space="0" w:color="auto"/>
            </w:tcBorders>
            <w:shd w:val="clear" w:color="000000" w:fill="auto"/>
            <w:vAlign w:val="center"/>
          </w:tcPr>
          <w:p w14:paraId="1B9D8214" w14:textId="4178B7D3" w:rsidR="001B16CC" w:rsidRDefault="001B16CC" w:rsidP="0002716E">
            <w:pPr>
              <w:jc w:val="center"/>
              <w:rPr>
                <w:rFonts w:cs="宋体"/>
                <w:color w:val="000000"/>
                <w:sz w:val="24"/>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04940AA4" w14:textId="0B07B35D" w:rsidR="001B16CC" w:rsidRDefault="001B16CC" w:rsidP="0002716E">
            <w:pPr>
              <w:widowControl/>
              <w:jc w:val="center"/>
              <w:textAlignment w:val="center"/>
              <w:rPr>
                <w:rFonts w:cs="宋体"/>
                <w:color w:val="0000FF"/>
                <w:kern w:val="0"/>
                <w:sz w:val="24"/>
                <w:lang w:bidi="ar"/>
              </w:rPr>
            </w:pPr>
          </w:p>
        </w:tc>
        <w:tc>
          <w:tcPr>
            <w:tcW w:w="1150" w:type="dxa"/>
            <w:tcBorders>
              <w:top w:val="nil"/>
              <w:left w:val="single" w:sz="4" w:space="0" w:color="auto"/>
              <w:bottom w:val="single" w:sz="4" w:space="0" w:color="auto"/>
              <w:right w:val="single" w:sz="4" w:space="0" w:color="auto"/>
            </w:tcBorders>
            <w:shd w:val="clear" w:color="000000" w:fill="auto"/>
          </w:tcPr>
          <w:p w14:paraId="3E68F318" w14:textId="77777777" w:rsidR="001B16CC" w:rsidRDefault="001B16CC" w:rsidP="0002716E">
            <w:pPr>
              <w:widowControl/>
              <w:jc w:val="center"/>
              <w:textAlignment w:val="top"/>
              <w:rPr>
                <w:rFonts w:cs="宋体"/>
                <w:color w:val="000000"/>
                <w:kern w:val="0"/>
                <w:sz w:val="24"/>
                <w:lang w:bidi="ar"/>
              </w:rPr>
            </w:pPr>
          </w:p>
        </w:tc>
      </w:tr>
      <w:tr w:rsidR="001B16CC" w14:paraId="3A7A054F"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2A904C37" w14:textId="77777777" w:rsidR="001B16CC" w:rsidRDefault="001B16CC" w:rsidP="0002716E">
            <w:pPr>
              <w:jc w:val="center"/>
              <w:rPr>
                <w:rFonts w:cs="宋体"/>
                <w:color w:val="000000"/>
                <w:sz w:val="24"/>
              </w:rPr>
            </w:pPr>
            <w:r>
              <w:rPr>
                <w:rFonts w:cs="宋体" w:hint="eastAsia"/>
                <w:color w:val="000000"/>
                <w:sz w:val="24"/>
              </w:rPr>
              <w:t>2</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7CC8B40A" w14:textId="77777777" w:rsidR="001B16CC" w:rsidRDefault="001B16CC" w:rsidP="0002716E">
            <w:pPr>
              <w:widowControl/>
              <w:jc w:val="center"/>
              <w:textAlignment w:val="bottom"/>
              <w:rPr>
                <w:rFonts w:cs="宋体"/>
                <w:color w:val="000000"/>
                <w:kern w:val="0"/>
                <w:sz w:val="24"/>
                <w:lang w:bidi="ar"/>
              </w:rPr>
            </w:pPr>
            <w:r>
              <w:rPr>
                <w:rFonts w:cs="宋体" w:hint="eastAsia"/>
                <w:sz w:val="24"/>
              </w:rPr>
              <w:t>检查维护、</w:t>
            </w:r>
            <w:r>
              <w:rPr>
                <w:rFonts w:cs="宋体" w:hint="eastAsia"/>
                <w:color w:val="FF0000"/>
                <w:sz w:val="24"/>
              </w:rPr>
              <w:t>维修</w:t>
            </w:r>
            <w:r>
              <w:rPr>
                <w:rFonts w:cs="宋体" w:hint="eastAsia"/>
                <w:sz w:val="24"/>
              </w:rPr>
              <w:t>设备</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3AAFF093" w14:textId="77777777" w:rsidR="001B16CC" w:rsidRDefault="001B16CC" w:rsidP="0002716E">
            <w:pPr>
              <w:widowControl/>
              <w:jc w:val="center"/>
              <w:textAlignment w:val="bottom"/>
              <w:rPr>
                <w:rFonts w:cs="宋体"/>
                <w:color w:val="000000"/>
                <w:kern w:val="0"/>
                <w:sz w:val="24"/>
                <w:lang w:bidi="ar"/>
              </w:rPr>
            </w:pPr>
            <w:r>
              <w:rPr>
                <w:rFonts w:cs="宋体" w:hint="eastAsia"/>
                <w:color w:val="000000"/>
                <w:sz w:val="24"/>
              </w:rPr>
              <w:t>升降栏杆</w:t>
            </w:r>
          </w:p>
        </w:tc>
        <w:tc>
          <w:tcPr>
            <w:tcW w:w="563" w:type="dxa"/>
            <w:tcBorders>
              <w:top w:val="nil"/>
              <w:left w:val="single" w:sz="4" w:space="0" w:color="auto"/>
              <w:bottom w:val="single" w:sz="4" w:space="0" w:color="auto"/>
              <w:right w:val="single" w:sz="4" w:space="0" w:color="auto"/>
            </w:tcBorders>
            <w:shd w:val="clear" w:color="000000" w:fill="auto"/>
            <w:vAlign w:val="center"/>
          </w:tcPr>
          <w:p w14:paraId="0AAD0482" w14:textId="77777777" w:rsidR="001B16CC" w:rsidRDefault="001B16CC" w:rsidP="0002716E">
            <w:pPr>
              <w:ind w:firstLine="105"/>
              <w:rPr>
                <w:rFonts w:cs="宋体"/>
                <w:color w:val="000000"/>
                <w:sz w:val="24"/>
              </w:rPr>
            </w:pPr>
            <w:r>
              <w:rPr>
                <w:rFonts w:cs="宋体" w:hint="eastAsia"/>
                <w:color w:val="000000"/>
                <w:sz w:val="24"/>
              </w:rPr>
              <w:t>套</w:t>
            </w:r>
          </w:p>
        </w:tc>
        <w:tc>
          <w:tcPr>
            <w:tcW w:w="675" w:type="dxa"/>
            <w:tcBorders>
              <w:top w:val="nil"/>
              <w:left w:val="single" w:sz="4" w:space="0" w:color="auto"/>
              <w:bottom w:val="single" w:sz="4" w:space="0" w:color="auto"/>
              <w:right w:val="single" w:sz="4" w:space="0" w:color="auto"/>
            </w:tcBorders>
            <w:shd w:val="clear" w:color="000000" w:fill="auto"/>
            <w:vAlign w:val="center"/>
          </w:tcPr>
          <w:p w14:paraId="2A929F2F" w14:textId="77777777" w:rsidR="001B16CC" w:rsidRDefault="001B16CC" w:rsidP="0002716E">
            <w:pPr>
              <w:wordWrap w:val="0"/>
              <w:spacing w:line="360" w:lineRule="auto"/>
              <w:jc w:val="center"/>
              <w:rPr>
                <w:rFonts w:cs="宋体"/>
                <w:color w:val="000000"/>
                <w:sz w:val="24"/>
              </w:rPr>
            </w:pPr>
            <w:r>
              <w:rPr>
                <w:rFonts w:cs="宋体" w:hint="eastAsia"/>
                <w:color w:val="000000"/>
                <w:sz w:val="24"/>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55F18B24" w14:textId="220B90B1" w:rsidR="001B16CC" w:rsidRDefault="001B16CC" w:rsidP="0002716E">
            <w:pPr>
              <w:wordWrap w:val="0"/>
              <w:spacing w:line="360" w:lineRule="auto"/>
              <w:jc w:val="center"/>
              <w:rPr>
                <w:rFonts w:cs="宋体"/>
                <w:color w:val="000000"/>
                <w:sz w:val="24"/>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2E73BF58" w14:textId="4F30E69A" w:rsidR="001B16CC" w:rsidRDefault="001B16CC" w:rsidP="0002716E">
            <w:pPr>
              <w:wordWrap w:val="0"/>
              <w:spacing w:line="360" w:lineRule="auto"/>
              <w:jc w:val="center"/>
              <w:rPr>
                <w:rFonts w:cs="宋体"/>
                <w:color w:val="0000FF"/>
                <w:kern w:val="0"/>
                <w:sz w:val="24"/>
                <w:lang w:bidi="ar"/>
              </w:rPr>
            </w:pPr>
          </w:p>
        </w:tc>
        <w:tc>
          <w:tcPr>
            <w:tcW w:w="1150" w:type="dxa"/>
            <w:tcBorders>
              <w:top w:val="nil"/>
              <w:left w:val="single" w:sz="4" w:space="0" w:color="auto"/>
              <w:bottom w:val="single" w:sz="4" w:space="0" w:color="auto"/>
              <w:right w:val="single" w:sz="4" w:space="0" w:color="auto"/>
            </w:tcBorders>
            <w:shd w:val="clear" w:color="000000" w:fill="auto"/>
          </w:tcPr>
          <w:p w14:paraId="29804F96" w14:textId="77777777" w:rsidR="001B16CC" w:rsidRDefault="001B16CC" w:rsidP="0002716E">
            <w:pPr>
              <w:widowControl/>
              <w:jc w:val="center"/>
              <w:textAlignment w:val="top"/>
              <w:rPr>
                <w:rFonts w:cs="宋体"/>
                <w:color w:val="000000"/>
                <w:kern w:val="0"/>
                <w:sz w:val="24"/>
                <w:lang w:bidi="ar"/>
              </w:rPr>
            </w:pPr>
          </w:p>
        </w:tc>
      </w:tr>
      <w:tr w:rsidR="001B16CC" w14:paraId="28B1FF64"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762A7D0A" w14:textId="77777777" w:rsidR="001B16CC" w:rsidRDefault="001B16CC" w:rsidP="0002716E">
            <w:pPr>
              <w:jc w:val="center"/>
              <w:rPr>
                <w:rFonts w:cs="宋体"/>
                <w:color w:val="000000"/>
                <w:sz w:val="24"/>
              </w:rPr>
            </w:pPr>
            <w:r>
              <w:rPr>
                <w:rFonts w:cs="宋体" w:hint="eastAsia"/>
                <w:color w:val="000000"/>
                <w:sz w:val="24"/>
              </w:rPr>
              <w:t>3</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570BE490" w14:textId="77777777" w:rsidR="001B16CC" w:rsidRDefault="001B16CC" w:rsidP="0002716E">
            <w:pPr>
              <w:widowControl/>
              <w:jc w:val="center"/>
              <w:textAlignment w:val="bottom"/>
              <w:rPr>
                <w:rFonts w:cs="宋体"/>
                <w:color w:val="000000"/>
                <w:kern w:val="0"/>
                <w:sz w:val="24"/>
                <w:lang w:bidi="ar"/>
              </w:rPr>
            </w:pPr>
            <w:r>
              <w:rPr>
                <w:rFonts w:cs="宋体" w:hint="eastAsia"/>
                <w:sz w:val="24"/>
              </w:rPr>
              <w:t>检查维护、</w:t>
            </w:r>
            <w:r>
              <w:rPr>
                <w:rFonts w:cs="宋体" w:hint="eastAsia"/>
                <w:color w:val="FF0000"/>
                <w:sz w:val="24"/>
              </w:rPr>
              <w:t>维修</w:t>
            </w:r>
            <w:r>
              <w:rPr>
                <w:rFonts w:cs="宋体" w:hint="eastAsia"/>
                <w:sz w:val="24"/>
              </w:rPr>
              <w:t>设备</w:t>
            </w:r>
          </w:p>
        </w:tc>
        <w:tc>
          <w:tcPr>
            <w:tcW w:w="2550" w:type="dxa"/>
            <w:gridSpan w:val="3"/>
            <w:tcBorders>
              <w:top w:val="nil"/>
              <w:left w:val="single" w:sz="4" w:space="0" w:color="auto"/>
              <w:bottom w:val="single" w:sz="4" w:space="0" w:color="auto"/>
              <w:right w:val="single" w:sz="4" w:space="0" w:color="auto"/>
            </w:tcBorders>
            <w:shd w:val="clear" w:color="000000" w:fill="auto"/>
            <w:vAlign w:val="center"/>
          </w:tcPr>
          <w:p w14:paraId="7E4C52EF" w14:textId="77777777" w:rsidR="001B16CC" w:rsidRDefault="001B16CC" w:rsidP="0002716E">
            <w:pPr>
              <w:wordWrap w:val="0"/>
              <w:spacing w:line="360" w:lineRule="auto"/>
              <w:jc w:val="center"/>
              <w:rPr>
                <w:rFonts w:cs="宋体"/>
                <w:color w:val="000000"/>
                <w:kern w:val="0"/>
                <w:sz w:val="24"/>
                <w:lang w:bidi="ar"/>
              </w:rPr>
            </w:pPr>
            <w:r>
              <w:rPr>
                <w:rFonts w:cs="宋体" w:hint="eastAsia"/>
                <w:color w:val="000000"/>
                <w:sz w:val="24"/>
              </w:rPr>
              <w:t>升降乐池</w:t>
            </w:r>
          </w:p>
        </w:tc>
        <w:tc>
          <w:tcPr>
            <w:tcW w:w="563" w:type="dxa"/>
            <w:tcBorders>
              <w:top w:val="nil"/>
              <w:left w:val="single" w:sz="4" w:space="0" w:color="auto"/>
              <w:bottom w:val="single" w:sz="4" w:space="0" w:color="auto"/>
              <w:right w:val="single" w:sz="4" w:space="0" w:color="auto"/>
            </w:tcBorders>
            <w:shd w:val="clear" w:color="000000" w:fill="auto"/>
            <w:vAlign w:val="center"/>
          </w:tcPr>
          <w:p w14:paraId="511686DF" w14:textId="77777777" w:rsidR="001B16CC" w:rsidRDefault="001B16CC" w:rsidP="0002716E">
            <w:pPr>
              <w:wordWrap w:val="0"/>
              <w:spacing w:line="360" w:lineRule="auto"/>
              <w:ind w:firstLine="120"/>
              <w:jc w:val="center"/>
              <w:rPr>
                <w:rFonts w:cs="宋体"/>
                <w:color w:val="000000"/>
                <w:sz w:val="24"/>
              </w:rPr>
            </w:pPr>
            <w:r>
              <w:rPr>
                <w:rFonts w:cs="宋体" w:hint="eastAsia"/>
                <w:sz w:val="24"/>
              </w:rPr>
              <w:t>套</w:t>
            </w:r>
          </w:p>
        </w:tc>
        <w:tc>
          <w:tcPr>
            <w:tcW w:w="675" w:type="dxa"/>
            <w:tcBorders>
              <w:top w:val="nil"/>
              <w:left w:val="single" w:sz="4" w:space="0" w:color="auto"/>
              <w:bottom w:val="single" w:sz="4" w:space="0" w:color="auto"/>
              <w:right w:val="single" w:sz="4" w:space="0" w:color="auto"/>
            </w:tcBorders>
            <w:shd w:val="clear" w:color="000000" w:fill="auto"/>
            <w:vAlign w:val="center"/>
          </w:tcPr>
          <w:p w14:paraId="6840F027" w14:textId="77777777" w:rsidR="001B16CC" w:rsidRDefault="001B16CC" w:rsidP="0002716E">
            <w:pPr>
              <w:wordWrap w:val="0"/>
              <w:spacing w:line="360" w:lineRule="auto"/>
              <w:ind w:firstLine="120"/>
              <w:jc w:val="center"/>
              <w:rPr>
                <w:rFonts w:cs="宋体"/>
                <w:color w:val="000000"/>
                <w:sz w:val="24"/>
              </w:rPr>
            </w:pPr>
            <w:r>
              <w:rPr>
                <w:rFonts w:cs="宋体" w:hint="eastAsia"/>
                <w:color w:val="000000"/>
                <w:sz w:val="24"/>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1E49EB86" w14:textId="01F08A30" w:rsidR="001B16CC" w:rsidRDefault="001B16CC" w:rsidP="0002716E">
            <w:pPr>
              <w:wordWrap w:val="0"/>
              <w:spacing w:line="360" w:lineRule="auto"/>
              <w:jc w:val="center"/>
              <w:rPr>
                <w:rFonts w:cs="宋体"/>
                <w:color w:val="000000"/>
                <w:sz w:val="24"/>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14DD47FA" w14:textId="30BA9B9C" w:rsidR="001B16CC" w:rsidRDefault="001B16CC" w:rsidP="0002716E">
            <w:pPr>
              <w:wordWrap w:val="0"/>
              <w:spacing w:line="360" w:lineRule="auto"/>
              <w:jc w:val="center"/>
              <w:rPr>
                <w:rFonts w:cs="宋体"/>
                <w:color w:val="0000FF"/>
                <w:kern w:val="0"/>
                <w:sz w:val="24"/>
                <w:lang w:bidi="ar"/>
              </w:rPr>
            </w:pPr>
          </w:p>
        </w:tc>
        <w:tc>
          <w:tcPr>
            <w:tcW w:w="1150" w:type="dxa"/>
            <w:tcBorders>
              <w:top w:val="nil"/>
              <w:left w:val="single" w:sz="4" w:space="0" w:color="auto"/>
              <w:bottom w:val="single" w:sz="4" w:space="0" w:color="auto"/>
              <w:right w:val="single" w:sz="4" w:space="0" w:color="auto"/>
            </w:tcBorders>
            <w:shd w:val="clear" w:color="000000" w:fill="auto"/>
          </w:tcPr>
          <w:p w14:paraId="081F0290" w14:textId="77777777" w:rsidR="001B16CC" w:rsidRDefault="001B16CC" w:rsidP="0002716E">
            <w:pPr>
              <w:widowControl/>
              <w:jc w:val="center"/>
              <w:textAlignment w:val="top"/>
              <w:rPr>
                <w:rFonts w:cs="宋体"/>
                <w:color w:val="000000"/>
                <w:kern w:val="0"/>
                <w:sz w:val="24"/>
                <w:lang w:bidi="ar"/>
              </w:rPr>
            </w:pPr>
          </w:p>
        </w:tc>
      </w:tr>
      <w:tr w:rsidR="001B16CC" w14:paraId="27CD952C"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4F9F7831" w14:textId="77777777" w:rsidR="001B16CC" w:rsidRDefault="001B16CC" w:rsidP="0002716E">
            <w:pPr>
              <w:jc w:val="center"/>
              <w:rPr>
                <w:rFonts w:cs="宋体"/>
                <w:color w:val="000000"/>
                <w:sz w:val="24"/>
              </w:rPr>
            </w:pPr>
            <w:r>
              <w:rPr>
                <w:rFonts w:cs="宋体" w:hint="eastAsia"/>
                <w:color w:val="000000"/>
                <w:sz w:val="24"/>
              </w:rPr>
              <w:t>4</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33D2D9FA" w14:textId="77777777" w:rsidR="001B16CC" w:rsidRDefault="001B16CC" w:rsidP="0002716E">
            <w:pPr>
              <w:widowControl/>
              <w:jc w:val="center"/>
              <w:textAlignment w:val="bottom"/>
              <w:rPr>
                <w:rFonts w:cs="宋体"/>
                <w:color w:val="000000"/>
                <w:kern w:val="0"/>
                <w:sz w:val="24"/>
                <w:lang w:bidi="ar"/>
              </w:rPr>
            </w:pPr>
            <w:r>
              <w:rPr>
                <w:rFonts w:cs="宋体" w:hint="eastAsia"/>
                <w:color w:val="000000"/>
                <w:kern w:val="0"/>
                <w:sz w:val="24"/>
                <w:lang w:bidi="ar"/>
              </w:rPr>
              <w:t>润滑脂</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3B010E0F" w14:textId="77777777" w:rsidR="001B16CC" w:rsidRDefault="001B16CC" w:rsidP="0002716E">
            <w:pPr>
              <w:widowControl/>
              <w:jc w:val="left"/>
              <w:textAlignment w:val="bottom"/>
              <w:rPr>
                <w:rFonts w:cs="宋体"/>
                <w:color w:val="000000"/>
                <w:kern w:val="0"/>
                <w:sz w:val="24"/>
                <w:lang w:bidi="ar"/>
              </w:rPr>
            </w:pPr>
          </w:p>
        </w:tc>
        <w:tc>
          <w:tcPr>
            <w:tcW w:w="563" w:type="dxa"/>
            <w:tcBorders>
              <w:top w:val="nil"/>
              <w:left w:val="single" w:sz="4" w:space="0" w:color="auto"/>
              <w:bottom w:val="single" w:sz="4" w:space="0" w:color="auto"/>
              <w:right w:val="single" w:sz="4" w:space="0" w:color="auto"/>
            </w:tcBorders>
            <w:shd w:val="clear" w:color="000000" w:fill="auto"/>
            <w:vAlign w:val="center"/>
          </w:tcPr>
          <w:p w14:paraId="32851ECE" w14:textId="77777777" w:rsidR="001B16CC" w:rsidRDefault="001B16CC" w:rsidP="0002716E">
            <w:pPr>
              <w:ind w:firstLine="105"/>
              <w:rPr>
                <w:rFonts w:cs="宋体"/>
                <w:color w:val="000000"/>
                <w:sz w:val="24"/>
              </w:rPr>
            </w:pPr>
            <w:r>
              <w:rPr>
                <w:rFonts w:cs="宋体" w:hint="eastAsia"/>
                <w:color w:val="000000"/>
                <w:sz w:val="24"/>
              </w:rPr>
              <w:t>桶</w:t>
            </w:r>
          </w:p>
        </w:tc>
        <w:tc>
          <w:tcPr>
            <w:tcW w:w="675" w:type="dxa"/>
            <w:tcBorders>
              <w:top w:val="nil"/>
              <w:left w:val="single" w:sz="4" w:space="0" w:color="auto"/>
              <w:bottom w:val="single" w:sz="4" w:space="0" w:color="auto"/>
              <w:right w:val="single" w:sz="4" w:space="0" w:color="auto"/>
            </w:tcBorders>
            <w:shd w:val="clear" w:color="000000" w:fill="auto"/>
            <w:vAlign w:val="center"/>
          </w:tcPr>
          <w:p w14:paraId="37FB9802" w14:textId="77777777" w:rsidR="001B16CC" w:rsidRDefault="001B16CC" w:rsidP="0002716E">
            <w:pPr>
              <w:wordWrap w:val="0"/>
              <w:spacing w:line="360" w:lineRule="auto"/>
              <w:ind w:firstLine="120"/>
              <w:jc w:val="center"/>
              <w:rPr>
                <w:rFonts w:cs="宋体"/>
                <w:color w:val="000000"/>
                <w:sz w:val="24"/>
              </w:rPr>
            </w:pPr>
            <w:r>
              <w:rPr>
                <w:rFonts w:cs="宋体" w:hint="eastAsia"/>
                <w:color w:val="000000"/>
                <w:sz w:val="24"/>
              </w:rPr>
              <w:t>3</w:t>
            </w:r>
          </w:p>
        </w:tc>
        <w:tc>
          <w:tcPr>
            <w:tcW w:w="750" w:type="dxa"/>
            <w:tcBorders>
              <w:top w:val="nil"/>
              <w:left w:val="single" w:sz="4" w:space="0" w:color="auto"/>
              <w:bottom w:val="single" w:sz="4" w:space="0" w:color="auto"/>
              <w:right w:val="single" w:sz="4" w:space="0" w:color="auto"/>
            </w:tcBorders>
            <w:shd w:val="clear" w:color="000000" w:fill="auto"/>
            <w:vAlign w:val="center"/>
          </w:tcPr>
          <w:p w14:paraId="4A035007" w14:textId="796CF4BF" w:rsidR="001B16CC" w:rsidRDefault="001B16CC" w:rsidP="0002716E">
            <w:pPr>
              <w:wordWrap w:val="0"/>
              <w:spacing w:line="360" w:lineRule="auto"/>
              <w:jc w:val="center"/>
              <w:rPr>
                <w:rFonts w:cs="宋体"/>
                <w:color w:val="000000"/>
                <w:sz w:val="24"/>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7C220B6F" w14:textId="03F2171A" w:rsidR="001B16CC" w:rsidRDefault="001B16CC" w:rsidP="0002716E">
            <w:pPr>
              <w:wordWrap w:val="0"/>
              <w:spacing w:line="360" w:lineRule="auto"/>
              <w:jc w:val="center"/>
              <w:rPr>
                <w:rFonts w:cs="宋体"/>
                <w:color w:val="0000FF"/>
                <w:kern w:val="0"/>
                <w:sz w:val="24"/>
                <w:lang w:bidi="ar"/>
              </w:rPr>
            </w:pPr>
          </w:p>
        </w:tc>
        <w:tc>
          <w:tcPr>
            <w:tcW w:w="1150" w:type="dxa"/>
            <w:tcBorders>
              <w:top w:val="nil"/>
              <w:left w:val="single" w:sz="4" w:space="0" w:color="auto"/>
              <w:bottom w:val="single" w:sz="4" w:space="0" w:color="auto"/>
              <w:right w:val="single" w:sz="4" w:space="0" w:color="auto"/>
            </w:tcBorders>
            <w:shd w:val="clear" w:color="000000" w:fill="auto"/>
          </w:tcPr>
          <w:p w14:paraId="411D9AEF" w14:textId="77777777" w:rsidR="001B16CC" w:rsidRDefault="001B16CC" w:rsidP="0002716E">
            <w:pPr>
              <w:widowControl/>
              <w:jc w:val="center"/>
              <w:textAlignment w:val="top"/>
              <w:rPr>
                <w:rFonts w:cs="宋体"/>
                <w:color w:val="000000"/>
                <w:kern w:val="0"/>
                <w:sz w:val="24"/>
                <w:lang w:bidi="ar"/>
              </w:rPr>
            </w:pPr>
          </w:p>
        </w:tc>
      </w:tr>
      <w:tr w:rsidR="001B16CC" w14:paraId="457AE425"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14E0845D" w14:textId="77777777" w:rsidR="001B16CC" w:rsidRDefault="001B16CC" w:rsidP="0002716E">
            <w:pPr>
              <w:jc w:val="center"/>
              <w:rPr>
                <w:rFonts w:cs="宋体"/>
                <w:color w:val="000000"/>
                <w:sz w:val="24"/>
              </w:rPr>
            </w:pPr>
            <w:r>
              <w:rPr>
                <w:rFonts w:cs="宋体" w:hint="eastAsia"/>
                <w:color w:val="000000"/>
                <w:sz w:val="24"/>
              </w:rPr>
              <w:t>5</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0442B34A" w14:textId="77777777" w:rsidR="001B16CC" w:rsidRDefault="001B16CC" w:rsidP="0002716E">
            <w:pPr>
              <w:widowControl/>
              <w:jc w:val="center"/>
              <w:textAlignment w:val="bottom"/>
              <w:rPr>
                <w:rFonts w:cs="宋体"/>
                <w:color w:val="000000"/>
                <w:kern w:val="0"/>
                <w:sz w:val="24"/>
                <w:lang w:bidi="ar"/>
              </w:rPr>
            </w:pPr>
            <w:r>
              <w:rPr>
                <w:rFonts w:cs="宋体" w:hint="eastAsia"/>
                <w:color w:val="000000"/>
                <w:kern w:val="0"/>
                <w:sz w:val="24"/>
                <w:lang w:bidi="ar"/>
              </w:rPr>
              <w:t>润滑油</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0DE4C6A6" w14:textId="77777777" w:rsidR="001B16CC" w:rsidRDefault="001B16CC" w:rsidP="0002716E">
            <w:pPr>
              <w:widowControl/>
              <w:jc w:val="left"/>
              <w:textAlignment w:val="bottom"/>
              <w:rPr>
                <w:rFonts w:cs="宋体"/>
                <w:color w:val="000000"/>
                <w:kern w:val="0"/>
                <w:sz w:val="24"/>
                <w:lang w:bidi="ar"/>
              </w:rPr>
            </w:pPr>
          </w:p>
        </w:tc>
        <w:tc>
          <w:tcPr>
            <w:tcW w:w="563" w:type="dxa"/>
            <w:tcBorders>
              <w:top w:val="nil"/>
              <w:left w:val="single" w:sz="4" w:space="0" w:color="auto"/>
              <w:bottom w:val="single" w:sz="4" w:space="0" w:color="auto"/>
              <w:right w:val="single" w:sz="4" w:space="0" w:color="auto"/>
            </w:tcBorders>
            <w:shd w:val="clear" w:color="000000" w:fill="auto"/>
            <w:vAlign w:val="center"/>
          </w:tcPr>
          <w:p w14:paraId="1CA57A97" w14:textId="77777777" w:rsidR="001B16CC" w:rsidRDefault="001B16CC" w:rsidP="0002716E">
            <w:pPr>
              <w:ind w:firstLine="105"/>
              <w:rPr>
                <w:rFonts w:cs="宋体"/>
                <w:color w:val="000000"/>
                <w:sz w:val="24"/>
              </w:rPr>
            </w:pPr>
            <w:r>
              <w:rPr>
                <w:rFonts w:cs="宋体" w:hint="eastAsia"/>
                <w:color w:val="000000"/>
                <w:sz w:val="24"/>
              </w:rPr>
              <w:t>桶</w:t>
            </w:r>
          </w:p>
        </w:tc>
        <w:tc>
          <w:tcPr>
            <w:tcW w:w="675" w:type="dxa"/>
            <w:tcBorders>
              <w:top w:val="nil"/>
              <w:left w:val="single" w:sz="4" w:space="0" w:color="auto"/>
              <w:bottom w:val="single" w:sz="4" w:space="0" w:color="auto"/>
              <w:right w:val="single" w:sz="4" w:space="0" w:color="auto"/>
            </w:tcBorders>
            <w:shd w:val="clear" w:color="000000" w:fill="auto"/>
            <w:vAlign w:val="center"/>
          </w:tcPr>
          <w:p w14:paraId="135CB3BF" w14:textId="77777777" w:rsidR="001B16CC" w:rsidRDefault="001B16CC" w:rsidP="0002716E">
            <w:pPr>
              <w:wordWrap w:val="0"/>
              <w:spacing w:line="360" w:lineRule="auto"/>
              <w:ind w:firstLine="120"/>
              <w:jc w:val="center"/>
              <w:rPr>
                <w:rFonts w:cs="宋体"/>
                <w:color w:val="000000"/>
                <w:sz w:val="24"/>
              </w:rPr>
            </w:pPr>
            <w:r>
              <w:rPr>
                <w:rFonts w:cs="宋体" w:hint="eastAsia"/>
                <w:color w:val="000000"/>
                <w:sz w:val="24"/>
              </w:rPr>
              <w:t>36</w:t>
            </w:r>
          </w:p>
        </w:tc>
        <w:tc>
          <w:tcPr>
            <w:tcW w:w="750" w:type="dxa"/>
            <w:tcBorders>
              <w:top w:val="nil"/>
              <w:left w:val="single" w:sz="4" w:space="0" w:color="auto"/>
              <w:bottom w:val="single" w:sz="4" w:space="0" w:color="auto"/>
              <w:right w:val="single" w:sz="4" w:space="0" w:color="auto"/>
            </w:tcBorders>
            <w:shd w:val="clear" w:color="000000" w:fill="auto"/>
            <w:vAlign w:val="center"/>
          </w:tcPr>
          <w:p w14:paraId="66686566" w14:textId="7601F666" w:rsidR="001B16CC" w:rsidRDefault="001B16CC" w:rsidP="0002716E">
            <w:pPr>
              <w:wordWrap w:val="0"/>
              <w:spacing w:line="360" w:lineRule="auto"/>
              <w:jc w:val="center"/>
              <w:rPr>
                <w:rFonts w:cs="宋体"/>
                <w:color w:val="000000"/>
                <w:sz w:val="24"/>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4E06F10A" w14:textId="63F62BFA" w:rsidR="001B16CC" w:rsidRDefault="001B16CC" w:rsidP="0002716E">
            <w:pPr>
              <w:wordWrap w:val="0"/>
              <w:spacing w:line="360" w:lineRule="auto"/>
              <w:jc w:val="center"/>
              <w:rPr>
                <w:rFonts w:cs="宋体"/>
                <w:color w:val="0000FF"/>
                <w:kern w:val="0"/>
                <w:sz w:val="24"/>
                <w:lang w:bidi="ar"/>
              </w:rPr>
            </w:pPr>
          </w:p>
        </w:tc>
        <w:tc>
          <w:tcPr>
            <w:tcW w:w="1150" w:type="dxa"/>
            <w:tcBorders>
              <w:top w:val="nil"/>
              <w:left w:val="single" w:sz="4" w:space="0" w:color="auto"/>
              <w:bottom w:val="single" w:sz="4" w:space="0" w:color="auto"/>
              <w:right w:val="single" w:sz="4" w:space="0" w:color="auto"/>
            </w:tcBorders>
            <w:shd w:val="clear" w:color="000000" w:fill="auto"/>
          </w:tcPr>
          <w:p w14:paraId="7B59F78D" w14:textId="77777777" w:rsidR="001B16CC" w:rsidRDefault="001B16CC" w:rsidP="0002716E">
            <w:pPr>
              <w:widowControl/>
              <w:jc w:val="center"/>
              <w:textAlignment w:val="top"/>
              <w:rPr>
                <w:rFonts w:cs="宋体"/>
                <w:color w:val="000000"/>
                <w:kern w:val="0"/>
                <w:sz w:val="24"/>
                <w:lang w:bidi="ar"/>
              </w:rPr>
            </w:pPr>
          </w:p>
        </w:tc>
      </w:tr>
      <w:tr w:rsidR="001B16CC" w14:paraId="3EE10EAA"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168F261A" w14:textId="77777777" w:rsidR="001B16CC" w:rsidRDefault="001B16CC" w:rsidP="0002716E">
            <w:pPr>
              <w:jc w:val="center"/>
              <w:rPr>
                <w:rFonts w:cs="宋体"/>
                <w:color w:val="000000"/>
                <w:sz w:val="24"/>
              </w:rPr>
            </w:pPr>
            <w:r>
              <w:rPr>
                <w:rFonts w:cs="宋体" w:hint="eastAsia"/>
                <w:color w:val="000000"/>
                <w:sz w:val="24"/>
              </w:rPr>
              <w:t>6</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0CB571F0" w14:textId="77777777" w:rsidR="001B16CC" w:rsidRDefault="001B16CC" w:rsidP="0002716E">
            <w:pPr>
              <w:widowControl/>
              <w:jc w:val="center"/>
              <w:textAlignment w:val="bottom"/>
              <w:rPr>
                <w:rFonts w:cs="宋体"/>
                <w:color w:val="000000"/>
                <w:kern w:val="0"/>
                <w:sz w:val="24"/>
                <w:lang w:bidi="ar"/>
              </w:rPr>
            </w:pPr>
            <w:r>
              <w:rPr>
                <w:rFonts w:cs="宋体" w:hint="eastAsia"/>
                <w:sz w:val="24"/>
              </w:rPr>
              <w:t>行程控制器</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27E0CA66" w14:textId="77777777" w:rsidR="001B16CC" w:rsidRDefault="001B16CC" w:rsidP="0002716E">
            <w:pPr>
              <w:widowControl/>
              <w:jc w:val="left"/>
              <w:textAlignment w:val="bottom"/>
              <w:rPr>
                <w:rFonts w:cs="宋体"/>
                <w:color w:val="000000"/>
                <w:kern w:val="0"/>
                <w:sz w:val="24"/>
                <w:lang w:bidi="ar"/>
              </w:rPr>
            </w:pPr>
          </w:p>
        </w:tc>
        <w:tc>
          <w:tcPr>
            <w:tcW w:w="563" w:type="dxa"/>
            <w:tcBorders>
              <w:top w:val="nil"/>
              <w:left w:val="single" w:sz="4" w:space="0" w:color="auto"/>
              <w:bottom w:val="single" w:sz="4" w:space="0" w:color="auto"/>
              <w:right w:val="single" w:sz="4" w:space="0" w:color="auto"/>
            </w:tcBorders>
            <w:shd w:val="clear" w:color="000000" w:fill="auto"/>
            <w:vAlign w:val="center"/>
          </w:tcPr>
          <w:p w14:paraId="75C16618" w14:textId="77777777" w:rsidR="001B16CC" w:rsidRDefault="001B16CC" w:rsidP="0002716E">
            <w:pPr>
              <w:ind w:firstLine="105"/>
              <w:rPr>
                <w:rFonts w:cs="宋体"/>
                <w:color w:val="000000"/>
                <w:sz w:val="24"/>
              </w:rPr>
            </w:pPr>
            <w:r>
              <w:rPr>
                <w:rFonts w:cs="宋体" w:hint="eastAsia"/>
                <w:color w:val="000000"/>
                <w:sz w:val="24"/>
              </w:rPr>
              <w:t>套</w:t>
            </w:r>
          </w:p>
        </w:tc>
        <w:tc>
          <w:tcPr>
            <w:tcW w:w="675" w:type="dxa"/>
            <w:tcBorders>
              <w:top w:val="nil"/>
              <w:left w:val="single" w:sz="4" w:space="0" w:color="auto"/>
              <w:bottom w:val="single" w:sz="4" w:space="0" w:color="auto"/>
              <w:right w:val="single" w:sz="4" w:space="0" w:color="auto"/>
            </w:tcBorders>
            <w:shd w:val="clear" w:color="000000" w:fill="auto"/>
            <w:vAlign w:val="center"/>
          </w:tcPr>
          <w:p w14:paraId="1776AC05" w14:textId="77777777" w:rsidR="001B16CC" w:rsidRDefault="001B16CC" w:rsidP="0002716E">
            <w:pPr>
              <w:wordWrap w:val="0"/>
              <w:spacing w:line="360" w:lineRule="auto"/>
              <w:ind w:firstLine="120"/>
              <w:jc w:val="center"/>
              <w:rPr>
                <w:rFonts w:cs="宋体"/>
                <w:color w:val="000000"/>
                <w:sz w:val="24"/>
              </w:rPr>
            </w:pPr>
            <w:r>
              <w:rPr>
                <w:rFonts w:cs="宋体" w:hint="eastAsia"/>
                <w:color w:val="000000"/>
                <w:sz w:val="24"/>
              </w:rPr>
              <w:t>12</w:t>
            </w:r>
          </w:p>
        </w:tc>
        <w:tc>
          <w:tcPr>
            <w:tcW w:w="750" w:type="dxa"/>
            <w:tcBorders>
              <w:top w:val="nil"/>
              <w:left w:val="single" w:sz="4" w:space="0" w:color="auto"/>
              <w:bottom w:val="single" w:sz="4" w:space="0" w:color="auto"/>
              <w:right w:val="single" w:sz="4" w:space="0" w:color="auto"/>
            </w:tcBorders>
            <w:shd w:val="clear" w:color="000000" w:fill="auto"/>
            <w:vAlign w:val="center"/>
          </w:tcPr>
          <w:p w14:paraId="3EB1F4B0" w14:textId="4C21B7B9" w:rsidR="001B16CC" w:rsidRDefault="001B16CC" w:rsidP="0002716E">
            <w:pPr>
              <w:wordWrap w:val="0"/>
              <w:spacing w:line="360" w:lineRule="auto"/>
              <w:jc w:val="center"/>
              <w:rPr>
                <w:rFonts w:cs="宋体"/>
                <w:color w:val="000000"/>
                <w:sz w:val="24"/>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4C04D89B" w14:textId="4456AC6D" w:rsidR="001B16CC" w:rsidRDefault="001B16CC" w:rsidP="0002716E">
            <w:pPr>
              <w:wordWrap w:val="0"/>
              <w:spacing w:line="360" w:lineRule="auto"/>
              <w:jc w:val="center"/>
              <w:rPr>
                <w:rFonts w:cs="宋体"/>
                <w:color w:val="0000FF"/>
                <w:kern w:val="0"/>
                <w:sz w:val="24"/>
                <w:lang w:bidi="ar"/>
              </w:rPr>
            </w:pPr>
          </w:p>
        </w:tc>
        <w:tc>
          <w:tcPr>
            <w:tcW w:w="1150" w:type="dxa"/>
            <w:tcBorders>
              <w:top w:val="nil"/>
              <w:left w:val="single" w:sz="4" w:space="0" w:color="auto"/>
              <w:bottom w:val="single" w:sz="4" w:space="0" w:color="auto"/>
              <w:right w:val="single" w:sz="4" w:space="0" w:color="auto"/>
            </w:tcBorders>
            <w:shd w:val="clear" w:color="000000" w:fill="auto"/>
          </w:tcPr>
          <w:p w14:paraId="70F695E3" w14:textId="77777777" w:rsidR="001B16CC" w:rsidRDefault="001B16CC" w:rsidP="0002716E">
            <w:pPr>
              <w:widowControl/>
              <w:jc w:val="center"/>
              <w:textAlignment w:val="top"/>
              <w:rPr>
                <w:rFonts w:cs="宋体"/>
                <w:color w:val="000000"/>
                <w:kern w:val="0"/>
                <w:sz w:val="24"/>
                <w:lang w:bidi="ar"/>
              </w:rPr>
            </w:pPr>
          </w:p>
        </w:tc>
      </w:tr>
      <w:tr w:rsidR="001B16CC" w14:paraId="0170EB19"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5AFC6A7F" w14:textId="77777777" w:rsidR="001B16CC" w:rsidRDefault="001B16CC" w:rsidP="0002716E">
            <w:pPr>
              <w:jc w:val="center"/>
              <w:rPr>
                <w:rFonts w:cs="宋体"/>
                <w:color w:val="000000"/>
                <w:sz w:val="24"/>
              </w:rPr>
            </w:pP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208E62B4" w14:textId="77777777" w:rsidR="001B16CC" w:rsidRDefault="001B16CC" w:rsidP="0002716E">
            <w:pPr>
              <w:widowControl/>
              <w:jc w:val="center"/>
              <w:textAlignment w:val="bottom"/>
              <w:rPr>
                <w:rFonts w:cs="宋体"/>
                <w:sz w:val="24"/>
              </w:rPr>
            </w:pPr>
            <w:r>
              <w:rPr>
                <w:rFonts w:cs="宋体" w:hint="eastAsia"/>
                <w:sz w:val="24"/>
              </w:rPr>
              <w:t>专业工具</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116D61B2" w14:textId="77777777" w:rsidR="001B16CC" w:rsidRDefault="001B16CC" w:rsidP="0002716E">
            <w:pPr>
              <w:widowControl/>
              <w:jc w:val="left"/>
              <w:textAlignment w:val="bottom"/>
              <w:rPr>
                <w:rFonts w:cs="宋体"/>
                <w:color w:val="000000"/>
                <w:kern w:val="0"/>
                <w:sz w:val="24"/>
                <w:lang w:bidi="ar"/>
              </w:rPr>
            </w:pPr>
          </w:p>
        </w:tc>
        <w:tc>
          <w:tcPr>
            <w:tcW w:w="563" w:type="dxa"/>
            <w:tcBorders>
              <w:top w:val="nil"/>
              <w:left w:val="single" w:sz="4" w:space="0" w:color="auto"/>
              <w:bottom w:val="single" w:sz="4" w:space="0" w:color="auto"/>
              <w:right w:val="single" w:sz="4" w:space="0" w:color="auto"/>
            </w:tcBorders>
            <w:shd w:val="clear" w:color="000000" w:fill="auto"/>
            <w:vAlign w:val="center"/>
          </w:tcPr>
          <w:p w14:paraId="2C499606" w14:textId="77777777" w:rsidR="001B16CC" w:rsidRDefault="001B16CC" w:rsidP="0002716E">
            <w:pPr>
              <w:ind w:firstLine="105"/>
              <w:rPr>
                <w:rFonts w:cs="宋体"/>
                <w:color w:val="000000"/>
                <w:sz w:val="24"/>
              </w:rPr>
            </w:pPr>
            <w:r>
              <w:rPr>
                <w:rFonts w:cs="宋体" w:hint="eastAsia"/>
                <w:color w:val="000000"/>
                <w:sz w:val="24"/>
              </w:rPr>
              <w:t>项</w:t>
            </w:r>
          </w:p>
        </w:tc>
        <w:tc>
          <w:tcPr>
            <w:tcW w:w="675" w:type="dxa"/>
            <w:tcBorders>
              <w:top w:val="nil"/>
              <w:left w:val="single" w:sz="4" w:space="0" w:color="auto"/>
              <w:bottom w:val="single" w:sz="4" w:space="0" w:color="auto"/>
              <w:right w:val="single" w:sz="4" w:space="0" w:color="auto"/>
            </w:tcBorders>
            <w:shd w:val="clear" w:color="000000" w:fill="auto"/>
            <w:vAlign w:val="center"/>
          </w:tcPr>
          <w:p w14:paraId="1E0D2C0A" w14:textId="77777777" w:rsidR="001B16CC" w:rsidRDefault="001B16CC" w:rsidP="0002716E">
            <w:pPr>
              <w:wordWrap w:val="0"/>
              <w:spacing w:line="360" w:lineRule="auto"/>
              <w:ind w:firstLine="120"/>
              <w:jc w:val="center"/>
              <w:rPr>
                <w:rFonts w:cs="宋体"/>
                <w:color w:val="000000"/>
                <w:sz w:val="24"/>
              </w:rPr>
            </w:pPr>
            <w:r>
              <w:rPr>
                <w:rFonts w:cs="宋体" w:hint="eastAsia"/>
                <w:color w:val="000000"/>
                <w:sz w:val="24"/>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7A5F3686" w14:textId="3581ADE2" w:rsidR="001B16CC" w:rsidRDefault="001B16CC" w:rsidP="0002716E">
            <w:pPr>
              <w:wordWrap w:val="0"/>
              <w:spacing w:line="360" w:lineRule="auto"/>
              <w:jc w:val="center"/>
              <w:rPr>
                <w:rFonts w:cs="宋体"/>
                <w:color w:val="000000"/>
                <w:sz w:val="24"/>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31BBAA0B" w14:textId="44922426" w:rsidR="001B16CC" w:rsidRDefault="001B16CC" w:rsidP="0002716E">
            <w:pPr>
              <w:wordWrap w:val="0"/>
              <w:spacing w:line="360" w:lineRule="auto"/>
              <w:jc w:val="center"/>
              <w:rPr>
                <w:rFonts w:cs="宋体"/>
                <w:color w:val="000000"/>
                <w:sz w:val="24"/>
              </w:rPr>
            </w:pPr>
          </w:p>
        </w:tc>
        <w:tc>
          <w:tcPr>
            <w:tcW w:w="1150" w:type="dxa"/>
            <w:tcBorders>
              <w:top w:val="nil"/>
              <w:left w:val="single" w:sz="4" w:space="0" w:color="auto"/>
              <w:bottom w:val="single" w:sz="4" w:space="0" w:color="auto"/>
              <w:right w:val="single" w:sz="4" w:space="0" w:color="auto"/>
            </w:tcBorders>
            <w:shd w:val="clear" w:color="000000" w:fill="auto"/>
          </w:tcPr>
          <w:p w14:paraId="0777291D" w14:textId="77777777" w:rsidR="001B16CC" w:rsidRDefault="001B16CC" w:rsidP="0002716E">
            <w:pPr>
              <w:widowControl/>
              <w:jc w:val="center"/>
              <w:textAlignment w:val="top"/>
              <w:rPr>
                <w:rFonts w:cs="宋体"/>
                <w:color w:val="000000"/>
                <w:kern w:val="0"/>
                <w:sz w:val="24"/>
                <w:lang w:bidi="ar"/>
              </w:rPr>
            </w:pPr>
          </w:p>
        </w:tc>
      </w:tr>
      <w:tr w:rsidR="001B16CC" w14:paraId="38518937"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63F7BBFA" w14:textId="77777777" w:rsidR="001B16CC" w:rsidRDefault="001B16CC" w:rsidP="0002716E">
            <w:pPr>
              <w:jc w:val="center"/>
              <w:rPr>
                <w:rFonts w:cs="宋体"/>
                <w:color w:val="000000"/>
                <w:sz w:val="24"/>
              </w:rPr>
            </w:pPr>
            <w:r>
              <w:rPr>
                <w:rFonts w:cs="宋体" w:hint="eastAsia"/>
                <w:color w:val="000000"/>
                <w:sz w:val="24"/>
              </w:rPr>
              <w:t>7</w:t>
            </w:r>
          </w:p>
        </w:tc>
        <w:tc>
          <w:tcPr>
            <w:tcW w:w="2812" w:type="dxa"/>
            <w:gridSpan w:val="2"/>
            <w:tcBorders>
              <w:top w:val="nil"/>
              <w:left w:val="single" w:sz="4" w:space="0" w:color="auto"/>
              <w:bottom w:val="single" w:sz="4" w:space="0" w:color="auto"/>
              <w:right w:val="single" w:sz="4" w:space="0" w:color="auto"/>
            </w:tcBorders>
            <w:shd w:val="clear" w:color="000000" w:fill="auto"/>
            <w:vAlign w:val="bottom"/>
          </w:tcPr>
          <w:p w14:paraId="31F351DF" w14:textId="77777777" w:rsidR="001B16CC" w:rsidRDefault="001B16CC" w:rsidP="0002716E">
            <w:pPr>
              <w:widowControl/>
              <w:jc w:val="center"/>
              <w:textAlignment w:val="bottom"/>
              <w:rPr>
                <w:rFonts w:cs="宋体"/>
                <w:sz w:val="24"/>
              </w:rPr>
            </w:pPr>
            <w:r>
              <w:rPr>
                <w:rFonts w:cs="宋体" w:hint="eastAsia"/>
                <w:sz w:val="24"/>
              </w:rPr>
              <w:t>运费</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5E98941A" w14:textId="77777777" w:rsidR="001B16CC" w:rsidRDefault="001B16CC" w:rsidP="0002716E">
            <w:pPr>
              <w:widowControl/>
              <w:jc w:val="left"/>
              <w:textAlignment w:val="bottom"/>
              <w:rPr>
                <w:rFonts w:cs="宋体"/>
                <w:color w:val="000000"/>
                <w:kern w:val="0"/>
                <w:sz w:val="24"/>
                <w:lang w:bidi="ar"/>
              </w:rPr>
            </w:pPr>
          </w:p>
        </w:tc>
        <w:tc>
          <w:tcPr>
            <w:tcW w:w="563" w:type="dxa"/>
            <w:tcBorders>
              <w:top w:val="nil"/>
              <w:left w:val="single" w:sz="4" w:space="0" w:color="auto"/>
              <w:bottom w:val="single" w:sz="4" w:space="0" w:color="auto"/>
              <w:right w:val="single" w:sz="4" w:space="0" w:color="auto"/>
            </w:tcBorders>
            <w:shd w:val="clear" w:color="000000" w:fill="auto"/>
            <w:vAlign w:val="center"/>
          </w:tcPr>
          <w:p w14:paraId="1E769D36" w14:textId="77777777" w:rsidR="001B16CC" w:rsidRDefault="001B16CC" w:rsidP="0002716E">
            <w:pPr>
              <w:ind w:firstLine="105"/>
              <w:rPr>
                <w:rFonts w:cs="宋体"/>
                <w:color w:val="000000"/>
                <w:sz w:val="24"/>
              </w:rPr>
            </w:pPr>
            <w:r>
              <w:rPr>
                <w:rFonts w:cs="宋体" w:hint="eastAsia"/>
                <w:color w:val="000000"/>
                <w:sz w:val="24"/>
              </w:rPr>
              <w:t>项</w:t>
            </w:r>
          </w:p>
        </w:tc>
        <w:tc>
          <w:tcPr>
            <w:tcW w:w="675" w:type="dxa"/>
            <w:tcBorders>
              <w:top w:val="nil"/>
              <w:left w:val="single" w:sz="4" w:space="0" w:color="auto"/>
              <w:bottom w:val="single" w:sz="4" w:space="0" w:color="auto"/>
              <w:right w:val="single" w:sz="4" w:space="0" w:color="auto"/>
            </w:tcBorders>
            <w:shd w:val="clear" w:color="000000" w:fill="auto"/>
            <w:vAlign w:val="center"/>
          </w:tcPr>
          <w:p w14:paraId="4779EC72" w14:textId="77777777" w:rsidR="001B16CC" w:rsidRDefault="001B16CC" w:rsidP="0002716E">
            <w:pPr>
              <w:wordWrap w:val="0"/>
              <w:spacing w:line="360" w:lineRule="auto"/>
              <w:ind w:firstLine="120"/>
              <w:jc w:val="center"/>
              <w:rPr>
                <w:rFonts w:cs="宋体"/>
                <w:color w:val="000000"/>
                <w:sz w:val="24"/>
              </w:rPr>
            </w:pPr>
            <w:r>
              <w:rPr>
                <w:rFonts w:cs="宋体" w:hint="eastAsia"/>
                <w:color w:val="000000"/>
                <w:sz w:val="24"/>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2B70A45C" w14:textId="38D54DA7" w:rsidR="001B16CC" w:rsidRDefault="001B16CC" w:rsidP="0002716E">
            <w:pPr>
              <w:wordWrap w:val="0"/>
              <w:spacing w:line="360" w:lineRule="auto"/>
              <w:jc w:val="center"/>
              <w:rPr>
                <w:rFonts w:cs="宋体"/>
                <w:color w:val="000000"/>
                <w:sz w:val="24"/>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1B5E3A30" w14:textId="4AF8760A" w:rsidR="001B16CC" w:rsidRDefault="001B16CC" w:rsidP="0002716E">
            <w:pPr>
              <w:wordWrap w:val="0"/>
              <w:spacing w:line="360" w:lineRule="auto"/>
              <w:jc w:val="center"/>
              <w:rPr>
                <w:rFonts w:cs="宋体"/>
                <w:color w:val="000000"/>
                <w:sz w:val="24"/>
              </w:rPr>
            </w:pPr>
          </w:p>
        </w:tc>
        <w:tc>
          <w:tcPr>
            <w:tcW w:w="1150" w:type="dxa"/>
            <w:tcBorders>
              <w:top w:val="nil"/>
              <w:left w:val="single" w:sz="4" w:space="0" w:color="auto"/>
              <w:bottom w:val="single" w:sz="4" w:space="0" w:color="auto"/>
              <w:right w:val="single" w:sz="4" w:space="0" w:color="auto"/>
            </w:tcBorders>
            <w:shd w:val="clear" w:color="000000" w:fill="auto"/>
          </w:tcPr>
          <w:p w14:paraId="08EAF1F9" w14:textId="77777777" w:rsidR="001B16CC" w:rsidRDefault="001B16CC" w:rsidP="0002716E">
            <w:pPr>
              <w:widowControl/>
              <w:jc w:val="center"/>
              <w:textAlignment w:val="top"/>
              <w:rPr>
                <w:rFonts w:cs="宋体"/>
                <w:color w:val="000000"/>
                <w:kern w:val="0"/>
                <w:sz w:val="24"/>
                <w:lang w:bidi="ar"/>
              </w:rPr>
            </w:pPr>
          </w:p>
        </w:tc>
      </w:tr>
      <w:tr w:rsidR="001B16CC" w14:paraId="2FA29031"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2B09DFD1" w14:textId="77777777" w:rsidR="001B16CC" w:rsidRDefault="001B16CC" w:rsidP="0002716E">
            <w:pPr>
              <w:jc w:val="center"/>
              <w:rPr>
                <w:rFonts w:cs="宋体"/>
                <w:color w:val="000000"/>
                <w:sz w:val="24"/>
              </w:rPr>
            </w:pPr>
            <w:r>
              <w:rPr>
                <w:rFonts w:cs="宋体" w:hint="eastAsia"/>
                <w:color w:val="000000"/>
                <w:sz w:val="24"/>
              </w:rPr>
              <w:t>8</w:t>
            </w:r>
          </w:p>
        </w:tc>
        <w:tc>
          <w:tcPr>
            <w:tcW w:w="2812" w:type="dxa"/>
            <w:gridSpan w:val="2"/>
            <w:tcBorders>
              <w:top w:val="nil"/>
              <w:left w:val="single" w:sz="4" w:space="0" w:color="auto"/>
              <w:bottom w:val="single" w:sz="4" w:space="0" w:color="auto"/>
              <w:right w:val="single" w:sz="4" w:space="0" w:color="auto"/>
            </w:tcBorders>
            <w:shd w:val="clear" w:color="000000" w:fill="auto"/>
            <w:vAlign w:val="center"/>
          </w:tcPr>
          <w:p w14:paraId="34DC30CA" w14:textId="77777777" w:rsidR="001B16CC" w:rsidRDefault="001B16CC" w:rsidP="0002716E">
            <w:pPr>
              <w:jc w:val="center"/>
              <w:rPr>
                <w:rFonts w:cs="宋体"/>
                <w:sz w:val="24"/>
              </w:rPr>
            </w:pPr>
            <w:r>
              <w:rPr>
                <w:rFonts w:cs="宋体" w:hint="eastAsia"/>
                <w:color w:val="000000"/>
                <w:szCs w:val="21"/>
              </w:rPr>
              <w:t>企业管理费</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7E488361" w14:textId="77777777" w:rsidR="001B16CC" w:rsidRDefault="001B16CC" w:rsidP="0002716E">
            <w:pPr>
              <w:widowControl/>
              <w:jc w:val="left"/>
              <w:textAlignment w:val="bottom"/>
              <w:rPr>
                <w:rFonts w:cs="宋体"/>
                <w:color w:val="000000"/>
                <w:kern w:val="0"/>
                <w:sz w:val="24"/>
                <w:lang w:bidi="ar"/>
              </w:rPr>
            </w:pPr>
          </w:p>
        </w:tc>
        <w:tc>
          <w:tcPr>
            <w:tcW w:w="563" w:type="dxa"/>
            <w:tcBorders>
              <w:top w:val="nil"/>
              <w:left w:val="single" w:sz="4" w:space="0" w:color="auto"/>
              <w:bottom w:val="single" w:sz="4" w:space="0" w:color="auto"/>
              <w:right w:val="single" w:sz="4" w:space="0" w:color="auto"/>
            </w:tcBorders>
            <w:shd w:val="clear" w:color="000000" w:fill="auto"/>
            <w:vAlign w:val="center"/>
          </w:tcPr>
          <w:p w14:paraId="3EE523D0" w14:textId="77777777" w:rsidR="001B16CC" w:rsidRDefault="001B16CC" w:rsidP="0002716E">
            <w:pPr>
              <w:ind w:firstLine="105"/>
              <w:rPr>
                <w:rFonts w:cs="宋体"/>
                <w:color w:val="000000"/>
                <w:sz w:val="24"/>
              </w:rPr>
            </w:pPr>
            <w:r>
              <w:rPr>
                <w:rFonts w:cs="宋体" w:hint="eastAsia"/>
                <w:color w:val="000000"/>
                <w:sz w:val="24"/>
              </w:rPr>
              <w:t>项</w:t>
            </w:r>
          </w:p>
        </w:tc>
        <w:tc>
          <w:tcPr>
            <w:tcW w:w="675" w:type="dxa"/>
            <w:tcBorders>
              <w:top w:val="nil"/>
              <w:left w:val="single" w:sz="4" w:space="0" w:color="auto"/>
              <w:bottom w:val="single" w:sz="4" w:space="0" w:color="auto"/>
              <w:right w:val="single" w:sz="4" w:space="0" w:color="auto"/>
            </w:tcBorders>
            <w:shd w:val="clear" w:color="000000" w:fill="auto"/>
            <w:vAlign w:val="center"/>
          </w:tcPr>
          <w:p w14:paraId="779BBAE6" w14:textId="77777777" w:rsidR="001B16CC" w:rsidRDefault="001B16CC" w:rsidP="0002716E">
            <w:pPr>
              <w:wordWrap w:val="0"/>
              <w:spacing w:line="360" w:lineRule="auto"/>
              <w:ind w:firstLine="120"/>
              <w:jc w:val="center"/>
              <w:rPr>
                <w:rFonts w:cs="宋体"/>
                <w:color w:val="000000"/>
                <w:sz w:val="24"/>
              </w:rPr>
            </w:pPr>
            <w:r>
              <w:rPr>
                <w:rFonts w:cs="宋体" w:hint="eastAsia"/>
                <w:color w:val="000000"/>
                <w:sz w:val="24"/>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2C5E0FAE" w14:textId="20E2DF84" w:rsidR="001B16CC" w:rsidRDefault="001B16CC" w:rsidP="0002716E">
            <w:pPr>
              <w:wordWrap w:val="0"/>
              <w:spacing w:line="360" w:lineRule="auto"/>
              <w:jc w:val="center"/>
              <w:rPr>
                <w:rFonts w:cs="宋体"/>
                <w:color w:val="000000"/>
                <w:sz w:val="24"/>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2F8C3F15" w14:textId="6A10C859" w:rsidR="001B16CC" w:rsidRDefault="001B16CC" w:rsidP="0002716E">
            <w:pPr>
              <w:wordWrap w:val="0"/>
              <w:spacing w:line="360" w:lineRule="auto"/>
              <w:jc w:val="center"/>
              <w:rPr>
                <w:rFonts w:cs="宋体"/>
                <w:color w:val="000000"/>
                <w:sz w:val="24"/>
              </w:rPr>
            </w:pPr>
          </w:p>
        </w:tc>
        <w:tc>
          <w:tcPr>
            <w:tcW w:w="1150" w:type="dxa"/>
            <w:tcBorders>
              <w:top w:val="nil"/>
              <w:left w:val="single" w:sz="4" w:space="0" w:color="auto"/>
              <w:bottom w:val="single" w:sz="4" w:space="0" w:color="auto"/>
              <w:right w:val="single" w:sz="4" w:space="0" w:color="auto"/>
            </w:tcBorders>
            <w:shd w:val="clear" w:color="000000" w:fill="auto"/>
          </w:tcPr>
          <w:p w14:paraId="325CDD4D" w14:textId="77777777" w:rsidR="001B16CC" w:rsidRDefault="001B16CC" w:rsidP="0002716E">
            <w:pPr>
              <w:widowControl/>
              <w:jc w:val="center"/>
              <w:textAlignment w:val="top"/>
              <w:rPr>
                <w:rFonts w:cs="宋体"/>
                <w:color w:val="000000"/>
                <w:kern w:val="0"/>
                <w:sz w:val="24"/>
                <w:lang w:bidi="ar"/>
              </w:rPr>
            </w:pPr>
          </w:p>
        </w:tc>
      </w:tr>
      <w:tr w:rsidR="001B16CC" w14:paraId="5E1D18A1"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0A826AA4" w14:textId="77777777" w:rsidR="001B16CC" w:rsidRDefault="001B16CC" w:rsidP="0002716E">
            <w:pPr>
              <w:jc w:val="center"/>
              <w:rPr>
                <w:rFonts w:cs="宋体"/>
                <w:color w:val="000000"/>
                <w:sz w:val="24"/>
              </w:rPr>
            </w:pPr>
            <w:r>
              <w:rPr>
                <w:rFonts w:cs="宋体" w:hint="eastAsia"/>
                <w:color w:val="000000"/>
                <w:sz w:val="24"/>
              </w:rPr>
              <w:t>9</w:t>
            </w:r>
          </w:p>
        </w:tc>
        <w:tc>
          <w:tcPr>
            <w:tcW w:w="2812" w:type="dxa"/>
            <w:gridSpan w:val="2"/>
            <w:tcBorders>
              <w:top w:val="nil"/>
              <w:left w:val="single" w:sz="4" w:space="0" w:color="auto"/>
              <w:bottom w:val="single" w:sz="4" w:space="0" w:color="auto"/>
              <w:right w:val="single" w:sz="4" w:space="0" w:color="auto"/>
            </w:tcBorders>
            <w:shd w:val="clear" w:color="000000" w:fill="auto"/>
            <w:vAlign w:val="center"/>
          </w:tcPr>
          <w:p w14:paraId="4841C9F4" w14:textId="77777777" w:rsidR="001B16CC" w:rsidRDefault="001B16CC" w:rsidP="0002716E">
            <w:pPr>
              <w:jc w:val="center"/>
              <w:rPr>
                <w:rFonts w:cs="宋体"/>
                <w:sz w:val="24"/>
              </w:rPr>
            </w:pPr>
            <w:r>
              <w:rPr>
                <w:rFonts w:cs="宋体" w:hint="eastAsia"/>
                <w:color w:val="000000"/>
                <w:szCs w:val="21"/>
              </w:rPr>
              <w:t>税费</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1EED6E35" w14:textId="77777777" w:rsidR="001B16CC" w:rsidRDefault="001B16CC" w:rsidP="0002716E">
            <w:pPr>
              <w:widowControl/>
              <w:jc w:val="left"/>
              <w:textAlignment w:val="bottom"/>
              <w:rPr>
                <w:rFonts w:cs="宋体"/>
                <w:color w:val="000000"/>
                <w:kern w:val="0"/>
                <w:sz w:val="24"/>
                <w:lang w:bidi="ar"/>
              </w:rPr>
            </w:pPr>
          </w:p>
        </w:tc>
        <w:tc>
          <w:tcPr>
            <w:tcW w:w="563" w:type="dxa"/>
            <w:tcBorders>
              <w:top w:val="nil"/>
              <w:left w:val="single" w:sz="4" w:space="0" w:color="auto"/>
              <w:bottom w:val="single" w:sz="4" w:space="0" w:color="auto"/>
              <w:right w:val="single" w:sz="4" w:space="0" w:color="auto"/>
            </w:tcBorders>
            <w:shd w:val="clear" w:color="000000" w:fill="auto"/>
            <w:vAlign w:val="center"/>
          </w:tcPr>
          <w:p w14:paraId="15A9B58F" w14:textId="77777777" w:rsidR="001B16CC" w:rsidRDefault="001B16CC" w:rsidP="0002716E">
            <w:pPr>
              <w:ind w:firstLine="105"/>
              <w:rPr>
                <w:rFonts w:cs="宋体"/>
                <w:color w:val="000000"/>
                <w:sz w:val="24"/>
              </w:rPr>
            </w:pPr>
            <w:r>
              <w:rPr>
                <w:rFonts w:cs="宋体" w:hint="eastAsia"/>
                <w:color w:val="000000"/>
                <w:sz w:val="24"/>
              </w:rPr>
              <w:t>项</w:t>
            </w:r>
          </w:p>
        </w:tc>
        <w:tc>
          <w:tcPr>
            <w:tcW w:w="675" w:type="dxa"/>
            <w:tcBorders>
              <w:top w:val="nil"/>
              <w:left w:val="single" w:sz="4" w:space="0" w:color="auto"/>
              <w:bottom w:val="single" w:sz="4" w:space="0" w:color="auto"/>
              <w:right w:val="single" w:sz="4" w:space="0" w:color="auto"/>
            </w:tcBorders>
            <w:shd w:val="clear" w:color="000000" w:fill="auto"/>
            <w:vAlign w:val="center"/>
          </w:tcPr>
          <w:p w14:paraId="2AA6DB4F" w14:textId="77777777" w:rsidR="001B16CC" w:rsidRDefault="001B16CC" w:rsidP="0002716E">
            <w:pPr>
              <w:wordWrap w:val="0"/>
              <w:spacing w:line="360" w:lineRule="auto"/>
              <w:ind w:firstLine="120"/>
              <w:jc w:val="center"/>
              <w:rPr>
                <w:rFonts w:cs="宋体"/>
                <w:color w:val="000000"/>
                <w:sz w:val="24"/>
              </w:rPr>
            </w:pPr>
            <w:r>
              <w:rPr>
                <w:rFonts w:cs="宋体" w:hint="eastAsia"/>
                <w:color w:val="000000"/>
                <w:sz w:val="24"/>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5E382D8E" w14:textId="7D514CB4" w:rsidR="001B16CC" w:rsidRDefault="001B16CC" w:rsidP="0002716E">
            <w:pPr>
              <w:wordWrap w:val="0"/>
              <w:spacing w:line="360" w:lineRule="auto"/>
              <w:jc w:val="center"/>
              <w:rPr>
                <w:rFonts w:cs="宋体"/>
                <w:color w:val="000000"/>
                <w:sz w:val="24"/>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2C3881D8" w14:textId="3AA594FC" w:rsidR="001B16CC" w:rsidRDefault="001B16CC" w:rsidP="0002716E">
            <w:pPr>
              <w:wordWrap w:val="0"/>
              <w:spacing w:line="360" w:lineRule="auto"/>
              <w:jc w:val="center"/>
              <w:rPr>
                <w:rFonts w:cs="宋体"/>
                <w:color w:val="000000"/>
                <w:sz w:val="24"/>
              </w:rPr>
            </w:pPr>
          </w:p>
        </w:tc>
        <w:tc>
          <w:tcPr>
            <w:tcW w:w="1150" w:type="dxa"/>
            <w:tcBorders>
              <w:top w:val="nil"/>
              <w:left w:val="single" w:sz="4" w:space="0" w:color="auto"/>
              <w:bottom w:val="single" w:sz="4" w:space="0" w:color="auto"/>
              <w:right w:val="single" w:sz="4" w:space="0" w:color="auto"/>
            </w:tcBorders>
            <w:shd w:val="clear" w:color="000000" w:fill="auto"/>
          </w:tcPr>
          <w:p w14:paraId="0EDA0C78" w14:textId="77777777" w:rsidR="001B16CC" w:rsidRDefault="001B16CC" w:rsidP="0002716E">
            <w:pPr>
              <w:widowControl/>
              <w:jc w:val="center"/>
              <w:textAlignment w:val="top"/>
              <w:rPr>
                <w:rFonts w:cs="宋体"/>
                <w:color w:val="000000"/>
                <w:kern w:val="0"/>
                <w:sz w:val="24"/>
                <w:lang w:bidi="ar"/>
              </w:rPr>
            </w:pPr>
          </w:p>
        </w:tc>
      </w:tr>
      <w:tr w:rsidR="001B16CC" w14:paraId="07D94EB8" w14:textId="77777777" w:rsidTr="002902AB">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1D46CBCE" w14:textId="77777777" w:rsidR="001B16CC" w:rsidRDefault="001B16CC" w:rsidP="0002716E">
            <w:pPr>
              <w:jc w:val="center"/>
              <w:rPr>
                <w:rFonts w:cs="宋体"/>
                <w:color w:val="000000"/>
                <w:sz w:val="24"/>
              </w:rPr>
            </w:pPr>
            <w:r>
              <w:rPr>
                <w:rFonts w:cs="宋体" w:hint="eastAsia"/>
                <w:color w:val="000000"/>
                <w:sz w:val="24"/>
              </w:rPr>
              <w:t>10</w:t>
            </w:r>
          </w:p>
        </w:tc>
        <w:tc>
          <w:tcPr>
            <w:tcW w:w="2812" w:type="dxa"/>
            <w:gridSpan w:val="2"/>
            <w:tcBorders>
              <w:top w:val="nil"/>
              <w:left w:val="single" w:sz="4" w:space="0" w:color="auto"/>
              <w:bottom w:val="single" w:sz="4" w:space="0" w:color="auto"/>
              <w:right w:val="single" w:sz="4" w:space="0" w:color="auto"/>
            </w:tcBorders>
            <w:shd w:val="clear" w:color="000000" w:fill="auto"/>
            <w:vAlign w:val="center"/>
          </w:tcPr>
          <w:p w14:paraId="40056638" w14:textId="77777777" w:rsidR="001B16CC" w:rsidRDefault="001B16CC" w:rsidP="0002716E">
            <w:pPr>
              <w:jc w:val="center"/>
              <w:rPr>
                <w:rFonts w:cs="宋体"/>
                <w:sz w:val="24"/>
              </w:rPr>
            </w:pPr>
            <w:r>
              <w:rPr>
                <w:rFonts w:cs="宋体" w:hint="eastAsia"/>
                <w:b/>
                <w:bCs/>
                <w:color w:val="000000"/>
                <w:kern w:val="0"/>
                <w:szCs w:val="21"/>
                <w:lang w:bidi="ar"/>
              </w:rPr>
              <w:t>小计</w:t>
            </w:r>
          </w:p>
        </w:tc>
        <w:tc>
          <w:tcPr>
            <w:tcW w:w="2550" w:type="dxa"/>
            <w:gridSpan w:val="3"/>
            <w:tcBorders>
              <w:top w:val="nil"/>
              <w:left w:val="single" w:sz="4" w:space="0" w:color="auto"/>
              <w:bottom w:val="single" w:sz="4" w:space="0" w:color="auto"/>
              <w:right w:val="single" w:sz="4" w:space="0" w:color="auto"/>
            </w:tcBorders>
            <w:shd w:val="clear" w:color="000000" w:fill="auto"/>
            <w:vAlign w:val="bottom"/>
          </w:tcPr>
          <w:p w14:paraId="2A2F37A7" w14:textId="77777777" w:rsidR="001B16CC" w:rsidRDefault="001B16CC" w:rsidP="0002716E">
            <w:pPr>
              <w:widowControl/>
              <w:jc w:val="left"/>
              <w:textAlignment w:val="bottom"/>
              <w:rPr>
                <w:rFonts w:cs="宋体"/>
                <w:color w:val="000000"/>
                <w:kern w:val="0"/>
                <w:sz w:val="24"/>
                <w:lang w:bidi="ar"/>
              </w:rPr>
            </w:pPr>
          </w:p>
        </w:tc>
        <w:tc>
          <w:tcPr>
            <w:tcW w:w="563" w:type="dxa"/>
            <w:tcBorders>
              <w:top w:val="nil"/>
              <w:left w:val="single" w:sz="4" w:space="0" w:color="auto"/>
              <w:bottom w:val="single" w:sz="4" w:space="0" w:color="auto"/>
              <w:right w:val="single" w:sz="4" w:space="0" w:color="auto"/>
            </w:tcBorders>
            <w:shd w:val="clear" w:color="000000" w:fill="auto"/>
            <w:vAlign w:val="center"/>
          </w:tcPr>
          <w:p w14:paraId="7076DC2E" w14:textId="77777777" w:rsidR="001B16CC" w:rsidRDefault="001B16CC" w:rsidP="0002716E">
            <w:pPr>
              <w:ind w:firstLine="105"/>
              <w:rPr>
                <w:rFonts w:cs="宋体"/>
                <w:color w:val="000000"/>
                <w:sz w:val="24"/>
              </w:rPr>
            </w:pPr>
            <w:r>
              <w:rPr>
                <w:rFonts w:cs="宋体" w:hint="eastAsia"/>
                <w:color w:val="000000"/>
                <w:sz w:val="24"/>
              </w:rPr>
              <w:t>项</w:t>
            </w:r>
          </w:p>
        </w:tc>
        <w:tc>
          <w:tcPr>
            <w:tcW w:w="675" w:type="dxa"/>
            <w:tcBorders>
              <w:top w:val="nil"/>
              <w:left w:val="single" w:sz="4" w:space="0" w:color="auto"/>
              <w:bottom w:val="single" w:sz="4" w:space="0" w:color="auto"/>
              <w:right w:val="single" w:sz="4" w:space="0" w:color="auto"/>
            </w:tcBorders>
            <w:shd w:val="clear" w:color="000000" w:fill="auto"/>
            <w:vAlign w:val="center"/>
          </w:tcPr>
          <w:p w14:paraId="1AE9BABD" w14:textId="77777777" w:rsidR="001B16CC" w:rsidRDefault="001B16CC" w:rsidP="0002716E">
            <w:pPr>
              <w:wordWrap w:val="0"/>
              <w:spacing w:line="360" w:lineRule="auto"/>
              <w:ind w:firstLine="120"/>
              <w:jc w:val="center"/>
              <w:rPr>
                <w:rFonts w:cs="宋体"/>
                <w:color w:val="000000"/>
                <w:sz w:val="24"/>
              </w:rPr>
            </w:pPr>
            <w:r>
              <w:rPr>
                <w:rFonts w:cs="宋体" w:hint="eastAsia"/>
                <w:color w:val="000000"/>
                <w:sz w:val="24"/>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13AD990A" w14:textId="77777777" w:rsidR="001B16CC" w:rsidRDefault="001B16CC" w:rsidP="0002716E">
            <w:pPr>
              <w:wordWrap w:val="0"/>
              <w:spacing w:line="360" w:lineRule="auto"/>
              <w:jc w:val="center"/>
              <w:rPr>
                <w:rFonts w:cs="宋体"/>
                <w:color w:val="000000"/>
                <w:sz w:val="24"/>
              </w:rPr>
            </w:pPr>
          </w:p>
        </w:tc>
        <w:tc>
          <w:tcPr>
            <w:tcW w:w="1050" w:type="dxa"/>
            <w:tcBorders>
              <w:top w:val="nil"/>
              <w:left w:val="single" w:sz="4" w:space="0" w:color="auto"/>
              <w:bottom w:val="single" w:sz="4" w:space="0" w:color="auto"/>
              <w:right w:val="single" w:sz="4" w:space="0" w:color="auto"/>
            </w:tcBorders>
            <w:shd w:val="clear" w:color="000000" w:fill="auto"/>
            <w:vAlign w:val="center"/>
          </w:tcPr>
          <w:p w14:paraId="05D4C6D7" w14:textId="798194B7" w:rsidR="001B16CC" w:rsidRDefault="001B16CC" w:rsidP="0002716E">
            <w:pPr>
              <w:wordWrap w:val="0"/>
              <w:spacing w:line="360" w:lineRule="auto"/>
              <w:jc w:val="center"/>
              <w:rPr>
                <w:rFonts w:cs="宋体"/>
                <w:color w:val="000000"/>
                <w:sz w:val="24"/>
              </w:rPr>
            </w:pPr>
          </w:p>
        </w:tc>
        <w:tc>
          <w:tcPr>
            <w:tcW w:w="1150" w:type="dxa"/>
            <w:tcBorders>
              <w:top w:val="nil"/>
              <w:left w:val="single" w:sz="4" w:space="0" w:color="auto"/>
              <w:bottom w:val="single" w:sz="4" w:space="0" w:color="auto"/>
              <w:right w:val="single" w:sz="4" w:space="0" w:color="auto"/>
            </w:tcBorders>
            <w:shd w:val="clear" w:color="000000" w:fill="auto"/>
          </w:tcPr>
          <w:p w14:paraId="4EDCCE0B" w14:textId="77777777" w:rsidR="001B16CC" w:rsidRDefault="001B16CC" w:rsidP="0002716E">
            <w:pPr>
              <w:widowControl/>
              <w:jc w:val="center"/>
              <w:textAlignment w:val="top"/>
              <w:rPr>
                <w:rFonts w:cs="宋体"/>
                <w:color w:val="000000"/>
                <w:kern w:val="0"/>
                <w:sz w:val="24"/>
                <w:lang w:bidi="ar"/>
              </w:rPr>
            </w:pPr>
          </w:p>
        </w:tc>
      </w:tr>
      <w:tr w:rsidR="001B16CC" w14:paraId="3A5C905B" w14:textId="77777777" w:rsidTr="002902AB">
        <w:trPr>
          <w:trHeight w:val="466"/>
          <w:jc w:val="center"/>
        </w:trPr>
        <w:tc>
          <w:tcPr>
            <w:tcW w:w="1682" w:type="dxa"/>
            <w:gridSpan w:val="2"/>
            <w:tcBorders>
              <w:top w:val="nil"/>
              <w:left w:val="single" w:sz="4" w:space="0" w:color="auto"/>
              <w:bottom w:val="single" w:sz="4" w:space="0" w:color="auto"/>
              <w:right w:val="single" w:sz="4" w:space="0" w:color="auto"/>
            </w:tcBorders>
            <w:shd w:val="clear" w:color="000000" w:fill="auto"/>
            <w:vAlign w:val="center"/>
          </w:tcPr>
          <w:p w14:paraId="36ADB0B3" w14:textId="77777777" w:rsidR="001B16CC" w:rsidRDefault="001B16CC" w:rsidP="0002716E">
            <w:pPr>
              <w:jc w:val="center"/>
              <w:rPr>
                <w:rFonts w:cs="宋体"/>
                <w:b/>
                <w:bCs/>
                <w:color w:val="000000"/>
                <w:szCs w:val="21"/>
              </w:rPr>
            </w:pPr>
            <w:r>
              <w:rPr>
                <w:rFonts w:cs="宋体" w:hint="eastAsia"/>
                <w:b/>
                <w:bCs/>
                <w:color w:val="000000"/>
                <w:szCs w:val="21"/>
              </w:rPr>
              <w:t>合</w:t>
            </w:r>
            <w:r>
              <w:rPr>
                <w:rFonts w:cs="宋体" w:hint="eastAsia"/>
                <w:b/>
                <w:bCs/>
                <w:color w:val="000000"/>
                <w:szCs w:val="21"/>
              </w:rPr>
              <w:t xml:space="preserve">    </w:t>
            </w:r>
            <w:r>
              <w:rPr>
                <w:rFonts w:cs="宋体" w:hint="eastAsia"/>
                <w:b/>
                <w:bCs/>
                <w:color w:val="000000"/>
                <w:szCs w:val="21"/>
              </w:rPr>
              <w:t>计：</w:t>
            </w:r>
          </w:p>
        </w:tc>
        <w:tc>
          <w:tcPr>
            <w:tcW w:w="5654" w:type="dxa"/>
            <w:gridSpan w:val="6"/>
            <w:tcBorders>
              <w:top w:val="nil"/>
              <w:left w:val="single" w:sz="4" w:space="0" w:color="auto"/>
              <w:bottom w:val="single" w:sz="4" w:space="0" w:color="auto"/>
              <w:right w:val="single" w:sz="4" w:space="0" w:color="auto"/>
            </w:tcBorders>
            <w:shd w:val="clear" w:color="000000" w:fill="auto"/>
            <w:vAlign w:val="center"/>
          </w:tcPr>
          <w:p w14:paraId="4060A449" w14:textId="77777777" w:rsidR="001B16CC" w:rsidRDefault="001B16CC" w:rsidP="00312537">
            <w:pPr>
              <w:ind w:rightChars="-157" w:right="-330"/>
              <w:jc w:val="center"/>
              <w:rPr>
                <w:rFonts w:cs="宋体"/>
                <w:b/>
                <w:bCs/>
                <w:color w:val="000000"/>
                <w:szCs w:val="21"/>
              </w:rPr>
            </w:pPr>
            <w:r>
              <w:rPr>
                <w:rFonts w:cs="宋体" w:hint="eastAsia"/>
                <w:b/>
                <w:bCs/>
                <w:color w:val="000000"/>
                <w:kern w:val="0"/>
                <w:szCs w:val="21"/>
                <w:lang w:bidi="ar"/>
              </w:rPr>
              <w:t>1)</w:t>
            </w:r>
            <w:r>
              <w:rPr>
                <w:rFonts w:cs="宋体" w:hint="eastAsia"/>
                <w:b/>
                <w:bCs/>
                <w:color w:val="000000"/>
                <w:kern w:val="0"/>
                <w:szCs w:val="21"/>
                <w:lang w:bidi="ar"/>
              </w:rPr>
              <w:t>＋</w:t>
            </w:r>
            <w:r>
              <w:rPr>
                <w:rFonts w:cs="宋体" w:hint="eastAsia"/>
                <w:b/>
                <w:bCs/>
                <w:color w:val="000000"/>
                <w:kern w:val="0"/>
                <w:szCs w:val="21"/>
                <w:lang w:bidi="ar"/>
              </w:rPr>
              <w:t xml:space="preserve"> 2)</w:t>
            </w:r>
            <w:r>
              <w:rPr>
                <w:rFonts w:cs="宋体" w:hint="eastAsia"/>
                <w:b/>
                <w:bCs/>
                <w:color w:val="000000"/>
                <w:kern w:val="0"/>
                <w:szCs w:val="21"/>
                <w:lang w:bidi="ar"/>
              </w:rPr>
              <w:t>＋</w:t>
            </w:r>
            <w:r>
              <w:rPr>
                <w:rFonts w:cs="宋体" w:hint="eastAsia"/>
                <w:b/>
                <w:bCs/>
                <w:color w:val="000000"/>
                <w:kern w:val="0"/>
                <w:szCs w:val="21"/>
                <w:lang w:bidi="ar"/>
              </w:rPr>
              <w:t xml:space="preserve"> 3) </w:t>
            </w:r>
            <w:r>
              <w:rPr>
                <w:rFonts w:cs="宋体" w:hint="eastAsia"/>
                <w:b/>
                <w:bCs/>
                <w:color w:val="000000"/>
                <w:kern w:val="0"/>
                <w:szCs w:val="21"/>
                <w:lang w:bidi="ar"/>
              </w:rPr>
              <w:t>＋</w:t>
            </w:r>
            <w:r>
              <w:rPr>
                <w:rFonts w:cs="宋体" w:hint="eastAsia"/>
                <w:b/>
                <w:bCs/>
                <w:color w:val="000000"/>
                <w:kern w:val="0"/>
                <w:szCs w:val="21"/>
                <w:lang w:bidi="ar"/>
              </w:rPr>
              <w:t>4)</w:t>
            </w:r>
            <w:r>
              <w:rPr>
                <w:rFonts w:cs="宋体" w:hint="eastAsia"/>
                <w:b/>
                <w:bCs/>
                <w:color w:val="000000"/>
                <w:kern w:val="0"/>
                <w:szCs w:val="21"/>
                <w:lang w:bidi="ar"/>
              </w:rPr>
              <w:t>＋</w:t>
            </w:r>
            <w:r>
              <w:rPr>
                <w:rFonts w:cs="宋体" w:hint="eastAsia"/>
                <w:b/>
                <w:bCs/>
                <w:color w:val="000000"/>
                <w:kern w:val="0"/>
                <w:szCs w:val="21"/>
                <w:lang w:bidi="ar"/>
              </w:rPr>
              <w:t xml:space="preserve"> 5)</w:t>
            </w:r>
            <w:r>
              <w:rPr>
                <w:rFonts w:cs="宋体" w:hint="eastAsia"/>
                <w:b/>
                <w:bCs/>
                <w:color w:val="000000"/>
                <w:kern w:val="0"/>
                <w:szCs w:val="21"/>
                <w:lang w:bidi="ar"/>
              </w:rPr>
              <w:t>＋</w:t>
            </w:r>
            <w:r>
              <w:rPr>
                <w:rFonts w:cs="宋体" w:hint="eastAsia"/>
                <w:b/>
                <w:bCs/>
                <w:color w:val="000000"/>
                <w:kern w:val="0"/>
                <w:szCs w:val="21"/>
                <w:lang w:bidi="ar"/>
              </w:rPr>
              <w:t xml:space="preserve"> 6) </w:t>
            </w:r>
            <w:r>
              <w:rPr>
                <w:rFonts w:cs="宋体" w:hint="eastAsia"/>
                <w:b/>
                <w:bCs/>
                <w:color w:val="000000"/>
                <w:kern w:val="0"/>
                <w:szCs w:val="21"/>
                <w:lang w:bidi="ar"/>
              </w:rPr>
              <w:t>＋</w:t>
            </w:r>
            <w:r>
              <w:rPr>
                <w:rFonts w:cs="宋体" w:hint="eastAsia"/>
                <w:b/>
                <w:bCs/>
                <w:color w:val="000000"/>
                <w:kern w:val="0"/>
                <w:szCs w:val="21"/>
                <w:lang w:bidi="ar"/>
              </w:rPr>
              <w:t xml:space="preserve"> 7) </w:t>
            </w:r>
          </w:p>
        </w:tc>
        <w:tc>
          <w:tcPr>
            <w:tcW w:w="2950" w:type="dxa"/>
            <w:gridSpan w:val="3"/>
            <w:tcBorders>
              <w:top w:val="nil"/>
              <w:left w:val="single" w:sz="4" w:space="0" w:color="auto"/>
              <w:bottom w:val="single" w:sz="4" w:space="0" w:color="auto"/>
              <w:right w:val="single" w:sz="4" w:space="0" w:color="auto"/>
            </w:tcBorders>
            <w:shd w:val="clear" w:color="000000" w:fill="auto"/>
            <w:vAlign w:val="center"/>
          </w:tcPr>
          <w:p w14:paraId="568B5584" w14:textId="7B3317BA" w:rsidR="001B16CC" w:rsidRDefault="001B16CC" w:rsidP="0002716E">
            <w:pPr>
              <w:rPr>
                <w:rFonts w:cs="宋体"/>
                <w:b/>
                <w:bCs/>
                <w:color w:val="000000"/>
                <w:szCs w:val="21"/>
              </w:rPr>
            </w:pPr>
          </w:p>
        </w:tc>
      </w:tr>
      <w:tr w:rsidR="001B16CC" w14:paraId="15FFF8A5" w14:textId="77777777" w:rsidTr="00106529">
        <w:trPr>
          <w:trHeight w:val="329"/>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0C1AC003" w14:textId="77777777" w:rsidR="001B16CC" w:rsidRDefault="001B16CC" w:rsidP="0002716E">
            <w:pPr>
              <w:jc w:val="center"/>
              <w:rPr>
                <w:rFonts w:cs="宋体"/>
                <w:color w:val="000000"/>
                <w:szCs w:val="21"/>
              </w:rPr>
            </w:pPr>
            <w:r>
              <w:rPr>
                <w:rFonts w:cs="宋体" w:hint="eastAsia"/>
                <w:color w:val="000000"/>
                <w:szCs w:val="21"/>
              </w:rPr>
              <w:t>1</w:t>
            </w:r>
          </w:p>
        </w:tc>
        <w:tc>
          <w:tcPr>
            <w:tcW w:w="2812" w:type="dxa"/>
            <w:gridSpan w:val="2"/>
            <w:tcBorders>
              <w:top w:val="nil"/>
              <w:left w:val="single" w:sz="4" w:space="0" w:color="auto"/>
              <w:bottom w:val="single" w:sz="4" w:space="0" w:color="auto"/>
              <w:right w:val="single" w:sz="4" w:space="0" w:color="auto"/>
            </w:tcBorders>
            <w:shd w:val="clear" w:color="000000" w:fill="auto"/>
            <w:vAlign w:val="center"/>
          </w:tcPr>
          <w:p w14:paraId="7944FB78" w14:textId="77777777" w:rsidR="001B16CC" w:rsidRDefault="001B16CC" w:rsidP="0002716E">
            <w:pPr>
              <w:jc w:val="center"/>
              <w:rPr>
                <w:rFonts w:cs="宋体"/>
                <w:color w:val="000000"/>
                <w:szCs w:val="21"/>
              </w:rPr>
            </w:pPr>
            <w:r>
              <w:rPr>
                <w:rFonts w:cs="宋体" w:hint="eastAsia"/>
                <w:color w:val="000000"/>
                <w:szCs w:val="21"/>
              </w:rPr>
              <w:t>旧设备拆除费</w:t>
            </w:r>
          </w:p>
        </w:tc>
        <w:tc>
          <w:tcPr>
            <w:tcW w:w="2550" w:type="dxa"/>
            <w:gridSpan w:val="3"/>
            <w:tcBorders>
              <w:top w:val="nil"/>
              <w:left w:val="single" w:sz="4" w:space="0" w:color="auto"/>
              <w:bottom w:val="single" w:sz="4" w:space="0" w:color="auto"/>
              <w:right w:val="single" w:sz="4" w:space="0" w:color="auto"/>
            </w:tcBorders>
            <w:shd w:val="clear" w:color="000000" w:fill="auto"/>
            <w:vAlign w:val="center"/>
          </w:tcPr>
          <w:p w14:paraId="66701644" w14:textId="77777777" w:rsidR="001B16CC" w:rsidRDefault="001B16CC" w:rsidP="0002716E">
            <w:pPr>
              <w:ind w:firstLineChars="100" w:firstLine="210"/>
              <w:rPr>
                <w:rFonts w:cs="宋体"/>
                <w:color w:val="000000"/>
                <w:szCs w:val="21"/>
              </w:rPr>
            </w:pPr>
          </w:p>
        </w:tc>
        <w:tc>
          <w:tcPr>
            <w:tcW w:w="563" w:type="dxa"/>
            <w:tcBorders>
              <w:top w:val="nil"/>
              <w:left w:val="single" w:sz="4" w:space="0" w:color="auto"/>
              <w:bottom w:val="single" w:sz="4" w:space="0" w:color="auto"/>
              <w:right w:val="single" w:sz="4" w:space="0" w:color="auto"/>
            </w:tcBorders>
            <w:shd w:val="clear" w:color="000000" w:fill="auto"/>
            <w:vAlign w:val="center"/>
          </w:tcPr>
          <w:p w14:paraId="7513094A" w14:textId="77777777" w:rsidR="001B16CC" w:rsidRDefault="001B16CC" w:rsidP="0002716E">
            <w:pPr>
              <w:ind w:firstLine="105"/>
              <w:rPr>
                <w:rFonts w:cs="宋体"/>
                <w:szCs w:val="21"/>
              </w:rPr>
            </w:pPr>
            <w:r>
              <w:rPr>
                <w:rFonts w:cs="宋体" w:hint="eastAsia"/>
                <w:szCs w:val="21"/>
              </w:rPr>
              <w:t>项</w:t>
            </w:r>
          </w:p>
        </w:tc>
        <w:tc>
          <w:tcPr>
            <w:tcW w:w="675" w:type="dxa"/>
            <w:tcBorders>
              <w:top w:val="nil"/>
              <w:left w:val="single" w:sz="4" w:space="0" w:color="auto"/>
              <w:bottom w:val="single" w:sz="4" w:space="0" w:color="auto"/>
              <w:right w:val="single" w:sz="4" w:space="0" w:color="auto"/>
            </w:tcBorders>
            <w:shd w:val="clear" w:color="000000" w:fill="auto"/>
            <w:vAlign w:val="center"/>
          </w:tcPr>
          <w:p w14:paraId="76584CDF" w14:textId="77777777" w:rsidR="001B16CC" w:rsidRDefault="001B16CC" w:rsidP="00106529">
            <w:pPr>
              <w:jc w:val="center"/>
              <w:rPr>
                <w:rFonts w:cs="宋体"/>
                <w:color w:val="000000"/>
                <w:szCs w:val="21"/>
              </w:rPr>
            </w:pPr>
            <w:r>
              <w:rPr>
                <w:rFonts w:cs="宋体" w:hint="eastAsia"/>
                <w:color w:val="000000"/>
                <w:szCs w:val="21"/>
              </w:rPr>
              <w:t>1</w:t>
            </w:r>
          </w:p>
        </w:tc>
        <w:tc>
          <w:tcPr>
            <w:tcW w:w="750" w:type="dxa"/>
            <w:tcBorders>
              <w:top w:val="nil"/>
              <w:left w:val="single" w:sz="4" w:space="0" w:color="auto"/>
              <w:bottom w:val="single" w:sz="4" w:space="0" w:color="auto"/>
              <w:right w:val="single" w:sz="4" w:space="0" w:color="auto"/>
            </w:tcBorders>
            <w:shd w:val="clear" w:color="000000" w:fill="auto"/>
            <w:vAlign w:val="center"/>
          </w:tcPr>
          <w:p w14:paraId="348A03EB"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tcPr>
          <w:p w14:paraId="2DC5206B" w14:textId="72224675" w:rsidR="001B16CC" w:rsidRDefault="001B16CC" w:rsidP="0002716E">
            <w:pPr>
              <w:jc w:val="center"/>
              <w:rPr>
                <w:rFonts w:cs="宋体"/>
                <w:b/>
                <w:color w:val="000000"/>
                <w:szCs w:val="21"/>
              </w:rPr>
            </w:pPr>
          </w:p>
        </w:tc>
        <w:tc>
          <w:tcPr>
            <w:tcW w:w="1150" w:type="dxa"/>
            <w:tcBorders>
              <w:top w:val="nil"/>
              <w:left w:val="single" w:sz="4" w:space="0" w:color="auto"/>
              <w:bottom w:val="single" w:sz="4" w:space="0" w:color="auto"/>
              <w:right w:val="single" w:sz="4" w:space="0" w:color="auto"/>
            </w:tcBorders>
            <w:shd w:val="clear" w:color="000000" w:fill="auto"/>
            <w:vAlign w:val="center"/>
          </w:tcPr>
          <w:p w14:paraId="7E797EBC" w14:textId="77777777" w:rsidR="001B16CC" w:rsidRDefault="001B16CC" w:rsidP="0002716E">
            <w:pPr>
              <w:rPr>
                <w:rFonts w:cs="宋体"/>
                <w:b/>
                <w:bCs/>
                <w:color w:val="000000"/>
                <w:szCs w:val="21"/>
              </w:rPr>
            </w:pPr>
          </w:p>
        </w:tc>
      </w:tr>
      <w:tr w:rsidR="001B16CC" w14:paraId="445B01D4" w14:textId="77777777" w:rsidTr="00106529">
        <w:trPr>
          <w:trHeight w:val="466"/>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17F29FA5" w14:textId="77777777" w:rsidR="001B16CC" w:rsidRDefault="001B16CC" w:rsidP="0002716E">
            <w:pPr>
              <w:jc w:val="center"/>
              <w:rPr>
                <w:rFonts w:cs="宋体"/>
                <w:color w:val="000000"/>
                <w:szCs w:val="21"/>
              </w:rPr>
            </w:pPr>
            <w:r>
              <w:rPr>
                <w:rFonts w:cs="宋体" w:hint="eastAsia"/>
                <w:color w:val="000000"/>
                <w:szCs w:val="21"/>
              </w:rPr>
              <w:t>2</w:t>
            </w:r>
          </w:p>
        </w:tc>
        <w:tc>
          <w:tcPr>
            <w:tcW w:w="2812" w:type="dxa"/>
            <w:gridSpan w:val="2"/>
            <w:tcBorders>
              <w:top w:val="nil"/>
              <w:left w:val="single" w:sz="4" w:space="0" w:color="auto"/>
              <w:bottom w:val="single" w:sz="4" w:space="0" w:color="auto"/>
              <w:right w:val="single" w:sz="4" w:space="0" w:color="auto"/>
            </w:tcBorders>
            <w:shd w:val="clear" w:color="000000" w:fill="auto"/>
            <w:vAlign w:val="center"/>
          </w:tcPr>
          <w:p w14:paraId="51E33E47" w14:textId="77777777" w:rsidR="001B16CC" w:rsidRDefault="001B16CC" w:rsidP="0002716E">
            <w:pPr>
              <w:jc w:val="center"/>
              <w:rPr>
                <w:rFonts w:cs="宋体"/>
                <w:color w:val="000000"/>
                <w:szCs w:val="21"/>
              </w:rPr>
            </w:pPr>
            <w:r>
              <w:rPr>
                <w:rFonts w:cs="宋体" w:hint="eastAsia"/>
                <w:color w:val="000000"/>
                <w:szCs w:val="21"/>
              </w:rPr>
              <w:t>安装费</w:t>
            </w:r>
          </w:p>
        </w:tc>
        <w:tc>
          <w:tcPr>
            <w:tcW w:w="2550" w:type="dxa"/>
            <w:gridSpan w:val="3"/>
            <w:tcBorders>
              <w:top w:val="nil"/>
              <w:left w:val="single" w:sz="4" w:space="0" w:color="auto"/>
              <w:bottom w:val="single" w:sz="4" w:space="0" w:color="auto"/>
              <w:right w:val="single" w:sz="4" w:space="0" w:color="auto"/>
            </w:tcBorders>
            <w:shd w:val="clear" w:color="000000" w:fill="auto"/>
            <w:vAlign w:val="center"/>
          </w:tcPr>
          <w:p w14:paraId="15D9129F" w14:textId="77777777" w:rsidR="001B16CC" w:rsidRDefault="001B16CC" w:rsidP="0002716E">
            <w:pPr>
              <w:ind w:firstLineChars="100" w:firstLine="210"/>
              <w:rPr>
                <w:rFonts w:cs="宋体"/>
                <w:color w:val="000000"/>
                <w:szCs w:val="21"/>
              </w:rPr>
            </w:pPr>
          </w:p>
        </w:tc>
        <w:tc>
          <w:tcPr>
            <w:tcW w:w="563" w:type="dxa"/>
            <w:tcBorders>
              <w:top w:val="nil"/>
              <w:left w:val="single" w:sz="4" w:space="0" w:color="auto"/>
              <w:bottom w:val="single" w:sz="4" w:space="0" w:color="auto"/>
              <w:right w:val="single" w:sz="4" w:space="0" w:color="auto"/>
            </w:tcBorders>
            <w:shd w:val="clear" w:color="000000" w:fill="auto"/>
            <w:vAlign w:val="center"/>
          </w:tcPr>
          <w:p w14:paraId="43AC15A9" w14:textId="77777777" w:rsidR="001B16CC" w:rsidRDefault="001B16CC" w:rsidP="0002716E">
            <w:pPr>
              <w:ind w:firstLine="105"/>
              <w:rPr>
                <w:rFonts w:cs="宋体"/>
                <w:szCs w:val="21"/>
              </w:rPr>
            </w:pPr>
            <w:r>
              <w:rPr>
                <w:rFonts w:cs="宋体" w:hint="eastAsia"/>
                <w:szCs w:val="21"/>
              </w:rPr>
              <w:t>项</w:t>
            </w:r>
          </w:p>
        </w:tc>
        <w:tc>
          <w:tcPr>
            <w:tcW w:w="675" w:type="dxa"/>
            <w:tcBorders>
              <w:top w:val="nil"/>
              <w:left w:val="single" w:sz="4" w:space="0" w:color="auto"/>
              <w:bottom w:val="single" w:sz="4" w:space="0" w:color="auto"/>
              <w:right w:val="single" w:sz="4" w:space="0" w:color="auto"/>
            </w:tcBorders>
            <w:shd w:val="clear" w:color="000000" w:fill="auto"/>
            <w:vAlign w:val="center"/>
          </w:tcPr>
          <w:p w14:paraId="3BC7BB34" w14:textId="77777777" w:rsidR="001B16CC" w:rsidRDefault="001B16CC" w:rsidP="00106529">
            <w:pPr>
              <w:jc w:val="center"/>
              <w:rPr>
                <w:rFonts w:cs="宋体"/>
                <w:color w:val="000000"/>
                <w:szCs w:val="21"/>
              </w:rPr>
            </w:pPr>
            <w:r>
              <w:rPr>
                <w:rFonts w:cs="宋体" w:hint="eastAsia"/>
                <w:color w:val="000000"/>
                <w:szCs w:val="21"/>
              </w:rPr>
              <w:t>15%</w:t>
            </w:r>
          </w:p>
        </w:tc>
        <w:tc>
          <w:tcPr>
            <w:tcW w:w="750" w:type="dxa"/>
            <w:tcBorders>
              <w:top w:val="nil"/>
              <w:left w:val="single" w:sz="4" w:space="0" w:color="auto"/>
              <w:bottom w:val="single" w:sz="4" w:space="0" w:color="auto"/>
              <w:right w:val="single" w:sz="4" w:space="0" w:color="auto"/>
            </w:tcBorders>
            <w:shd w:val="clear" w:color="000000" w:fill="auto"/>
            <w:vAlign w:val="center"/>
          </w:tcPr>
          <w:p w14:paraId="78658650" w14:textId="77777777" w:rsidR="001B16CC" w:rsidRDefault="001B16CC" w:rsidP="0002716E">
            <w:pPr>
              <w:jc w:val="center"/>
              <w:rPr>
                <w:rFonts w:cs="宋体"/>
                <w:color w:val="000000"/>
                <w:szCs w:val="21"/>
              </w:rPr>
            </w:pPr>
          </w:p>
        </w:tc>
        <w:tc>
          <w:tcPr>
            <w:tcW w:w="1050" w:type="dxa"/>
            <w:tcBorders>
              <w:top w:val="nil"/>
              <w:left w:val="single" w:sz="4" w:space="0" w:color="auto"/>
              <w:bottom w:val="single" w:sz="4" w:space="0" w:color="auto"/>
              <w:right w:val="single" w:sz="4" w:space="0" w:color="auto"/>
            </w:tcBorders>
            <w:shd w:val="clear" w:color="000000" w:fill="auto"/>
          </w:tcPr>
          <w:p w14:paraId="69DEB5C1" w14:textId="27F5FB81" w:rsidR="001B16CC" w:rsidRDefault="001B16CC" w:rsidP="0002716E">
            <w:pPr>
              <w:jc w:val="center"/>
              <w:rPr>
                <w:rFonts w:cs="宋体"/>
                <w:b/>
                <w:color w:val="000000"/>
                <w:szCs w:val="21"/>
              </w:rPr>
            </w:pPr>
          </w:p>
        </w:tc>
        <w:tc>
          <w:tcPr>
            <w:tcW w:w="1150" w:type="dxa"/>
            <w:tcBorders>
              <w:top w:val="nil"/>
              <w:left w:val="single" w:sz="4" w:space="0" w:color="auto"/>
              <w:bottom w:val="single" w:sz="4" w:space="0" w:color="auto"/>
              <w:right w:val="single" w:sz="4" w:space="0" w:color="auto"/>
            </w:tcBorders>
            <w:shd w:val="clear" w:color="000000" w:fill="auto"/>
            <w:vAlign w:val="center"/>
          </w:tcPr>
          <w:p w14:paraId="1FEF8F59" w14:textId="77777777" w:rsidR="001B16CC" w:rsidRDefault="001B16CC" w:rsidP="0002716E">
            <w:pPr>
              <w:rPr>
                <w:rFonts w:cs="宋体"/>
                <w:b/>
                <w:bCs/>
                <w:color w:val="000000"/>
                <w:szCs w:val="21"/>
              </w:rPr>
            </w:pPr>
          </w:p>
        </w:tc>
      </w:tr>
      <w:tr w:rsidR="001B16CC" w14:paraId="0652319B" w14:textId="77777777" w:rsidTr="002902AB">
        <w:trPr>
          <w:trHeight w:val="452"/>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7261FA34" w14:textId="77777777" w:rsidR="001B16CC" w:rsidRDefault="001B16CC" w:rsidP="0002716E">
            <w:pPr>
              <w:jc w:val="center"/>
              <w:rPr>
                <w:rFonts w:cs="宋体"/>
                <w:color w:val="000000"/>
                <w:szCs w:val="21"/>
              </w:rPr>
            </w:pPr>
            <w:r>
              <w:rPr>
                <w:rFonts w:cs="宋体" w:hint="eastAsia"/>
                <w:color w:val="000000"/>
                <w:szCs w:val="21"/>
              </w:rPr>
              <w:t>3</w:t>
            </w:r>
          </w:p>
        </w:tc>
        <w:tc>
          <w:tcPr>
            <w:tcW w:w="2812" w:type="dxa"/>
            <w:gridSpan w:val="2"/>
            <w:tcBorders>
              <w:top w:val="nil"/>
              <w:left w:val="nil"/>
              <w:bottom w:val="single" w:sz="4" w:space="0" w:color="auto"/>
              <w:right w:val="single" w:sz="4" w:space="0" w:color="auto"/>
            </w:tcBorders>
            <w:shd w:val="clear" w:color="000000" w:fill="auto"/>
            <w:vAlign w:val="center"/>
          </w:tcPr>
          <w:p w14:paraId="33C89514" w14:textId="77777777" w:rsidR="001B16CC" w:rsidRDefault="001B16CC" w:rsidP="0002716E">
            <w:pPr>
              <w:jc w:val="center"/>
              <w:rPr>
                <w:rFonts w:cs="宋体"/>
                <w:color w:val="000000"/>
                <w:szCs w:val="21"/>
              </w:rPr>
            </w:pPr>
            <w:r>
              <w:rPr>
                <w:rFonts w:cs="宋体" w:hint="eastAsia"/>
                <w:color w:val="000000"/>
                <w:szCs w:val="21"/>
              </w:rPr>
              <w:t>企业管理费</w:t>
            </w:r>
          </w:p>
        </w:tc>
        <w:tc>
          <w:tcPr>
            <w:tcW w:w="2550" w:type="dxa"/>
            <w:gridSpan w:val="3"/>
            <w:tcBorders>
              <w:top w:val="nil"/>
              <w:left w:val="nil"/>
              <w:bottom w:val="single" w:sz="4" w:space="0" w:color="auto"/>
              <w:right w:val="single" w:sz="4" w:space="0" w:color="auto"/>
            </w:tcBorders>
            <w:shd w:val="clear" w:color="000000" w:fill="auto"/>
            <w:vAlign w:val="center"/>
          </w:tcPr>
          <w:p w14:paraId="310BE13B" w14:textId="77777777" w:rsidR="001B16CC" w:rsidRDefault="001B16CC" w:rsidP="0002716E">
            <w:pPr>
              <w:jc w:val="center"/>
              <w:rPr>
                <w:rFonts w:cs="宋体"/>
                <w:color w:val="000000"/>
                <w:szCs w:val="21"/>
              </w:rPr>
            </w:pPr>
          </w:p>
        </w:tc>
        <w:tc>
          <w:tcPr>
            <w:tcW w:w="563" w:type="dxa"/>
            <w:tcBorders>
              <w:top w:val="nil"/>
              <w:left w:val="nil"/>
              <w:bottom w:val="single" w:sz="4" w:space="0" w:color="auto"/>
              <w:right w:val="single" w:sz="4" w:space="0" w:color="auto"/>
            </w:tcBorders>
            <w:shd w:val="clear" w:color="000000" w:fill="auto"/>
            <w:vAlign w:val="center"/>
          </w:tcPr>
          <w:p w14:paraId="2FCC5A6B" w14:textId="77777777" w:rsidR="001B16CC" w:rsidRDefault="001B16CC" w:rsidP="0002716E">
            <w:pPr>
              <w:ind w:firstLine="105"/>
              <w:rPr>
                <w:rFonts w:cs="宋体"/>
                <w:szCs w:val="21"/>
              </w:rPr>
            </w:pPr>
            <w:r>
              <w:rPr>
                <w:rFonts w:cs="宋体" w:hint="eastAsia"/>
                <w:color w:val="000000"/>
                <w:szCs w:val="21"/>
              </w:rPr>
              <w:t>项</w:t>
            </w:r>
          </w:p>
        </w:tc>
        <w:tc>
          <w:tcPr>
            <w:tcW w:w="675" w:type="dxa"/>
            <w:tcBorders>
              <w:top w:val="nil"/>
              <w:left w:val="nil"/>
              <w:bottom w:val="single" w:sz="4" w:space="0" w:color="auto"/>
              <w:right w:val="single" w:sz="4" w:space="0" w:color="auto"/>
            </w:tcBorders>
            <w:shd w:val="clear" w:color="000000" w:fill="auto"/>
            <w:vAlign w:val="center"/>
          </w:tcPr>
          <w:p w14:paraId="4DB5875F" w14:textId="77777777" w:rsidR="001B16CC" w:rsidRDefault="001B16CC" w:rsidP="0002716E">
            <w:pPr>
              <w:jc w:val="center"/>
              <w:rPr>
                <w:rFonts w:cs="宋体"/>
                <w:color w:val="000000"/>
                <w:szCs w:val="21"/>
              </w:rPr>
            </w:pPr>
            <w:r>
              <w:rPr>
                <w:rFonts w:cs="宋体" w:hint="eastAsia"/>
                <w:color w:val="000000"/>
                <w:szCs w:val="21"/>
              </w:rPr>
              <w:t>6%</w:t>
            </w:r>
          </w:p>
        </w:tc>
        <w:tc>
          <w:tcPr>
            <w:tcW w:w="750" w:type="dxa"/>
            <w:tcBorders>
              <w:top w:val="nil"/>
              <w:left w:val="nil"/>
              <w:bottom w:val="single" w:sz="4" w:space="0" w:color="auto"/>
              <w:right w:val="single" w:sz="4" w:space="0" w:color="auto"/>
            </w:tcBorders>
            <w:shd w:val="clear" w:color="000000" w:fill="auto"/>
          </w:tcPr>
          <w:p w14:paraId="481732CF" w14:textId="77777777" w:rsidR="001B16CC" w:rsidRDefault="001B16CC" w:rsidP="0002716E">
            <w:pPr>
              <w:rPr>
                <w:rFonts w:cs="宋体"/>
                <w:bCs/>
                <w:color w:val="000000"/>
                <w:szCs w:val="21"/>
              </w:rPr>
            </w:pPr>
          </w:p>
        </w:tc>
        <w:tc>
          <w:tcPr>
            <w:tcW w:w="1050" w:type="dxa"/>
            <w:tcBorders>
              <w:top w:val="nil"/>
              <w:left w:val="nil"/>
              <w:bottom w:val="single" w:sz="4" w:space="0" w:color="auto"/>
              <w:right w:val="single" w:sz="4" w:space="0" w:color="auto"/>
            </w:tcBorders>
            <w:shd w:val="clear" w:color="000000" w:fill="auto"/>
          </w:tcPr>
          <w:p w14:paraId="3D050D3C" w14:textId="22BE473A" w:rsidR="001B16CC" w:rsidRDefault="001B16CC" w:rsidP="0002716E">
            <w:pPr>
              <w:jc w:val="center"/>
              <w:rPr>
                <w:rFonts w:cs="宋体"/>
                <w:b/>
                <w:color w:val="000000"/>
                <w:szCs w:val="21"/>
              </w:rPr>
            </w:pPr>
          </w:p>
        </w:tc>
        <w:tc>
          <w:tcPr>
            <w:tcW w:w="1150" w:type="dxa"/>
            <w:tcBorders>
              <w:top w:val="nil"/>
              <w:left w:val="nil"/>
              <w:bottom w:val="single" w:sz="4" w:space="0" w:color="auto"/>
              <w:right w:val="single" w:sz="4" w:space="0" w:color="auto"/>
            </w:tcBorders>
            <w:shd w:val="clear" w:color="000000" w:fill="auto"/>
            <w:vAlign w:val="center"/>
          </w:tcPr>
          <w:p w14:paraId="05D98F11" w14:textId="77777777" w:rsidR="001B16CC" w:rsidRDefault="001B16CC" w:rsidP="0002716E">
            <w:pPr>
              <w:rPr>
                <w:rFonts w:cs="宋体"/>
                <w:color w:val="000000"/>
                <w:szCs w:val="21"/>
              </w:rPr>
            </w:pPr>
          </w:p>
        </w:tc>
      </w:tr>
      <w:tr w:rsidR="001B16CC" w14:paraId="0A13D863" w14:textId="77777777" w:rsidTr="002902AB">
        <w:trPr>
          <w:trHeight w:val="452"/>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1A45C427" w14:textId="77777777" w:rsidR="001B16CC" w:rsidRDefault="001B16CC" w:rsidP="0002716E">
            <w:pPr>
              <w:jc w:val="center"/>
              <w:rPr>
                <w:rFonts w:cs="宋体"/>
                <w:color w:val="000000"/>
                <w:szCs w:val="21"/>
              </w:rPr>
            </w:pPr>
            <w:r>
              <w:rPr>
                <w:rFonts w:cs="宋体" w:hint="eastAsia"/>
                <w:color w:val="000000"/>
                <w:szCs w:val="21"/>
              </w:rPr>
              <w:t>4</w:t>
            </w:r>
          </w:p>
        </w:tc>
        <w:tc>
          <w:tcPr>
            <w:tcW w:w="2812" w:type="dxa"/>
            <w:gridSpan w:val="2"/>
            <w:tcBorders>
              <w:top w:val="nil"/>
              <w:left w:val="nil"/>
              <w:bottom w:val="single" w:sz="4" w:space="0" w:color="auto"/>
              <w:right w:val="single" w:sz="4" w:space="0" w:color="auto"/>
            </w:tcBorders>
            <w:shd w:val="clear" w:color="000000" w:fill="auto"/>
            <w:vAlign w:val="center"/>
          </w:tcPr>
          <w:p w14:paraId="0182D288" w14:textId="77777777" w:rsidR="001B16CC" w:rsidRDefault="001B16CC" w:rsidP="0002716E">
            <w:pPr>
              <w:jc w:val="center"/>
              <w:rPr>
                <w:rFonts w:cs="宋体"/>
                <w:color w:val="000000"/>
                <w:szCs w:val="21"/>
              </w:rPr>
            </w:pPr>
            <w:r>
              <w:rPr>
                <w:rFonts w:cs="宋体" w:hint="eastAsia"/>
                <w:color w:val="000000"/>
                <w:szCs w:val="21"/>
              </w:rPr>
              <w:t>税费</w:t>
            </w:r>
          </w:p>
        </w:tc>
        <w:tc>
          <w:tcPr>
            <w:tcW w:w="2550" w:type="dxa"/>
            <w:gridSpan w:val="3"/>
            <w:tcBorders>
              <w:top w:val="nil"/>
              <w:left w:val="nil"/>
              <w:bottom w:val="single" w:sz="4" w:space="0" w:color="auto"/>
              <w:right w:val="single" w:sz="4" w:space="0" w:color="auto"/>
            </w:tcBorders>
            <w:shd w:val="clear" w:color="000000" w:fill="auto"/>
            <w:vAlign w:val="center"/>
          </w:tcPr>
          <w:p w14:paraId="12D34E07" w14:textId="77777777" w:rsidR="001B16CC" w:rsidRDefault="001B16CC" w:rsidP="0002716E">
            <w:pPr>
              <w:jc w:val="center"/>
              <w:rPr>
                <w:rFonts w:cs="宋体"/>
                <w:color w:val="000000"/>
                <w:szCs w:val="21"/>
              </w:rPr>
            </w:pPr>
          </w:p>
        </w:tc>
        <w:tc>
          <w:tcPr>
            <w:tcW w:w="563" w:type="dxa"/>
            <w:tcBorders>
              <w:top w:val="nil"/>
              <w:left w:val="nil"/>
              <w:bottom w:val="single" w:sz="4" w:space="0" w:color="auto"/>
              <w:right w:val="single" w:sz="4" w:space="0" w:color="auto"/>
            </w:tcBorders>
            <w:shd w:val="clear" w:color="000000" w:fill="auto"/>
            <w:vAlign w:val="center"/>
          </w:tcPr>
          <w:p w14:paraId="4F6512DF" w14:textId="77777777" w:rsidR="001B16CC" w:rsidRDefault="001B16CC" w:rsidP="0002716E">
            <w:pPr>
              <w:ind w:firstLine="105"/>
              <w:rPr>
                <w:rFonts w:cs="宋体"/>
                <w:szCs w:val="21"/>
              </w:rPr>
            </w:pPr>
            <w:r>
              <w:rPr>
                <w:rFonts w:cs="宋体" w:hint="eastAsia"/>
                <w:color w:val="000000"/>
                <w:szCs w:val="21"/>
              </w:rPr>
              <w:t>项</w:t>
            </w:r>
          </w:p>
        </w:tc>
        <w:tc>
          <w:tcPr>
            <w:tcW w:w="675" w:type="dxa"/>
            <w:tcBorders>
              <w:top w:val="nil"/>
              <w:left w:val="nil"/>
              <w:bottom w:val="single" w:sz="4" w:space="0" w:color="auto"/>
              <w:right w:val="single" w:sz="4" w:space="0" w:color="auto"/>
            </w:tcBorders>
            <w:shd w:val="clear" w:color="000000" w:fill="auto"/>
            <w:vAlign w:val="center"/>
          </w:tcPr>
          <w:p w14:paraId="7391E06B" w14:textId="77777777" w:rsidR="001B16CC" w:rsidRDefault="001B16CC" w:rsidP="0002716E">
            <w:pPr>
              <w:ind w:firstLine="105"/>
              <w:jc w:val="center"/>
              <w:rPr>
                <w:rFonts w:cs="宋体"/>
                <w:color w:val="000000"/>
                <w:szCs w:val="21"/>
              </w:rPr>
            </w:pPr>
            <w:r>
              <w:rPr>
                <w:rFonts w:cs="宋体" w:hint="eastAsia"/>
                <w:color w:val="000000"/>
                <w:szCs w:val="21"/>
              </w:rPr>
              <w:t>13%</w:t>
            </w:r>
          </w:p>
        </w:tc>
        <w:tc>
          <w:tcPr>
            <w:tcW w:w="750" w:type="dxa"/>
            <w:tcBorders>
              <w:top w:val="nil"/>
              <w:left w:val="nil"/>
              <w:bottom w:val="single" w:sz="4" w:space="0" w:color="auto"/>
              <w:right w:val="single" w:sz="4" w:space="0" w:color="auto"/>
            </w:tcBorders>
            <w:shd w:val="clear" w:color="000000" w:fill="auto"/>
            <w:vAlign w:val="center"/>
          </w:tcPr>
          <w:p w14:paraId="3E5B6481" w14:textId="77777777" w:rsidR="001B16CC" w:rsidRDefault="001B16CC" w:rsidP="0002716E">
            <w:pPr>
              <w:jc w:val="center"/>
              <w:rPr>
                <w:rFonts w:cs="宋体"/>
                <w:color w:val="000000"/>
                <w:szCs w:val="21"/>
              </w:rPr>
            </w:pPr>
          </w:p>
        </w:tc>
        <w:tc>
          <w:tcPr>
            <w:tcW w:w="1050" w:type="dxa"/>
            <w:tcBorders>
              <w:top w:val="nil"/>
              <w:left w:val="nil"/>
              <w:bottom w:val="single" w:sz="4" w:space="0" w:color="auto"/>
              <w:right w:val="single" w:sz="4" w:space="0" w:color="auto"/>
            </w:tcBorders>
            <w:shd w:val="clear" w:color="000000" w:fill="auto"/>
          </w:tcPr>
          <w:p w14:paraId="532B779D" w14:textId="78BF3ADB" w:rsidR="001B16CC" w:rsidRDefault="001B16CC" w:rsidP="0002716E">
            <w:pPr>
              <w:jc w:val="center"/>
              <w:rPr>
                <w:rFonts w:cs="宋体"/>
                <w:b/>
                <w:color w:val="000000"/>
                <w:szCs w:val="21"/>
              </w:rPr>
            </w:pPr>
          </w:p>
        </w:tc>
        <w:tc>
          <w:tcPr>
            <w:tcW w:w="1150" w:type="dxa"/>
            <w:tcBorders>
              <w:top w:val="nil"/>
              <w:left w:val="nil"/>
              <w:bottom w:val="single" w:sz="4" w:space="0" w:color="auto"/>
              <w:right w:val="single" w:sz="4" w:space="0" w:color="auto"/>
            </w:tcBorders>
            <w:shd w:val="clear" w:color="000000" w:fill="auto"/>
            <w:vAlign w:val="center"/>
          </w:tcPr>
          <w:p w14:paraId="45989834" w14:textId="77777777" w:rsidR="001B16CC" w:rsidRDefault="001B16CC" w:rsidP="0002716E">
            <w:pPr>
              <w:rPr>
                <w:rFonts w:cs="宋体"/>
                <w:color w:val="000000"/>
                <w:szCs w:val="21"/>
              </w:rPr>
            </w:pPr>
            <w:r>
              <w:rPr>
                <w:rFonts w:cs="宋体" w:hint="eastAsia"/>
                <w:b/>
                <w:color w:val="000000"/>
                <w:szCs w:val="21"/>
              </w:rPr>
              <w:fldChar w:fldCharType="begin"/>
            </w:r>
            <w:r>
              <w:rPr>
                <w:rFonts w:cs="宋体" w:hint="eastAsia"/>
                <w:b/>
                <w:color w:val="000000"/>
                <w:szCs w:val="21"/>
              </w:rPr>
              <w:instrText xml:space="preserve"> = sum(G71:G73) \* MERGEFORMAT </w:instrText>
            </w:r>
            <w:r>
              <w:rPr>
                <w:rFonts w:cs="宋体" w:hint="eastAsia"/>
                <w:b/>
                <w:color w:val="000000"/>
                <w:szCs w:val="21"/>
              </w:rPr>
              <w:fldChar w:fldCharType="end"/>
            </w:r>
          </w:p>
        </w:tc>
      </w:tr>
      <w:tr w:rsidR="001B16CC" w14:paraId="76FDA7C7" w14:textId="77777777" w:rsidTr="002902AB">
        <w:trPr>
          <w:trHeight w:val="452"/>
          <w:jc w:val="center"/>
        </w:trPr>
        <w:tc>
          <w:tcPr>
            <w:tcW w:w="736" w:type="dxa"/>
            <w:tcBorders>
              <w:top w:val="nil"/>
              <w:left w:val="single" w:sz="4" w:space="0" w:color="auto"/>
              <w:bottom w:val="single" w:sz="4" w:space="0" w:color="auto"/>
              <w:right w:val="single" w:sz="4" w:space="0" w:color="auto"/>
            </w:tcBorders>
            <w:shd w:val="clear" w:color="000000" w:fill="auto"/>
            <w:vAlign w:val="center"/>
          </w:tcPr>
          <w:p w14:paraId="36610B1B" w14:textId="77777777" w:rsidR="001B16CC" w:rsidRDefault="001B16CC" w:rsidP="0002716E">
            <w:pPr>
              <w:jc w:val="center"/>
              <w:rPr>
                <w:rFonts w:cs="宋体"/>
                <w:color w:val="000000"/>
                <w:szCs w:val="21"/>
              </w:rPr>
            </w:pPr>
            <w:r>
              <w:rPr>
                <w:rFonts w:cs="宋体" w:hint="eastAsia"/>
                <w:color w:val="000000"/>
                <w:szCs w:val="21"/>
              </w:rPr>
              <w:t>5</w:t>
            </w:r>
          </w:p>
        </w:tc>
        <w:tc>
          <w:tcPr>
            <w:tcW w:w="2812" w:type="dxa"/>
            <w:gridSpan w:val="2"/>
            <w:tcBorders>
              <w:top w:val="nil"/>
              <w:left w:val="nil"/>
              <w:bottom w:val="single" w:sz="4" w:space="0" w:color="auto"/>
              <w:right w:val="single" w:sz="4" w:space="0" w:color="auto"/>
            </w:tcBorders>
            <w:shd w:val="clear" w:color="000000" w:fill="auto"/>
            <w:vAlign w:val="center"/>
          </w:tcPr>
          <w:p w14:paraId="43F3ED0A" w14:textId="77777777" w:rsidR="001B16CC" w:rsidRDefault="001B16CC" w:rsidP="0002716E">
            <w:pPr>
              <w:jc w:val="center"/>
              <w:rPr>
                <w:rFonts w:cs="宋体"/>
                <w:color w:val="000000"/>
                <w:szCs w:val="21"/>
              </w:rPr>
            </w:pPr>
            <w:r>
              <w:rPr>
                <w:rFonts w:cs="宋体" w:hint="eastAsia"/>
                <w:b/>
                <w:bCs/>
                <w:color w:val="000000"/>
                <w:kern w:val="0"/>
                <w:szCs w:val="21"/>
                <w:lang w:bidi="ar"/>
              </w:rPr>
              <w:t>小计</w:t>
            </w:r>
          </w:p>
        </w:tc>
        <w:tc>
          <w:tcPr>
            <w:tcW w:w="2550" w:type="dxa"/>
            <w:gridSpan w:val="3"/>
            <w:tcBorders>
              <w:top w:val="nil"/>
              <w:left w:val="nil"/>
              <w:bottom w:val="single" w:sz="4" w:space="0" w:color="auto"/>
              <w:right w:val="single" w:sz="4" w:space="0" w:color="auto"/>
            </w:tcBorders>
            <w:shd w:val="clear" w:color="000000" w:fill="auto"/>
            <w:vAlign w:val="center"/>
          </w:tcPr>
          <w:p w14:paraId="7FD9777D" w14:textId="77777777" w:rsidR="001B16CC" w:rsidRDefault="001B16CC" w:rsidP="0002716E">
            <w:pPr>
              <w:jc w:val="center"/>
              <w:rPr>
                <w:rFonts w:cs="宋体"/>
                <w:color w:val="000000"/>
                <w:szCs w:val="21"/>
              </w:rPr>
            </w:pPr>
          </w:p>
        </w:tc>
        <w:tc>
          <w:tcPr>
            <w:tcW w:w="563" w:type="dxa"/>
            <w:tcBorders>
              <w:top w:val="nil"/>
              <w:left w:val="nil"/>
              <w:bottom w:val="single" w:sz="4" w:space="0" w:color="auto"/>
              <w:right w:val="single" w:sz="4" w:space="0" w:color="auto"/>
            </w:tcBorders>
            <w:shd w:val="clear" w:color="000000" w:fill="auto"/>
            <w:vAlign w:val="center"/>
          </w:tcPr>
          <w:p w14:paraId="54C9F4F7" w14:textId="77777777" w:rsidR="001B16CC" w:rsidRDefault="001B16CC" w:rsidP="0002716E">
            <w:pPr>
              <w:ind w:firstLine="105"/>
              <w:rPr>
                <w:rFonts w:cs="宋体"/>
                <w:color w:val="000000"/>
                <w:szCs w:val="21"/>
              </w:rPr>
            </w:pPr>
            <w:r>
              <w:rPr>
                <w:rFonts w:cs="宋体" w:hint="eastAsia"/>
                <w:color w:val="000000"/>
                <w:szCs w:val="21"/>
              </w:rPr>
              <w:t>项</w:t>
            </w:r>
          </w:p>
        </w:tc>
        <w:tc>
          <w:tcPr>
            <w:tcW w:w="675" w:type="dxa"/>
            <w:tcBorders>
              <w:top w:val="nil"/>
              <w:left w:val="nil"/>
              <w:bottom w:val="single" w:sz="4" w:space="0" w:color="auto"/>
              <w:right w:val="single" w:sz="4" w:space="0" w:color="auto"/>
            </w:tcBorders>
            <w:shd w:val="clear" w:color="000000" w:fill="auto"/>
            <w:vAlign w:val="center"/>
          </w:tcPr>
          <w:p w14:paraId="62C779A0" w14:textId="77777777" w:rsidR="001B16CC" w:rsidRDefault="001B16CC" w:rsidP="0002716E">
            <w:pPr>
              <w:ind w:firstLine="105"/>
              <w:jc w:val="center"/>
              <w:rPr>
                <w:rFonts w:cs="宋体"/>
                <w:color w:val="000000"/>
                <w:szCs w:val="21"/>
              </w:rPr>
            </w:pPr>
            <w:r>
              <w:rPr>
                <w:rFonts w:cs="宋体" w:hint="eastAsia"/>
                <w:color w:val="000000"/>
                <w:szCs w:val="21"/>
              </w:rPr>
              <w:t>1</w:t>
            </w:r>
          </w:p>
        </w:tc>
        <w:tc>
          <w:tcPr>
            <w:tcW w:w="750" w:type="dxa"/>
            <w:tcBorders>
              <w:top w:val="nil"/>
              <w:left w:val="nil"/>
              <w:bottom w:val="single" w:sz="4" w:space="0" w:color="auto"/>
              <w:right w:val="single" w:sz="4" w:space="0" w:color="auto"/>
            </w:tcBorders>
            <w:shd w:val="clear" w:color="000000" w:fill="auto"/>
            <w:vAlign w:val="center"/>
          </w:tcPr>
          <w:p w14:paraId="1991DD6C" w14:textId="77777777" w:rsidR="001B16CC" w:rsidRDefault="001B16CC" w:rsidP="0002716E">
            <w:pPr>
              <w:jc w:val="center"/>
              <w:rPr>
                <w:rFonts w:cs="宋体"/>
                <w:color w:val="0000FF"/>
                <w:szCs w:val="21"/>
              </w:rPr>
            </w:pPr>
          </w:p>
        </w:tc>
        <w:tc>
          <w:tcPr>
            <w:tcW w:w="1050" w:type="dxa"/>
            <w:tcBorders>
              <w:top w:val="nil"/>
              <w:left w:val="nil"/>
              <w:bottom w:val="single" w:sz="4" w:space="0" w:color="auto"/>
              <w:right w:val="single" w:sz="4" w:space="0" w:color="auto"/>
            </w:tcBorders>
            <w:shd w:val="clear" w:color="000000" w:fill="auto"/>
          </w:tcPr>
          <w:p w14:paraId="0BE83A1A" w14:textId="5B41EC00" w:rsidR="001B16CC" w:rsidRDefault="001B16CC" w:rsidP="0002716E">
            <w:pPr>
              <w:rPr>
                <w:rFonts w:cs="宋体"/>
                <w:b/>
                <w:color w:val="0000FF"/>
                <w:szCs w:val="21"/>
              </w:rPr>
            </w:pPr>
          </w:p>
        </w:tc>
        <w:tc>
          <w:tcPr>
            <w:tcW w:w="1150" w:type="dxa"/>
            <w:tcBorders>
              <w:top w:val="nil"/>
              <w:left w:val="nil"/>
              <w:bottom w:val="single" w:sz="4" w:space="0" w:color="auto"/>
              <w:right w:val="single" w:sz="4" w:space="0" w:color="auto"/>
            </w:tcBorders>
            <w:shd w:val="clear" w:color="000000" w:fill="auto"/>
            <w:vAlign w:val="center"/>
          </w:tcPr>
          <w:p w14:paraId="67099DF5" w14:textId="77777777" w:rsidR="001B16CC" w:rsidRDefault="001B16CC" w:rsidP="0002716E">
            <w:pPr>
              <w:rPr>
                <w:rFonts w:cs="宋体"/>
                <w:color w:val="000000"/>
                <w:szCs w:val="21"/>
              </w:rPr>
            </w:pPr>
          </w:p>
        </w:tc>
      </w:tr>
      <w:tr w:rsidR="001B16CC" w14:paraId="06242A8D" w14:textId="77777777" w:rsidTr="002902AB">
        <w:trPr>
          <w:trHeight w:val="700"/>
          <w:jc w:val="center"/>
        </w:trPr>
        <w:tc>
          <w:tcPr>
            <w:tcW w:w="1682" w:type="dxa"/>
            <w:gridSpan w:val="2"/>
            <w:tcBorders>
              <w:top w:val="nil"/>
              <w:left w:val="single" w:sz="4" w:space="0" w:color="auto"/>
              <w:bottom w:val="single" w:sz="4" w:space="0" w:color="auto"/>
              <w:right w:val="single" w:sz="4" w:space="0" w:color="auto"/>
            </w:tcBorders>
            <w:shd w:val="clear" w:color="000000" w:fill="auto"/>
            <w:vAlign w:val="center"/>
          </w:tcPr>
          <w:p w14:paraId="7C1A6D15" w14:textId="77777777" w:rsidR="001B16CC" w:rsidRDefault="001B16CC" w:rsidP="0002716E">
            <w:pPr>
              <w:jc w:val="center"/>
              <w:rPr>
                <w:rFonts w:cs="宋体"/>
                <w:sz w:val="24"/>
              </w:rPr>
            </w:pPr>
            <w:r>
              <w:rPr>
                <w:rFonts w:cs="宋体" w:hint="eastAsia"/>
                <w:b/>
                <w:bCs/>
                <w:color w:val="000000"/>
                <w:sz w:val="24"/>
              </w:rPr>
              <w:t>总计</w:t>
            </w:r>
          </w:p>
        </w:tc>
        <w:tc>
          <w:tcPr>
            <w:tcW w:w="5654" w:type="dxa"/>
            <w:gridSpan w:val="6"/>
            <w:tcBorders>
              <w:top w:val="nil"/>
              <w:left w:val="single" w:sz="4" w:space="0" w:color="auto"/>
              <w:bottom w:val="single" w:sz="4" w:space="0" w:color="auto"/>
              <w:right w:val="single" w:sz="4" w:space="0" w:color="auto"/>
            </w:tcBorders>
            <w:shd w:val="clear" w:color="000000" w:fill="auto"/>
            <w:vAlign w:val="center"/>
          </w:tcPr>
          <w:p w14:paraId="1CD7BF22" w14:textId="1919453B" w:rsidR="001B16CC" w:rsidRDefault="001B16CC" w:rsidP="0002716E">
            <w:pPr>
              <w:rPr>
                <w:rFonts w:cs="宋体"/>
                <w:sz w:val="24"/>
              </w:rPr>
            </w:pPr>
          </w:p>
        </w:tc>
        <w:tc>
          <w:tcPr>
            <w:tcW w:w="2950" w:type="dxa"/>
            <w:gridSpan w:val="3"/>
            <w:tcBorders>
              <w:top w:val="nil"/>
              <w:left w:val="single" w:sz="4" w:space="0" w:color="auto"/>
              <w:bottom w:val="single" w:sz="4" w:space="0" w:color="auto"/>
              <w:right w:val="single" w:sz="4" w:space="0" w:color="auto"/>
            </w:tcBorders>
            <w:shd w:val="clear" w:color="000000" w:fill="auto"/>
            <w:vAlign w:val="center"/>
          </w:tcPr>
          <w:p w14:paraId="1BCC429C" w14:textId="7B9187F2" w:rsidR="001B16CC" w:rsidRDefault="001B16CC" w:rsidP="0002716E">
            <w:pPr>
              <w:rPr>
                <w:rFonts w:cs="宋体"/>
                <w:sz w:val="24"/>
              </w:rPr>
            </w:pPr>
          </w:p>
        </w:tc>
      </w:tr>
    </w:tbl>
    <w:p w14:paraId="34810877" w14:textId="77777777" w:rsidR="001B16CC" w:rsidRDefault="001B16CC" w:rsidP="001B16CC">
      <w:pPr>
        <w:spacing w:line="360" w:lineRule="auto"/>
        <w:rPr>
          <w:rFonts w:cs="宋体"/>
          <w:b/>
          <w:bCs/>
          <w:szCs w:val="28"/>
        </w:rPr>
      </w:pPr>
      <w:bookmarkStart w:id="22" w:name="_Toc389586299"/>
      <w:bookmarkStart w:id="23" w:name="_Toc351203484"/>
      <w:bookmarkStart w:id="24" w:name="_Toc371493144"/>
      <w:bookmarkEnd w:id="21"/>
    </w:p>
    <w:p w14:paraId="552E7B45" w14:textId="77777777" w:rsidR="001B16CC" w:rsidRDefault="001B16CC" w:rsidP="001B16CC">
      <w:pPr>
        <w:spacing w:line="360" w:lineRule="auto"/>
        <w:rPr>
          <w:rFonts w:cs="宋体"/>
          <w:sz w:val="24"/>
        </w:rPr>
      </w:pPr>
      <w:r>
        <w:rPr>
          <w:rFonts w:cs="宋体" w:hint="eastAsia"/>
          <w:b/>
          <w:bCs/>
          <w:sz w:val="24"/>
        </w:rPr>
        <w:t>五、签约合同价与合同价格形式</w:t>
      </w:r>
      <w:bookmarkEnd w:id="22"/>
      <w:bookmarkEnd w:id="23"/>
      <w:bookmarkEnd w:id="24"/>
    </w:p>
    <w:p w14:paraId="733BEF30" w14:textId="016FC4C9" w:rsidR="001B16CC" w:rsidRDefault="001B16CC" w:rsidP="001B16CC">
      <w:pPr>
        <w:spacing w:line="360" w:lineRule="auto"/>
        <w:ind w:firstLineChars="200" w:firstLine="480"/>
        <w:rPr>
          <w:rFonts w:cs="宋体"/>
          <w:sz w:val="24"/>
        </w:rPr>
      </w:pPr>
      <w:r>
        <w:rPr>
          <w:rFonts w:cs="宋体" w:hint="eastAsia"/>
          <w:sz w:val="24"/>
        </w:rPr>
        <w:t>1</w:t>
      </w:r>
      <w:r>
        <w:rPr>
          <w:rFonts w:cs="宋体" w:hint="eastAsia"/>
          <w:sz w:val="24"/>
        </w:rPr>
        <w:t>、签约合同价为：</w:t>
      </w:r>
      <w:r w:rsidRPr="007A2764">
        <w:rPr>
          <w:rFonts w:cs="宋体" w:hint="eastAsia"/>
          <w:sz w:val="24"/>
        </w:rPr>
        <w:t>人民币（大写）：</w:t>
      </w:r>
      <w:r w:rsidR="006F617B" w:rsidRPr="006F617B">
        <w:rPr>
          <w:rFonts w:cs="宋体"/>
          <w:sz w:val="24"/>
          <w:u w:val="single"/>
        </w:rPr>
        <w:tab/>
      </w:r>
      <w:r w:rsidR="006F617B" w:rsidRPr="006F617B">
        <w:rPr>
          <w:rFonts w:cs="宋体"/>
          <w:sz w:val="24"/>
          <w:u w:val="single"/>
        </w:rPr>
        <w:tab/>
      </w:r>
      <w:r w:rsidR="006F617B" w:rsidRPr="006F617B">
        <w:rPr>
          <w:rFonts w:cs="宋体"/>
          <w:sz w:val="24"/>
          <w:u w:val="single"/>
        </w:rPr>
        <w:tab/>
      </w:r>
      <w:r w:rsidR="006F617B">
        <w:rPr>
          <w:rFonts w:cs="宋体"/>
          <w:sz w:val="24"/>
          <w:u w:val="single"/>
        </w:rPr>
        <w:tab/>
      </w:r>
      <w:r w:rsidRPr="007A2764">
        <w:rPr>
          <w:rFonts w:cs="宋体" w:hint="eastAsia"/>
          <w:sz w:val="24"/>
        </w:rPr>
        <w:t>(</w:t>
      </w:r>
      <w:r w:rsidRPr="00901ABD">
        <w:rPr>
          <w:rFonts w:ascii="等线" w:eastAsia="等线" w:hAnsi="等线" w:cs="宋体" w:hint="eastAsia"/>
          <w:sz w:val="24"/>
        </w:rPr>
        <w:t>￥</w:t>
      </w:r>
      <w:r w:rsidR="006F617B" w:rsidRPr="006F617B">
        <w:rPr>
          <w:rFonts w:cs="宋体"/>
          <w:sz w:val="24"/>
          <w:u w:val="single"/>
        </w:rPr>
        <w:tab/>
      </w:r>
      <w:r w:rsidR="006F617B" w:rsidRPr="006F617B">
        <w:rPr>
          <w:rFonts w:cs="宋体"/>
          <w:sz w:val="24"/>
          <w:u w:val="single"/>
        </w:rPr>
        <w:tab/>
      </w:r>
      <w:r w:rsidR="006F617B">
        <w:rPr>
          <w:rFonts w:cs="宋体"/>
          <w:sz w:val="24"/>
          <w:u w:val="single"/>
        </w:rPr>
        <w:tab/>
      </w:r>
      <w:r w:rsidRPr="007A2764">
        <w:rPr>
          <w:rFonts w:cs="宋体" w:hint="eastAsia"/>
          <w:sz w:val="24"/>
        </w:rPr>
        <w:t>元）（含税价</w:t>
      </w:r>
      <w:r w:rsidRPr="007A2764">
        <w:rPr>
          <w:rFonts w:cs="宋体" w:hint="eastAsia"/>
          <w:sz w:val="24"/>
        </w:rPr>
        <w:t>)</w:t>
      </w:r>
      <w:r w:rsidRPr="007A2764">
        <w:rPr>
          <w:rFonts w:cs="宋体" w:hint="eastAsia"/>
          <w:sz w:val="24"/>
        </w:rPr>
        <w:t>。</w:t>
      </w:r>
    </w:p>
    <w:p w14:paraId="5D53FE92" w14:textId="77777777" w:rsidR="001B16CC" w:rsidRDefault="001B16CC" w:rsidP="007A2764">
      <w:pPr>
        <w:spacing w:line="360" w:lineRule="auto"/>
        <w:ind w:firstLineChars="200" w:firstLine="480"/>
        <w:rPr>
          <w:rFonts w:cs="宋体"/>
          <w:sz w:val="24"/>
        </w:rPr>
      </w:pPr>
      <w:bookmarkStart w:id="25" w:name="_Hlk129899128"/>
      <w:r>
        <w:rPr>
          <w:rFonts w:cs="宋体" w:hint="eastAsia"/>
          <w:sz w:val="24"/>
        </w:rPr>
        <w:t>2</w:t>
      </w:r>
      <w:r>
        <w:rPr>
          <w:rFonts w:cs="宋体" w:hint="eastAsia"/>
          <w:sz w:val="24"/>
        </w:rPr>
        <w:t>、</w:t>
      </w:r>
      <w:r w:rsidRPr="007A2764">
        <w:rPr>
          <w:rFonts w:cs="宋体" w:hint="eastAsia"/>
          <w:sz w:val="24"/>
        </w:rPr>
        <w:t>舞台控制设备</w:t>
      </w:r>
      <w:r>
        <w:rPr>
          <w:rFonts w:cs="宋体" w:hint="eastAsia"/>
          <w:sz w:val="24"/>
        </w:rPr>
        <w:t>合同价格形式：单价合同</w:t>
      </w:r>
    </w:p>
    <w:p w14:paraId="6A53843C" w14:textId="07BB0132" w:rsidR="001B16CC" w:rsidRPr="007A2764" w:rsidRDefault="001B16CC" w:rsidP="00533D30">
      <w:pPr>
        <w:spacing w:line="360" w:lineRule="auto"/>
        <w:ind w:firstLineChars="200" w:firstLine="480"/>
        <w:rPr>
          <w:rFonts w:cs="宋体"/>
          <w:sz w:val="24"/>
        </w:rPr>
      </w:pPr>
      <w:r w:rsidRPr="007A2764">
        <w:rPr>
          <w:rFonts w:cs="宋体" w:hint="eastAsia"/>
          <w:sz w:val="24"/>
        </w:rPr>
        <w:t>3</w:t>
      </w:r>
      <w:r w:rsidRPr="007A2764">
        <w:rPr>
          <w:rFonts w:cs="宋体" w:hint="eastAsia"/>
          <w:sz w:val="24"/>
        </w:rPr>
        <w:t>、拆除安装调试项目的价格，经过深化设计后该项总价不得突破附件清单中的该项材料、设备清单价，最终价格</w:t>
      </w:r>
      <w:proofErr w:type="gramStart"/>
      <w:r w:rsidRPr="007A2764">
        <w:rPr>
          <w:rFonts w:cs="宋体" w:hint="eastAsia"/>
          <w:sz w:val="24"/>
        </w:rPr>
        <w:t>已合同</w:t>
      </w:r>
      <w:proofErr w:type="gramEnd"/>
      <w:r w:rsidRPr="007A2764">
        <w:rPr>
          <w:rFonts w:cs="宋体" w:hint="eastAsia"/>
          <w:sz w:val="24"/>
        </w:rPr>
        <w:t>最终优惠价总价为准，施工过程中如有新增设备发生的以明细单价为准，需经甲方确认审核同意后方可作为结算单价；清单有明细单价的，深化设计后的单价不变。结算时按实际甲乙双方确认签订合同内容清单数量成交价进行结算，设备单价以清单中单价为准。</w:t>
      </w:r>
    </w:p>
    <w:bookmarkEnd w:id="25"/>
    <w:p w14:paraId="2104E650" w14:textId="77777777" w:rsidR="001B16CC" w:rsidRDefault="001B16CC" w:rsidP="001B16CC">
      <w:pPr>
        <w:spacing w:line="360" w:lineRule="auto"/>
        <w:rPr>
          <w:rFonts w:cs="宋体"/>
          <w:b/>
          <w:bCs/>
          <w:sz w:val="24"/>
        </w:rPr>
      </w:pPr>
      <w:r>
        <w:rPr>
          <w:rFonts w:cs="宋体" w:hint="eastAsia"/>
          <w:b/>
          <w:bCs/>
          <w:sz w:val="24"/>
        </w:rPr>
        <w:t>六、改造工程款支付</w:t>
      </w:r>
    </w:p>
    <w:p w14:paraId="65CF4DF1" w14:textId="77777777" w:rsidR="004A2E04" w:rsidRPr="004A2E04" w:rsidRDefault="001B16CC" w:rsidP="004A2E04">
      <w:pPr>
        <w:pStyle w:val="af2"/>
        <w:numPr>
          <w:ilvl w:val="0"/>
          <w:numId w:val="31"/>
        </w:numPr>
        <w:autoSpaceDE w:val="0"/>
        <w:autoSpaceDN w:val="0"/>
        <w:ind w:firstLineChars="0"/>
        <w:rPr>
          <w:rFonts w:cs="宋体"/>
          <w:sz w:val="24"/>
          <w:lang w:val="zh-CN"/>
        </w:rPr>
      </w:pPr>
      <w:r w:rsidRPr="004A2E04">
        <w:rPr>
          <w:rFonts w:cs="宋体" w:hint="eastAsia"/>
          <w:sz w:val="24"/>
          <w:lang w:val="zh-CN"/>
        </w:rPr>
        <w:t>工程</w:t>
      </w:r>
      <w:r w:rsidRPr="004A2E04">
        <w:rPr>
          <w:rFonts w:cs="宋体" w:hint="eastAsia"/>
          <w:sz w:val="24"/>
        </w:rPr>
        <w:t>改造维护安装调试</w:t>
      </w:r>
      <w:r w:rsidRPr="004A2E04">
        <w:rPr>
          <w:rFonts w:cs="宋体" w:hint="eastAsia"/>
          <w:sz w:val="24"/>
          <w:lang w:val="zh-CN"/>
        </w:rPr>
        <w:t>合同总金额即人民币：</w:t>
      </w:r>
      <w:r w:rsidRPr="004A2E04">
        <w:rPr>
          <w:rFonts w:cs="宋体" w:hint="eastAsia"/>
          <w:b/>
          <w:bCs/>
          <w:sz w:val="24"/>
          <w:lang w:val="zh-CN"/>
        </w:rPr>
        <w:t>（</w:t>
      </w:r>
      <w:r w:rsidRPr="00C9506D">
        <w:rPr>
          <w:rFonts w:ascii="等线" w:eastAsia="等线" w:hAnsi="等线" w:cs="宋体" w:hint="eastAsia"/>
          <w:b/>
          <w:bCs/>
          <w:sz w:val="24"/>
          <w:lang w:val="zh-CN"/>
        </w:rPr>
        <w:t>￥</w:t>
      </w:r>
      <w:r w:rsidR="004A2E04" w:rsidRPr="004A2E04">
        <w:rPr>
          <w:rFonts w:cs="宋体"/>
          <w:sz w:val="24"/>
          <w:u w:val="single"/>
        </w:rPr>
        <w:tab/>
      </w:r>
      <w:r w:rsidR="004A2E04" w:rsidRPr="004A2E04">
        <w:rPr>
          <w:rFonts w:cs="宋体"/>
          <w:sz w:val="24"/>
          <w:u w:val="single"/>
        </w:rPr>
        <w:tab/>
      </w:r>
      <w:r w:rsidR="004A2E04" w:rsidRPr="004A2E04">
        <w:rPr>
          <w:rFonts w:cs="宋体"/>
          <w:sz w:val="24"/>
          <w:u w:val="single"/>
        </w:rPr>
        <w:tab/>
      </w:r>
      <w:r w:rsidRPr="004A2E04">
        <w:rPr>
          <w:rFonts w:cs="宋体" w:hint="eastAsia"/>
          <w:b/>
          <w:sz w:val="24"/>
        </w:rPr>
        <w:t>元</w:t>
      </w:r>
      <w:r w:rsidRPr="004A2E04">
        <w:rPr>
          <w:rFonts w:cs="宋体" w:hint="eastAsia"/>
          <w:b/>
          <w:bCs/>
          <w:sz w:val="24"/>
          <w:lang w:val="zh-CN"/>
        </w:rPr>
        <w:t>）</w:t>
      </w:r>
      <w:r w:rsidR="004A2E04" w:rsidRPr="004A2E04">
        <w:rPr>
          <w:rFonts w:cs="宋体"/>
          <w:sz w:val="24"/>
          <w:u w:val="single"/>
        </w:rPr>
        <w:tab/>
      </w:r>
      <w:r w:rsidR="004A2E04" w:rsidRPr="004A2E04">
        <w:rPr>
          <w:rFonts w:cs="宋体"/>
          <w:sz w:val="24"/>
          <w:u w:val="single"/>
        </w:rPr>
        <w:tab/>
      </w:r>
      <w:r w:rsidR="004A2E04" w:rsidRPr="004A2E04">
        <w:rPr>
          <w:rFonts w:cs="宋体"/>
          <w:sz w:val="24"/>
          <w:u w:val="single"/>
        </w:rPr>
        <w:tab/>
      </w:r>
      <w:r w:rsidR="004A2E04" w:rsidRPr="004A2E04">
        <w:rPr>
          <w:rFonts w:cs="宋体"/>
          <w:sz w:val="24"/>
          <w:u w:val="single"/>
        </w:rPr>
        <w:tab/>
      </w:r>
      <w:r w:rsidRPr="004A2E04">
        <w:rPr>
          <w:rFonts w:cs="宋体" w:hint="eastAsia"/>
          <w:b/>
          <w:bCs/>
          <w:color w:val="000000"/>
          <w:sz w:val="24"/>
        </w:rPr>
        <w:t>元</w:t>
      </w:r>
      <w:r w:rsidR="004A2E04" w:rsidRPr="004A2E04">
        <w:rPr>
          <w:rFonts w:cs="宋体" w:hint="eastAsia"/>
          <w:sz w:val="24"/>
          <w:lang w:val="zh-CN"/>
        </w:rPr>
        <w:t>。</w:t>
      </w:r>
    </w:p>
    <w:p w14:paraId="33538E27" w14:textId="120FCCD3" w:rsidR="004A2E04" w:rsidRPr="004A2E04" w:rsidRDefault="001B16CC" w:rsidP="004A2E04">
      <w:pPr>
        <w:pStyle w:val="af2"/>
        <w:numPr>
          <w:ilvl w:val="0"/>
          <w:numId w:val="31"/>
        </w:numPr>
        <w:autoSpaceDE w:val="0"/>
        <w:autoSpaceDN w:val="0"/>
        <w:ind w:firstLineChars="0"/>
        <w:rPr>
          <w:rFonts w:cs="宋体"/>
          <w:sz w:val="24"/>
          <w:lang w:val="zh-CN"/>
        </w:rPr>
      </w:pPr>
      <w:r w:rsidRPr="004A2E04">
        <w:rPr>
          <w:rFonts w:cs="宋体" w:hint="eastAsia"/>
          <w:sz w:val="24"/>
          <w:lang w:val="zh-CN"/>
        </w:rPr>
        <w:t>协议签字生效后，甲方应在一周内向乙方预支付工程合同总金额的</w:t>
      </w:r>
      <w:r w:rsidR="002F6094">
        <w:rPr>
          <w:rFonts w:cs="宋体"/>
          <w:color w:val="FF0000"/>
          <w:sz w:val="24"/>
        </w:rPr>
        <w:t>5</w:t>
      </w:r>
      <w:r w:rsidRPr="002F6094">
        <w:rPr>
          <w:rFonts w:cs="宋体" w:hint="eastAsia"/>
          <w:color w:val="FF0000"/>
          <w:sz w:val="24"/>
        </w:rPr>
        <w:t>0</w:t>
      </w:r>
      <w:r w:rsidRPr="002F6094">
        <w:rPr>
          <w:rFonts w:cs="宋体" w:hint="eastAsia"/>
          <w:color w:val="FF0000"/>
          <w:sz w:val="24"/>
          <w:lang w:val="zh-CN"/>
        </w:rPr>
        <w:t>％</w:t>
      </w:r>
      <w:r w:rsidRPr="004A2E04">
        <w:rPr>
          <w:rFonts w:cs="宋体" w:hint="eastAsia"/>
          <w:sz w:val="24"/>
          <w:lang w:val="zh-CN"/>
        </w:rPr>
        <w:t>，即人民币：</w:t>
      </w:r>
      <w:r w:rsidRPr="004A2E04">
        <w:rPr>
          <w:rFonts w:cs="宋体" w:hint="eastAsia"/>
          <w:b/>
          <w:bCs/>
          <w:sz w:val="24"/>
          <w:lang w:val="zh-CN"/>
        </w:rPr>
        <w:t>（</w:t>
      </w:r>
      <w:r w:rsidRPr="00C9506D">
        <w:rPr>
          <w:rFonts w:ascii="等线" w:eastAsia="等线" w:hAnsi="等线" w:cs="宋体" w:hint="eastAsia"/>
          <w:b/>
          <w:bCs/>
          <w:sz w:val="24"/>
          <w:lang w:val="zh-CN"/>
        </w:rPr>
        <w:t>￥</w:t>
      </w:r>
      <w:r w:rsidR="004A2E04" w:rsidRPr="004A2E04">
        <w:rPr>
          <w:rFonts w:cs="宋体"/>
          <w:sz w:val="24"/>
          <w:u w:val="single"/>
        </w:rPr>
        <w:tab/>
      </w:r>
      <w:r w:rsidR="004A2E04" w:rsidRPr="004A2E04">
        <w:rPr>
          <w:rFonts w:cs="宋体"/>
          <w:sz w:val="24"/>
          <w:u w:val="single"/>
        </w:rPr>
        <w:tab/>
      </w:r>
      <w:r w:rsidR="004A2E04" w:rsidRPr="004A2E04">
        <w:rPr>
          <w:rFonts w:cs="宋体"/>
          <w:sz w:val="24"/>
          <w:u w:val="single"/>
        </w:rPr>
        <w:tab/>
      </w:r>
      <w:r w:rsidRPr="004A2E04">
        <w:rPr>
          <w:rFonts w:cs="宋体" w:hint="eastAsia"/>
          <w:b/>
          <w:bCs/>
          <w:sz w:val="24"/>
          <w:lang w:val="zh-CN"/>
        </w:rPr>
        <w:t>元）</w:t>
      </w:r>
      <w:r w:rsidR="004A2E04" w:rsidRPr="004A2E04">
        <w:rPr>
          <w:rFonts w:cs="宋体"/>
          <w:sz w:val="24"/>
          <w:u w:val="single"/>
        </w:rPr>
        <w:tab/>
      </w:r>
      <w:r w:rsidR="004A2E04" w:rsidRPr="004A2E04">
        <w:rPr>
          <w:rFonts w:cs="宋体"/>
          <w:sz w:val="24"/>
          <w:u w:val="single"/>
        </w:rPr>
        <w:tab/>
      </w:r>
      <w:r w:rsidR="004A2E04" w:rsidRPr="004A2E04">
        <w:rPr>
          <w:rFonts w:cs="宋体"/>
          <w:sz w:val="24"/>
          <w:u w:val="single"/>
        </w:rPr>
        <w:tab/>
      </w:r>
      <w:r w:rsidR="004A2E04" w:rsidRPr="004A2E04">
        <w:rPr>
          <w:rFonts w:cs="宋体"/>
          <w:sz w:val="24"/>
          <w:u w:val="single"/>
        </w:rPr>
        <w:tab/>
      </w:r>
      <w:r w:rsidRPr="004A2E04">
        <w:rPr>
          <w:rFonts w:cs="宋体" w:hint="eastAsia"/>
          <w:b/>
          <w:bCs/>
          <w:sz w:val="24"/>
          <w:lang w:val="zh-CN"/>
        </w:rPr>
        <w:t>元</w:t>
      </w:r>
      <w:r w:rsidR="00275FAC">
        <w:rPr>
          <w:rFonts w:cs="宋体" w:hint="eastAsia"/>
          <w:sz w:val="24"/>
          <w:lang w:val="zh-CN"/>
        </w:rPr>
        <w:t>。</w:t>
      </w:r>
    </w:p>
    <w:p w14:paraId="2158F894" w14:textId="1BFE66C8" w:rsidR="004A2E04" w:rsidRPr="004A2E04" w:rsidRDefault="001B16CC" w:rsidP="004A2E04">
      <w:pPr>
        <w:pStyle w:val="af2"/>
        <w:numPr>
          <w:ilvl w:val="0"/>
          <w:numId w:val="31"/>
        </w:numPr>
        <w:autoSpaceDE w:val="0"/>
        <w:autoSpaceDN w:val="0"/>
        <w:ind w:firstLineChars="0"/>
        <w:rPr>
          <w:rFonts w:cs="宋体"/>
          <w:b/>
          <w:bCs/>
          <w:sz w:val="24"/>
          <w:lang w:val="zh-CN"/>
        </w:rPr>
      </w:pPr>
      <w:r w:rsidRPr="004A2E04">
        <w:rPr>
          <w:rFonts w:cs="宋体" w:hint="eastAsia"/>
          <w:sz w:val="24"/>
        </w:rPr>
        <w:t>改造维护安装施工调试完成后甲方向乙方支付合同</w:t>
      </w:r>
      <w:r w:rsidRPr="004A2E04">
        <w:rPr>
          <w:rFonts w:cs="宋体" w:hint="eastAsia"/>
          <w:sz w:val="24"/>
          <w:lang w:val="zh-CN"/>
        </w:rPr>
        <w:t>总金额的</w:t>
      </w:r>
      <w:r w:rsidR="002F6094">
        <w:rPr>
          <w:rFonts w:cs="宋体"/>
          <w:color w:val="FF0000"/>
          <w:sz w:val="24"/>
        </w:rPr>
        <w:t>4</w:t>
      </w:r>
      <w:r w:rsidRPr="002F6094">
        <w:rPr>
          <w:rFonts w:cs="宋体" w:hint="eastAsia"/>
          <w:color w:val="FF0000"/>
          <w:sz w:val="24"/>
        </w:rPr>
        <w:t>5</w:t>
      </w:r>
      <w:r w:rsidRPr="002F6094">
        <w:rPr>
          <w:rFonts w:cs="宋体" w:hint="eastAsia"/>
          <w:color w:val="FF0000"/>
          <w:sz w:val="24"/>
          <w:lang w:val="zh-CN"/>
        </w:rPr>
        <w:t>％</w:t>
      </w:r>
      <w:r w:rsidRPr="004A2E04">
        <w:rPr>
          <w:rFonts w:cs="宋体" w:hint="eastAsia"/>
          <w:sz w:val="24"/>
          <w:lang w:val="zh-CN"/>
        </w:rPr>
        <w:t>，即人民币：</w:t>
      </w:r>
      <w:r w:rsidRPr="004A2E04">
        <w:rPr>
          <w:rFonts w:cs="宋体" w:hint="eastAsia"/>
          <w:b/>
          <w:bCs/>
          <w:sz w:val="24"/>
          <w:lang w:val="zh-CN"/>
        </w:rPr>
        <w:t>（</w:t>
      </w:r>
      <w:r w:rsidRPr="00C9506D">
        <w:rPr>
          <w:rFonts w:ascii="等线" w:eastAsia="等线" w:hAnsi="等线" w:cs="宋体" w:hint="eastAsia"/>
          <w:b/>
          <w:bCs/>
          <w:sz w:val="24"/>
          <w:lang w:val="zh-CN"/>
        </w:rPr>
        <w:t>￥</w:t>
      </w:r>
      <w:r w:rsidR="004A2E04" w:rsidRPr="004A2E04">
        <w:rPr>
          <w:rFonts w:cs="宋体"/>
          <w:sz w:val="24"/>
          <w:u w:val="single"/>
        </w:rPr>
        <w:tab/>
      </w:r>
      <w:r w:rsidR="004A2E04" w:rsidRPr="004A2E04">
        <w:rPr>
          <w:rFonts w:cs="宋体"/>
          <w:sz w:val="24"/>
          <w:u w:val="single"/>
        </w:rPr>
        <w:tab/>
      </w:r>
      <w:r w:rsidR="004A2E04" w:rsidRPr="004A2E04">
        <w:rPr>
          <w:rFonts w:cs="宋体"/>
          <w:sz w:val="24"/>
          <w:u w:val="single"/>
        </w:rPr>
        <w:tab/>
      </w:r>
      <w:r w:rsidR="004A2E04" w:rsidRPr="004A2E04">
        <w:rPr>
          <w:rFonts w:cs="宋体"/>
          <w:sz w:val="24"/>
          <w:u w:val="single"/>
        </w:rPr>
        <w:tab/>
      </w:r>
      <w:r w:rsidRPr="004A2E04">
        <w:rPr>
          <w:rFonts w:cs="宋体" w:hint="eastAsia"/>
          <w:b/>
          <w:bCs/>
          <w:sz w:val="24"/>
          <w:lang w:val="zh-CN"/>
        </w:rPr>
        <w:t>元）</w:t>
      </w:r>
      <w:r w:rsidR="004A2E04" w:rsidRPr="004A2E04">
        <w:rPr>
          <w:rFonts w:cs="宋体"/>
          <w:sz w:val="24"/>
          <w:u w:val="single"/>
        </w:rPr>
        <w:tab/>
      </w:r>
      <w:r w:rsidR="004A2E04" w:rsidRPr="004A2E04">
        <w:rPr>
          <w:rFonts w:cs="宋体"/>
          <w:sz w:val="24"/>
          <w:u w:val="single"/>
        </w:rPr>
        <w:tab/>
      </w:r>
      <w:r w:rsidR="004A2E04" w:rsidRPr="004A2E04">
        <w:rPr>
          <w:rFonts w:cs="宋体"/>
          <w:sz w:val="24"/>
          <w:u w:val="single"/>
        </w:rPr>
        <w:tab/>
      </w:r>
      <w:r w:rsidR="004A2E04" w:rsidRPr="004A2E04">
        <w:rPr>
          <w:rFonts w:cs="宋体"/>
          <w:sz w:val="24"/>
          <w:u w:val="single"/>
        </w:rPr>
        <w:tab/>
      </w:r>
      <w:r w:rsidRPr="004A2E04">
        <w:rPr>
          <w:rFonts w:cs="宋体" w:hint="eastAsia"/>
          <w:b/>
          <w:bCs/>
          <w:sz w:val="24"/>
          <w:lang w:val="zh-CN"/>
        </w:rPr>
        <w:t>元</w:t>
      </w:r>
      <w:r w:rsidR="00275FAC">
        <w:rPr>
          <w:rFonts w:cs="宋体" w:hint="eastAsia"/>
          <w:b/>
          <w:bCs/>
          <w:sz w:val="24"/>
          <w:lang w:val="zh-CN"/>
        </w:rPr>
        <w:t>。</w:t>
      </w:r>
    </w:p>
    <w:p w14:paraId="52BA8F07" w14:textId="098672B3" w:rsidR="00275FAC" w:rsidRPr="00275FAC" w:rsidRDefault="006A3F87" w:rsidP="000125E9">
      <w:pPr>
        <w:pStyle w:val="af2"/>
        <w:numPr>
          <w:ilvl w:val="0"/>
          <w:numId w:val="31"/>
        </w:numPr>
        <w:autoSpaceDE w:val="0"/>
        <w:autoSpaceDN w:val="0"/>
        <w:ind w:firstLineChars="0"/>
        <w:jc w:val="left"/>
        <w:rPr>
          <w:rFonts w:cs="宋体"/>
          <w:sz w:val="24"/>
          <w:lang w:val="zh-CN"/>
        </w:rPr>
      </w:pPr>
      <w:r>
        <w:rPr>
          <w:rFonts w:cs="宋体" w:hint="eastAsia"/>
          <w:sz w:val="24"/>
        </w:rPr>
        <w:t>保修期</w:t>
      </w:r>
      <w:r w:rsidR="001B16CC" w:rsidRPr="004A2E04">
        <w:rPr>
          <w:rFonts w:cs="宋体" w:hint="eastAsia"/>
          <w:sz w:val="24"/>
        </w:rPr>
        <w:t>满后甲方向</w:t>
      </w:r>
      <w:r w:rsidR="001B16CC" w:rsidRPr="004A2E04">
        <w:rPr>
          <w:rFonts w:cs="宋体" w:hint="eastAsia"/>
          <w:sz w:val="24"/>
          <w:lang w:val="zh-CN"/>
        </w:rPr>
        <w:t>乙方</w:t>
      </w:r>
      <w:proofErr w:type="gramStart"/>
      <w:r w:rsidR="001B16CC" w:rsidRPr="004A2E04">
        <w:rPr>
          <w:rFonts w:cs="宋体" w:hint="eastAsia"/>
          <w:sz w:val="24"/>
        </w:rPr>
        <w:t>支合同</w:t>
      </w:r>
      <w:proofErr w:type="gramEnd"/>
      <w:r w:rsidR="001B16CC" w:rsidRPr="004A2E04">
        <w:rPr>
          <w:rFonts w:cs="宋体" w:hint="eastAsia"/>
          <w:sz w:val="24"/>
        </w:rPr>
        <w:t>尾款</w:t>
      </w:r>
      <w:r w:rsidR="001B16CC" w:rsidRPr="004A2E04">
        <w:rPr>
          <w:rFonts w:cs="宋体" w:hint="eastAsia"/>
          <w:sz w:val="24"/>
          <w:lang w:val="zh-CN"/>
        </w:rPr>
        <w:t>金额的</w:t>
      </w:r>
      <w:r w:rsidR="001B16CC" w:rsidRPr="006A3F87">
        <w:rPr>
          <w:rFonts w:cs="宋体" w:hint="eastAsia"/>
          <w:color w:val="FF0000"/>
          <w:sz w:val="24"/>
        </w:rPr>
        <w:t>5</w:t>
      </w:r>
      <w:r w:rsidR="001B16CC" w:rsidRPr="006A3F87">
        <w:rPr>
          <w:rFonts w:cs="宋体" w:hint="eastAsia"/>
          <w:color w:val="FF0000"/>
          <w:sz w:val="24"/>
          <w:lang w:val="zh-CN"/>
        </w:rPr>
        <w:t>％</w:t>
      </w:r>
      <w:r w:rsidR="001B16CC" w:rsidRPr="004A2E04">
        <w:rPr>
          <w:rFonts w:cs="宋体" w:hint="eastAsia"/>
          <w:sz w:val="24"/>
          <w:lang w:val="zh-CN"/>
        </w:rPr>
        <w:t>，即人民币</w:t>
      </w:r>
      <w:r w:rsidR="004A2E04" w:rsidRPr="004A2E04">
        <w:rPr>
          <w:rFonts w:cs="宋体" w:hint="eastAsia"/>
          <w:sz w:val="24"/>
          <w:lang w:val="zh-CN"/>
        </w:rPr>
        <w:t>：</w:t>
      </w:r>
      <w:r w:rsidR="004A2E04" w:rsidRPr="004A2E04">
        <w:rPr>
          <w:rFonts w:cs="宋体" w:hint="eastAsia"/>
          <w:b/>
          <w:bCs/>
          <w:sz w:val="24"/>
          <w:lang w:val="zh-CN"/>
        </w:rPr>
        <w:t>（</w:t>
      </w:r>
      <w:r w:rsidR="004A2E04" w:rsidRPr="00C9506D">
        <w:rPr>
          <w:rFonts w:ascii="等线" w:eastAsia="等线" w:hAnsi="等线" w:cs="宋体" w:hint="eastAsia"/>
          <w:b/>
          <w:bCs/>
          <w:sz w:val="24"/>
          <w:lang w:val="zh-CN"/>
        </w:rPr>
        <w:t>￥</w:t>
      </w:r>
      <w:r w:rsidR="004A2E04" w:rsidRPr="004A2E04">
        <w:rPr>
          <w:rFonts w:cs="宋体"/>
          <w:sz w:val="24"/>
          <w:u w:val="single"/>
        </w:rPr>
        <w:tab/>
      </w:r>
      <w:r w:rsidR="004A2E04" w:rsidRPr="004A2E04">
        <w:rPr>
          <w:rFonts w:cs="宋体"/>
          <w:sz w:val="24"/>
          <w:u w:val="single"/>
        </w:rPr>
        <w:tab/>
      </w:r>
      <w:r w:rsidR="004A2E04" w:rsidRPr="004A2E04">
        <w:rPr>
          <w:rFonts w:cs="宋体"/>
          <w:sz w:val="24"/>
          <w:u w:val="single"/>
        </w:rPr>
        <w:tab/>
      </w:r>
      <w:r w:rsidR="004A2E04" w:rsidRPr="004A2E04">
        <w:rPr>
          <w:rFonts w:cs="宋体" w:hint="eastAsia"/>
          <w:b/>
          <w:sz w:val="24"/>
        </w:rPr>
        <w:t>元</w:t>
      </w:r>
      <w:r w:rsidR="004A2E04" w:rsidRPr="004A2E04">
        <w:rPr>
          <w:rFonts w:cs="宋体" w:hint="eastAsia"/>
          <w:b/>
          <w:bCs/>
          <w:sz w:val="24"/>
          <w:lang w:val="zh-CN"/>
        </w:rPr>
        <w:t>）</w:t>
      </w:r>
      <w:r w:rsidR="004A2E04" w:rsidRPr="004A2E04">
        <w:rPr>
          <w:rFonts w:cs="宋体"/>
          <w:sz w:val="24"/>
          <w:u w:val="single"/>
        </w:rPr>
        <w:tab/>
      </w:r>
      <w:r w:rsidR="004A2E04" w:rsidRPr="004A2E04">
        <w:rPr>
          <w:rFonts w:cs="宋体"/>
          <w:sz w:val="24"/>
          <w:u w:val="single"/>
        </w:rPr>
        <w:tab/>
      </w:r>
      <w:r w:rsidR="004A2E04" w:rsidRPr="004A2E04">
        <w:rPr>
          <w:rFonts w:cs="宋体"/>
          <w:sz w:val="24"/>
          <w:u w:val="single"/>
        </w:rPr>
        <w:tab/>
      </w:r>
      <w:r w:rsidR="004A2E04" w:rsidRPr="004A2E04">
        <w:rPr>
          <w:rFonts w:cs="宋体"/>
          <w:sz w:val="24"/>
          <w:u w:val="single"/>
        </w:rPr>
        <w:tab/>
      </w:r>
      <w:r w:rsidR="004A2E04" w:rsidRPr="004A2E04">
        <w:rPr>
          <w:rFonts w:cs="宋体" w:hint="eastAsia"/>
          <w:b/>
          <w:bCs/>
          <w:color w:val="000000"/>
          <w:sz w:val="24"/>
        </w:rPr>
        <w:t>元</w:t>
      </w:r>
      <w:r w:rsidR="00275FAC">
        <w:rPr>
          <w:rFonts w:cs="宋体" w:hint="eastAsia"/>
          <w:b/>
          <w:bCs/>
          <w:sz w:val="24"/>
        </w:rPr>
        <w:t>。</w:t>
      </w:r>
    </w:p>
    <w:p w14:paraId="54044FD9" w14:textId="1E675CBC" w:rsidR="001B16CC" w:rsidRPr="006A3F87" w:rsidRDefault="00275FAC" w:rsidP="00275FAC">
      <w:pPr>
        <w:pStyle w:val="af2"/>
        <w:numPr>
          <w:ilvl w:val="0"/>
          <w:numId w:val="31"/>
        </w:numPr>
        <w:ind w:firstLineChars="0"/>
        <w:rPr>
          <w:rFonts w:cs="宋体"/>
          <w:sz w:val="24"/>
        </w:rPr>
      </w:pPr>
      <w:r w:rsidRPr="00275FAC">
        <w:rPr>
          <w:rFonts w:cs="宋体" w:hint="eastAsia"/>
          <w:sz w:val="24"/>
        </w:rPr>
        <w:lastRenderedPageBreak/>
        <w:t>每期费用在乙方出具等额普通税务发票后由甲方进行支付。</w:t>
      </w:r>
      <w:r w:rsidR="001B16CC" w:rsidRPr="00275FAC">
        <w:rPr>
          <w:rFonts w:cs="宋体" w:hint="eastAsia"/>
          <w:sz w:val="24"/>
        </w:rPr>
        <w:t>乙方</w:t>
      </w:r>
      <w:r w:rsidR="001B16CC" w:rsidRPr="00275FAC">
        <w:rPr>
          <w:rFonts w:cs="宋体" w:hint="eastAsia"/>
          <w:sz w:val="24"/>
          <w:lang w:val="zh-CN"/>
        </w:rPr>
        <w:t>开全额</w:t>
      </w:r>
      <w:r w:rsidR="001B16CC" w:rsidRPr="00275FAC">
        <w:rPr>
          <w:rFonts w:cs="宋体" w:hint="eastAsia"/>
          <w:sz w:val="24"/>
        </w:rPr>
        <w:t>13%</w:t>
      </w:r>
      <w:r w:rsidR="001B16CC" w:rsidRPr="00275FAC">
        <w:rPr>
          <w:rFonts w:cs="宋体" w:hint="eastAsia"/>
          <w:sz w:val="24"/>
        </w:rPr>
        <w:t>增值税</w:t>
      </w:r>
      <w:r w:rsidR="001B16CC" w:rsidRPr="00275FAC">
        <w:rPr>
          <w:rFonts w:cs="宋体" w:hint="eastAsia"/>
          <w:sz w:val="24"/>
          <w:lang w:val="zh-CN"/>
        </w:rPr>
        <w:t>发票给甲方。</w:t>
      </w:r>
    </w:p>
    <w:p w14:paraId="591C25F2" w14:textId="72FB0836" w:rsidR="006A3F87" w:rsidRPr="006A3F87" w:rsidRDefault="006A3F87" w:rsidP="006A3F87">
      <w:pPr>
        <w:pStyle w:val="af2"/>
        <w:numPr>
          <w:ilvl w:val="0"/>
          <w:numId w:val="31"/>
        </w:numPr>
        <w:ind w:firstLineChars="0"/>
        <w:rPr>
          <w:rFonts w:cs="宋体"/>
          <w:sz w:val="24"/>
        </w:rPr>
      </w:pPr>
      <w:r w:rsidRPr="006A3F87">
        <w:rPr>
          <w:rFonts w:cs="宋体" w:hint="eastAsia"/>
          <w:sz w:val="24"/>
        </w:rPr>
        <w:t>乙方账户信息如下：</w:t>
      </w:r>
    </w:p>
    <w:p w14:paraId="27E8A409" w14:textId="77777777" w:rsidR="006A3F87" w:rsidRPr="006A3F87" w:rsidRDefault="006A3F87" w:rsidP="006A3F87">
      <w:pPr>
        <w:pStyle w:val="af2"/>
        <w:ind w:left="1418" w:firstLineChars="0" w:firstLine="0"/>
        <w:rPr>
          <w:rFonts w:cs="宋体"/>
          <w:sz w:val="24"/>
        </w:rPr>
      </w:pPr>
      <w:r w:rsidRPr="006A3F87">
        <w:rPr>
          <w:rFonts w:cs="宋体" w:hint="eastAsia"/>
          <w:sz w:val="24"/>
        </w:rPr>
        <w:t>单位名称：</w:t>
      </w:r>
    </w:p>
    <w:p w14:paraId="22E9AF0F" w14:textId="77777777" w:rsidR="006A3F87" w:rsidRPr="006A3F87" w:rsidRDefault="006A3F87" w:rsidP="006A3F87">
      <w:pPr>
        <w:pStyle w:val="af2"/>
        <w:ind w:left="1418" w:firstLineChars="0" w:firstLine="0"/>
        <w:rPr>
          <w:rFonts w:cs="宋体"/>
          <w:sz w:val="24"/>
        </w:rPr>
      </w:pPr>
      <w:r w:rsidRPr="006A3F87">
        <w:rPr>
          <w:rFonts w:cs="宋体" w:hint="eastAsia"/>
          <w:sz w:val="24"/>
        </w:rPr>
        <w:t>开户银行：</w:t>
      </w:r>
    </w:p>
    <w:p w14:paraId="79ED985B" w14:textId="77777777" w:rsidR="006A3F87" w:rsidRPr="006A3F87" w:rsidRDefault="006A3F87" w:rsidP="006A3F87">
      <w:pPr>
        <w:pStyle w:val="af2"/>
        <w:ind w:left="1418" w:firstLineChars="0" w:firstLine="0"/>
        <w:rPr>
          <w:rFonts w:cs="宋体"/>
          <w:sz w:val="24"/>
        </w:rPr>
      </w:pPr>
      <w:proofErr w:type="gramStart"/>
      <w:r w:rsidRPr="006A3F87">
        <w:rPr>
          <w:rFonts w:cs="宋体" w:hint="eastAsia"/>
          <w:sz w:val="24"/>
        </w:rPr>
        <w:t>账</w:t>
      </w:r>
      <w:proofErr w:type="gramEnd"/>
      <w:r w:rsidRPr="006A3F87">
        <w:rPr>
          <w:rFonts w:cs="宋体" w:hint="eastAsia"/>
          <w:sz w:val="24"/>
        </w:rPr>
        <w:t xml:space="preserve">    </w:t>
      </w:r>
      <w:r w:rsidRPr="006A3F87">
        <w:rPr>
          <w:rFonts w:cs="宋体" w:hint="eastAsia"/>
          <w:sz w:val="24"/>
        </w:rPr>
        <w:t>号：</w:t>
      </w:r>
    </w:p>
    <w:p w14:paraId="2AFAC6F5" w14:textId="2377060A" w:rsidR="006A3F87" w:rsidRPr="006A3F87" w:rsidRDefault="006A3F87" w:rsidP="006A3F87">
      <w:pPr>
        <w:pStyle w:val="af2"/>
        <w:numPr>
          <w:ilvl w:val="0"/>
          <w:numId w:val="31"/>
        </w:numPr>
        <w:ind w:firstLineChars="0"/>
        <w:rPr>
          <w:rFonts w:cs="宋体"/>
          <w:sz w:val="24"/>
        </w:rPr>
      </w:pPr>
      <w:r w:rsidRPr="006A3F87">
        <w:rPr>
          <w:rFonts w:cs="宋体" w:hint="eastAsia"/>
          <w:sz w:val="24"/>
        </w:rPr>
        <w:t>甲方开票信息：</w:t>
      </w:r>
    </w:p>
    <w:p w14:paraId="71AF6E0E" w14:textId="03DFB9A9" w:rsidR="006A3F87" w:rsidRPr="006A3F87" w:rsidRDefault="006A3F87" w:rsidP="006A3F87">
      <w:pPr>
        <w:pStyle w:val="af2"/>
        <w:ind w:left="1418" w:firstLineChars="0" w:firstLine="0"/>
        <w:rPr>
          <w:rFonts w:cs="宋体"/>
          <w:sz w:val="24"/>
        </w:rPr>
      </w:pPr>
      <w:r w:rsidRPr="006A3F87">
        <w:rPr>
          <w:rFonts w:cs="宋体" w:hint="eastAsia"/>
          <w:sz w:val="24"/>
        </w:rPr>
        <w:t>企业名称：广州市演出电影有限公司蓓蕾</w:t>
      </w:r>
      <w:r w:rsidR="008E0E66">
        <w:rPr>
          <w:rFonts w:cs="宋体" w:hint="eastAsia"/>
          <w:sz w:val="24"/>
        </w:rPr>
        <w:t>艺术剧团</w:t>
      </w:r>
    </w:p>
    <w:p w14:paraId="721E131B" w14:textId="5EFF9F6A" w:rsidR="006A3F87" w:rsidRPr="006A3F87" w:rsidRDefault="006A3F87" w:rsidP="006A3F87">
      <w:pPr>
        <w:pStyle w:val="af2"/>
        <w:ind w:left="1418" w:firstLineChars="0" w:firstLine="0"/>
        <w:rPr>
          <w:rFonts w:cs="宋体"/>
          <w:sz w:val="24"/>
        </w:rPr>
      </w:pPr>
      <w:r w:rsidRPr="006A3F87">
        <w:rPr>
          <w:rFonts w:cs="宋体" w:hint="eastAsia"/>
          <w:sz w:val="24"/>
        </w:rPr>
        <w:t>纳税人识别号：</w:t>
      </w:r>
      <w:r w:rsidR="008E0E66" w:rsidRPr="008E0E66">
        <w:rPr>
          <w:rFonts w:cs="宋体"/>
          <w:sz w:val="24"/>
        </w:rPr>
        <w:t>91440101574023180M</w:t>
      </w:r>
    </w:p>
    <w:p w14:paraId="7E5D5E80" w14:textId="23B8817B" w:rsidR="006A3F87" w:rsidRPr="00275FAC" w:rsidRDefault="006A3F87" w:rsidP="006A3F87">
      <w:pPr>
        <w:pStyle w:val="af2"/>
        <w:ind w:left="1418" w:firstLineChars="0" w:firstLine="0"/>
        <w:rPr>
          <w:rFonts w:cs="宋体"/>
          <w:sz w:val="24"/>
        </w:rPr>
      </w:pPr>
      <w:r w:rsidRPr="006A3F87">
        <w:rPr>
          <w:rFonts w:cs="宋体" w:hint="eastAsia"/>
          <w:sz w:val="24"/>
        </w:rPr>
        <w:t>地址</w:t>
      </w:r>
      <w:r w:rsidRPr="006A3F87">
        <w:rPr>
          <w:rFonts w:cs="宋体" w:hint="eastAsia"/>
          <w:sz w:val="24"/>
        </w:rPr>
        <w:t xml:space="preserve"> </w:t>
      </w:r>
      <w:r w:rsidRPr="006A3F87">
        <w:rPr>
          <w:rFonts w:cs="宋体" w:hint="eastAsia"/>
          <w:sz w:val="24"/>
        </w:rPr>
        <w:t>：</w:t>
      </w:r>
      <w:r w:rsidR="001E1D53" w:rsidRPr="001E1D53">
        <w:rPr>
          <w:rFonts w:cs="宋体" w:hint="eastAsia"/>
          <w:sz w:val="24"/>
        </w:rPr>
        <w:t>广州市越秀区建设三马路</w:t>
      </w:r>
      <w:r w:rsidR="001E1D53" w:rsidRPr="001E1D53">
        <w:rPr>
          <w:rFonts w:cs="宋体" w:hint="eastAsia"/>
          <w:sz w:val="24"/>
        </w:rPr>
        <w:t>11</w:t>
      </w:r>
      <w:r w:rsidR="001E1D53" w:rsidRPr="001E1D53">
        <w:rPr>
          <w:rFonts w:cs="宋体" w:hint="eastAsia"/>
          <w:sz w:val="24"/>
        </w:rPr>
        <w:t>号二楼全层</w:t>
      </w:r>
    </w:p>
    <w:p w14:paraId="447807EE" w14:textId="77777777" w:rsidR="001B16CC" w:rsidRDefault="001B16CC" w:rsidP="001B16CC">
      <w:pPr>
        <w:spacing w:line="360" w:lineRule="auto"/>
        <w:rPr>
          <w:rFonts w:cs="宋体"/>
          <w:b/>
          <w:bCs/>
          <w:sz w:val="24"/>
        </w:rPr>
      </w:pPr>
      <w:r>
        <w:rPr>
          <w:rFonts w:cs="宋体" w:hint="eastAsia"/>
          <w:b/>
          <w:bCs/>
          <w:sz w:val="24"/>
        </w:rPr>
        <w:t>七、验收</w:t>
      </w:r>
    </w:p>
    <w:p w14:paraId="4BD515F8" w14:textId="77777777" w:rsidR="001B16CC" w:rsidRDefault="001B16CC" w:rsidP="001B16CC">
      <w:pPr>
        <w:spacing w:line="360" w:lineRule="auto"/>
        <w:ind w:firstLineChars="200" w:firstLine="480"/>
        <w:rPr>
          <w:rFonts w:cs="宋体"/>
          <w:sz w:val="24"/>
        </w:rPr>
      </w:pPr>
      <w:bookmarkStart w:id="26" w:name="_Hlk129897253"/>
      <w:r>
        <w:rPr>
          <w:rFonts w:cs="宋体" w:hint="eastAsia"/>
          <w:sz w:val="24"/>
        </w:rPr>
        <w:t>施工方将舞台控制设备安装调试完毕后，由甲方组织人员进行验收，验收以乙方与甲方签订舞台控制设备合同、技术设计内容标注项目为准，其它按国家标准《剧场建筑设计规范》为准。</w:t>
      </w:r>
    </w:p>
    <w:p w14:paraId="48B8A322" w14:textId="77777777" w:rsidR="001B16CC" w:rsidRDefault="001B16CC" w:rsidP="001B16CC">
      <w:pPr>
        <w:spacing w:line="360" w:lineRule="auto"/>
        <w:ind w:firstLineChars="200" w:firstLine="480"/>
        <w:rPr>
          <w:rFonts w:cs="宋体"/>
          <w:sz w:val="24"/>
        </w:rPr>
      </w:pPr>
      <w:r>
        <w:rPr>
          <w:rFonts w:cs="宋体" w:hint="eastAsia"/>
          <w:sz w:val="24"/>
        </w:rPr>
        <w:t>施工方负责提供三套验收资料（包括舞台控制设备机电总装图、使用与维修说明书、产品合格证）。验收合格后，双方签订验收证明书。</w:t>
      </w:r>
    </w:p>
    <w:p w14:paraId="6E573999" w14:textId="77777777" w:rsidR="001B16CC" w:rsidRDefault="001B16CC" w:rsidP="001B16CC">
      <w:pPr>
        <w:spacing w:line="360" w:lineRule="auto"/>
        <w:ind w:firstLineChars="200" w:firstLine="480"/>
        <w:rPr>
          <w:rFonts w:cs="宋体"/>
          <w:sz w:val="24"/>
        </w:rPr>
      </w:pPr>
      <w:r>
        <w:rPr>
          <w:rFonts w:cs="宋体" w:hint="eastAsia"/>
          <w:sz w:val="24"/>
        </w:rPr>
        <w:t>所有部件设备运抵现场并通过安装、调试、空载、试运行后为交付使用期，如果甲方在十五个工作日内完成</w:t>
      </w:r>
      <w:proofErr w:type="gramStart"/>
      <w:r w:rsidRPr="00F61587">
        <w:rPr>
          <w:rFonts w:cs="宋体" w:hint="eastAsia"/>
          <w:color w:val="FF0000"/>
          <w:sz w:val="24"/>
        </w:rPr>
        <w:t>有载试运行</w:t>
      </w:r>
      <w:proofErr w:type="gramEnd"/>
      <w:r>
        <w:rPr>
          <w:rFonts w:cs="宋体" w:hint="eastAsia"/>
          <w:sz w:val="24"/>
        </w:rPr>
        <w:t>或第一场演出完成则视为验收，甲方须按合同约定付款。</w:t>
      </w:r>
    </w:p>
    <w:bookmarkEnd w:id="26"/>
    <w:p w14:paraId="23499227" w14:textId="77777777" w:rsidR="001B16CC" w:rsidRDefault="001B16CC" w:rsidP="001B16CC">
      <w:pPr>
        <w:spacing w:line="360" w:lineRule="auto"/>
        <w:ind w:firstLineChars="200" w:firstLine="480"/>
        <w:rPr>
          <w:rFonts w:cs="宋体"/>
          <w:sz w:val="24"/>
        </w:rPr>
      </w:pPr>
    </w:p>
    <w:p w14:paraId="5878A77A" w14:textId="77777777" w:rsidR="001B16CC" w:rsidRDefault="001B16CC" w:rsidP="00F20F60">
      <w:pPr>
        <w:pStyle w:val="af7"/>
        <w:spacing w:line="360" w:lineRule="auto"/>
        <w:ind w:left="-142" w:firstLineChars="0" w:firstLine="0"/>
        <w:jc w:val="left"/>
        <w:rPr>
          <w:rFonts w:cs="宋体"/>
          <w:sz w:val="24"/>
        </w:rPr>
      </w:pPr>
      <w:r>
        <w:rPr>
          <w:rFonts w:cs="宋体" w:hint="eastAsia"/>
          <w:b/>
          <w:bCs/>
          <w:sz w:val="24"/>
        </w:rPr>
        <w:t>八、保修期</w:t>
      </w:r>
    </w:p>
    <w:p w14:paraId="27BDCDD6" w14:textId="1EB23237" w:rsidR="001B16CC" w:rsidRDefault="006A3F87" w:rsidP="001B16CC">
      <w:pPr>
        <w:spacing w:line="360" w:lineRule="auto"/>
        <w:ind w:firstLineChars="200" w:firstLine="480"/>
        <w:rPr>
          <w:rFonts w:cs="宋体"/>
          <w:sz w:val="24"/>
        </w:rPr>
      </w:pPr>
      <w:r>
        <w:rPr>
          <w:rFonts w:cs="宋体" w:hint="eastAsia"/>
          <w:sz w:val="24"/>
        </w:rPr>
        <w:t>1</w:t>
      </w:r>
      <w:r>
        <w:rPr>
          <w:rFonts w:cs="宋体" w:hint="eastAsia"/>
          <w:sz w:val="24"/>
        </w:rPr>
        <w:t>、</w:t>
      </w:r>
      <w:r w:rsidR="001B16CC">
        <w:rPr>
          <w:rFonts w:cs="宋体" w:hint="eastAsia"/>
          <w:sz w:val="24"/>
        </w:rPr>
        <w:t>保修期的起算日：工程移交甲方（或使用单位）或工程验收合格之日起算。</w:t>
      </w:r>
    </w:p>
    <w:p w14:paraId="378E4E67" w14:textId="0430AABB" w:rsidR="001B16CC" w:rsidRDefault="006A3F87" w:rsidP="001B16CC">
      <w:pPr>
        <w:spacing w:line="360" w:lineRule="auto"/>
        <w:ind w:firstLineChars="200" w:firstLine="480"/>
        <w:rPr>
          <w:rFonts w:cs="宋体"/>
          <w:sz w:val="24"/>
        </w:rPr>
      </w:pPr>
      <w:r>
        <w:rPr>
          <w:rFonts w:cs="宋体"/>
          <w:sz w:val="24"/>
        </w:rPr>
        <w:t>2</w:t>
      </w:r>
      <w:r>
        <w:rPr>
          <w:rFonts w:cs="宋体" w:hint="eastAsia"/>
          <w:sz w:val="24"/>
        </w:rPr>
        <w:t>、</w:t>
      </w:r>
      <w:r w:rsidR="001B16CC">
        <w:rPr>
          <w:rFonts w:cs="宋体" w:hint="eastAsia"/>
          <w:sz w:val="24"/>
        </w:rPr>
        <w:t>保修期具体期限：</w:t>
      </w:r>
      <w:r w:rsidR="001B16CC" w:rsidRPr="006A3F87">
        <w:rPr>
          <w:rFonts w:cs="宋体" w:hint="eastAsia"/>
          <w:color w:val="FF0000"/>
          <w:sz w:val="24"/>
        </w:rPr>
        <w:t>12</w:t>
      </w:r>
      <w:r w:rsidR="001B16CC" w:rsidRPr="006A3F87">
        <w:rPr>
          <w:rFonts w:cs="宋体" w:hint="eastAsia"/>
          <w:color w:val="FF0000"/>
          <w:sz w:val="24"/>
        </w:rPr>
        <w:t>个月</w:t>
      </w:r>
      <w:r w:rsidR="001B16CC">
        <w:rPr>
          <w:rFonts w:cs="宋体" w:hint="eastAsia"/>
          <w:sz w:val="24"/>
        </w:rPr>
        <w:t>。</w:t>
      </w:r>
    </w:p>
    <w:p w14:paraId="6962A014" w14:textId="13AD6A75" w:rsidR="001B16CC" w:rsidRDefault="006A3F87" w:rsidP="001B16CC">
      <w:pPr>
        <w:spacing w:line="360" w:lineRule="auto"/>
        <w:ind w:firstLineChars="200" w:firstLine="480"/>
        <w:rPr>
          <w:rFonts w:cs="宋体"/>
          <w:sz w:val="24"/>
        </w:rPr>
      </w:pPr>
      <w:bookmarkStart w:id="27" w:name="_Hlk129898186"/>
      <w:r>
        <w:rPr>
          <w:rFonts w:cs="宋体"/>
          <w:sz w:val="24"/>
        </w:rPr>
        <w:t>3</w:t>
      </w:r>
      <w:r>
        <w:rPr>
          <w:rFonts w:cs="宋体" w:hint="eastAsia"/>
          <w:sz w:val="24"/>
        </w:rPr>
        <w:t>、</w:t>
      </w:r>
      <w:r w:rsidR="001B16CC">
        <w:rPr>
          <w:rFonts w:cs="宋体" w:hint="eastAsia"/>
          <w:sz w:val="24"/>
        </w:rPr>
        <w:t>保修期内，确因使用方使用不当造成设备损坏</w:t>
      </w:r>
      <w:r w:rsidR="001B16CC" w:rsidRPr="007A755D">
        <w:rPr>
          <w:rFonts w:cs="宋体" w:hint="eastAsia"/>
          <w:color w:val="FF0000"/>
          <w:sz w:val="24"/>
        </w:rPr>
        <w:t>或设备故障原因</w:t>
      </w:r>
      <w:r w:rsidR="001B16CC">
        <w:rPr>
          <w:rFonts w:cs="宋体" w:hint="eastAsia"/>
          <w:sz w:val="24"/>
        </w:rPr>
        <w:t>，施工</w:t>
      </w:r>
      <w:proofErr w:type="gramStart"/>
      <w:r w:rsidR="001B16CC">
        <w:rPr>
          <w:rFonts w:cs="宋体" w:hint="eastAsia"/>
          <w:sz w:val="24"/>
        </w:rPr>
        <w:t>方收到</w:t>
      </w:r>
      <w:proofErr w:type="gramEnd"/>
      <w:r w:rsidR="001B16CC">
        <w:rPr>
          <w:rFonts w:cs="宋体" w:hint="eastAsia"/>
          <w:sz w:val="24"/>
        </w:rPr>
        <w:t>通知后在</w:t>
      </w:r>
      <w:r w:rsidR="001B16CC" w:rsidRPr="00DA0CEC">
        <w:rPr>
          <w:rFonts w:cs="宋体" w:hint="eastAsia"/>
          <w:color w:val="FF0000"/>
          <w:sz w:val="24"/>
        </w:rPr>
        <w:t>六个小时内</w:t>
      </w:r>
      <w:r w:rsidR="001B16CC">
        <w:rPr>
          <w:rFonts w:cs="宋体" w:hint="eastAsia"/>
          <w:sz w:val="24"/>
        </w:rPr>
        <w:t>，派专业维护人员到达现场，以合理的速度完成检查维护，按成本价收取维修费用。</w:t>
      </w:r>
      <w:proofErr w:type="gramStart"/>
      <w:r w:rsidR="001B16CC">
        <w:rPr>
          <w:rFonts w:cs="宋体" w:hint="eastAsia"/>
          <w:sz w:val="24"/>
        </w:rPr>
        <w:t>属施工</w:t>
      </w:r>
      <w:proofErr w:type="gramEnd"/>
      <w:r w:rsidR="001B16CC">
        <w:rPr>
          <w:rFonts w:cs="宋体" w:hint="eastAsia"/>
          <w:sz w:val="24"/>
        </w:rPr>
        <w:t>方设备自身问题造成的维修，一切费用由施工方负担。</w:t>
      </w:r>
      <w:bookmarkEnd w:id="27"/>
    </w:p>
    <w:p w14:paraId="07A4173B" w14:textId="3A28D22E" w:rsidR="001B16CC" w:rsidRDefault="006A3F87" w:rsidP="001B16CC">
      <w:pPr>
        <w:spacing w:line="360" w:lineRule="auto"/>
        <w:ind w:firstLineChars="200" w:firstLine="480"/>
        <w:rPr>
          <w:rFonts w:cs="宋体"/>
          <w:sz w:val="24"/>
        </w:rPr>
      </w:pPr>
      <w:r>
        <w:rPr>
          <w:rFonts w:cs="宋体"/>
          <w:sz w:val="24"/>
        </w:rPr>
        <w:t>4</w:t>
      </w:r>
      <w:bookmarkStart w:id="28" w:name="_Hlk129897992"/>
      <w:r>
        <w:rPr>
          <w:rFonts w:cs="宋体" w:hint="eastAsia"/>
          <w:sz w:val="24"/>
        </w:rPr>
        <w:t>、</w:t>
      </w:r>
      <w:r w:rsidR="001B16CC">
        <w:rPr>
          <w:rFonts w:cs="宋体" w:hint="eastAsia"/>
          <w:sz w:val="24"/>
        </w:rPr>
        <w:t>保修期满后，施工方负责设备的终身维修服务，所产生的费用由使用单位承担。</w:t>
      </w:r>
      <w:bookmarkEnd w:id="28"/>
    </w:p>
    <w:p w14:paraId="7636790E" w14:textId="59627C41" w:rsidR="006A3F87" w:rsidRPr="006A3F87" w:rsidRDefault="006A3F87" w:rsidP="006A3F87">
      <w:pPr>
        <w:spacing w:line="360" w:lineRule="auto"/>
        <w:ind w:firstLineChars="200" w:firstLine="480"/>
        <w:rPr>
          <w:rFonts w:cs="宋体"/>
          <w:sz w:val="24"/>
        </w:rPr>
      </w:pPr>
      <w:r>
        <w:rPr>
          <w:rFonts w:cs="宋体"/>
          <w:sz w:val="24"/>
        </w:rPr>
        <w:t>5</w:t>
      </w:r>
      <w:r w:rsidRPr="006A3F87">
        <w:rPr>
          <w:rFonts w:cs="宋体" w:hint="eastAsia"/>
          <w:sz w:val="24"/>
        </w:rPr>
        <w:t>、质保期内，如设备或零部件因非人为因素出现故障而造成短期停用时，则质保期和免费维修期相应顺延。如停用时间累计超过</w:t>
      </w:r>
      <w:r w:rsidRPr="006A3F87">
        <w:rPr>
          <w:rFonts w:cs="宋体" w:hint="eastAsia"/>
          <w:sz w:val="24"/>
        </w:rPr>
        <w:t>60</w:t>
      </w:r>
      <w:r w:rsidRPr="006A3F87">
        <w:rPr>
          <w:rFonts w:cs="宋体" w:hint="eastAsia"/>
          <w:sz w:val="24"/>
        </w:rPr>
        <w:t>天则质保期重新计算。</w:t>
      </w:r>
    </w:p>
    <w:p w14:paraId="7DD94EA3" w14:textId="791DDE29" w:rsidR="006A3F87" w:rsidRDefault="006A3F87" w:rsidP="006A3F87">
      <w:pPr>
        <w:spacing w:line="360" w:lineRule="auto"/>
        <w:ind w:firstLineChars="200" w:firstLine="480"/>
        <w:rPr>
          <w:rFonts w:cs="宋体"/>
          <w:sz w:val="24"/>
        </w:rPr>
      </w:pPr>
      <w:r>
        <w:rPr>
          <w:rFonts w:cs="宋体"/>
          <w:sz w:val="24"/>
        </w:rPr>
        <w:t>6</w:t>
      </w:r>
      <w:r w:rsidRPr="006A3F87">
        <w:rPr>
          <w:rFonts w:cs="宋体" w:hint="eastAsia"/>
          <w:sz w:val="24"/>
        </w:rPr>
        <w:t>、质保期内，如设备非因甲方的人为原因而出现异常问题则由乙方负责保修、包换或包退，并承担修理、调换或退货的实际费用。</w:t>
      </w:r>
    </w:p>
    <w:p w14:paraId="4B13F8AA" w14:textId="375CAB21" w:rsidR="006A3F87" w:rsidRDefault="006A3F87" w:rsidP="001B16CC">
      <w:pPr>
        <w:spacing w:line="360" w:lineRule="auto"/>
        <w:ind w:firstLineChars="200" w:firstLine="480"/>
        <w:rPr>
          <w:rFonts w:cs="宋体"/>
          <w:sz w:val="24"/>
        </w:rPr>
      </w:pPr>
      <w:r w:rsidRPr="006A3F87">
        <w:rPr>
          <w:rFonts w:cs="宋体" w:hint="eastAsia"/>
          <w:sz w:val="24"/>
        </w:rPr>
        <w:lastRenderedPageBreak/>
        <w:t>7</w:t>
      </w:r>
      <w:r w:rsidRPr="006A3F87">
        <w:rPr>
          <w:rFonts w:cs="宋体" w:hint="eastAsia"/>
          <w:sz w:val="24"/>
        </w:rPr>
        <w:t>、质保期间，同一硬件一个月内连续</w:t>
      </w:r>
      <w:r w:rsidRPr="006A3F87">
        <w:rPr>
          <w:rFonts w:cs="宋体" w:hint="eastAsia"/>
          <w:sz w:val="24"/>
        </w:rPr>
        <w:t>2</w:t>
      </w:r>
      <w:r w:rsidRPr="006A3F87">
        <w:rPr>
          <w:rFonts w:cs="宋体" w:hint="eastAsia"/>
          <w:sz w:val="24"/>
        </w:rPr>
        <w:t>次出现同一故障，乙方须无偿更换同一档次设备。</w:t>
      </w:r>
    </w:p>
    <w:p w14:paraId="3D1BDE7E" w14:textId="77777777" w:rsidR="001B16CC" w:rsidRDefault="001B16CC" w:rsidP="00F20F60">
      <w:pPr>
        <w:tabs>
          <w:tab w:val="left" w:pos="200"/>
        </w:tabs>
        <w:adjustRightInd w:val="0"/>
        <w:snapToGrid w:val="0"/>
        <w:spacing w:line="360" w:lineRule="auto"/>
        <w:ind w:left="-142"/>
        <w:jc w:val="left"/>
        <w:rPr>
          <w:rFonts w:cs="宋体"/>
          <w:sz w:val="24"/>
        </w:rPr>
      </w:pPr>
      <w:r>
        <w:rPr>
          <w:rFonts w:cs="宋体" w:hint="eastAsia"/>
          <w:b/>
          <w:bCs/>
          <w:sz w:val="24"/>
        </w:rPr>
        <w:t>九、双方的责任</w:t>
      </w:r>
      <w:r>
        <w:rPr>
          <w:rFonts w:cs="宋体" w:hint="eastAsia"/>
          <w:sz w:val="24"/>
        </w:rPr>
        <w:t>：</w:t>
      </w:r>
    </w:p>
    <w:p w14:paraId="71335A1E" w14:textId="77777777" w:rsidR="001B16CC" w:rsidRDefault="001B16CC" w:rsidP="001B16CC">
      <w:pPr>
        <w:spacing w:line="360" w:lineRule="auto"/>
        <w:ind w:firstLineChars="200" w:firstLine="482"/>
        <w:rPr>
          <w:rFonts w:cs="宋体"/>
          <w:b/>
          <w:bCs/>
          <w:sz w:val="24"/>
        </w:rPr>
      </w:pPr>
      <w:r>
        <w:rPr>
          <w:rFonts w:cs="宋体" w:hint="eastAsia"/>
          <w:b/>
          <w:bCs/>
          <w:sz w:val="24"/>
        </w:rPr>
        <w:t>甲方：</w:t>
      </w:r>
    </w:p>
    <w:p w14:paraId="5A1522A3" w14:textId="77777777" w:rsidR="001B16CC" w:rsidRDefault="001B16CC" w:rsidP="001B16CC">
      <w:pPr>
        <w:spacing w:line="360" w:lineRule="auto"/>
        <w:ind w:firstLineChars="200" w:firstLine="480"/>
        <w:rPr>
          <w:rFonts w:cs="宋体"/>
          <w:sz w:val="24"/>
        </w:rPr>
      </w:pPr>
      <w:r>
        <w:rPr>
          <w:rFonts w:cs="宋体" w:hint="eastAsia"/>
          <w:sz w:val="24"/>
        </w:rPr>
        <w:t>1</w:t>
      </w:r>
      <w:r>
        <w:rPr>
          <w:rFonts w:cs="宋体" w:hint="eastAsia"/>
          <w:sz w:val="24"/>
        </w:rPr>
        <w:t>、施工方人员进入现场之前，甲方施工现场必须具备安装施工条件：具备乙方现场施工图纸的要求，满足并达到图纸要求的条件，否则工期顺延。</w:t>
      </w:r>
    </w:p>
    <w:p w14:paraId="370E3722" w14:textId="77777777" w:rsidR="001B16CC" w:rsidRDefault="001B16CC" w:rsidP="001B16CC">
      <w:pPr>
        <w:spacing w:line="360" w:lineRule="auto"/>
        <w:ind w:firstLineChars="200" w:firstLine="480"/>
        <w:rPr>
          <w:rFonts w:cs="宋体"/>
          <w:sz w:val="24"/>
        </w:rPr>
      </w:pPr>
      <w:r>
        <w:rPr>
          <w:rFonts w:cs="宋体" w:hint="eastAsia"/>
          <w:sz w:val="24"/>
        </w:rPr>
        <w:t>3</w:t>
      </w:r>
      <w:r>
        <w:rPr>
          <w:rFonts w:cs="宋体" w:hint="eastAsia"/>
          <w:sz w:val="24"/>
        </w:rPr>
        <w:t>、舞台设备拆除安装前，现场内无大型障碍物和垃圾及各种会议等。</w:t>
      </w:r>
    </w:p>
    <w:p w14:paraId="3765DDE8" w14:textId="77777777" w:rsidR="001B16CC" w:rsidRDefault="001B16CC" w:rsidP="001B16CC">
      <w:pPr>
        <w:spacing w:line="360" w:lineRule="auto"/>
        <w:ind w:firstLineChars="200" w:firstLine="480"/>
        <w:rPr>
          <w:rFonts w:cs="宋体"/>
          <w:sz w:val="24"/>
        </w:rPr>
      </w:pPr>
      <w:r>
        <w:rPr>
          <w:rFonts w:cs="宋体" w:hint="eastAsia"/>
          <w:sz w:val="24"/>
        </w:rPr>
        <w:t>4</w:t>
      </w:r>
      <w:r>
        <w:rPr>
          <w:rFonts w:cs="宋体" w:hint="eastAsia"/>
          <w:sz w:val="24"/>
        </w:rPr>
        <w:t>、甲方根据舞台设备的具体情况需提供必要的运输通道和舞台设备存储空间。</w:t>
      </w:r>
    </w:p>
    <w:p w14:paraId="59FEDCDB" w14:textId="77777777" w:rsidR="001B16CC" w:rsidRDefault="001B16CC" w:rsidP="001B16CC">
      <w:pPr>
        <w:spacing w:line="360" w:lineRule="auto"/>
        <w:ind w:firstLineChars="200" w:firstLine="480"/>
        <w:rPr>
          <w:rFonts w:cs="宋体"/>
          <w:sz w:val="24"/>
        </w:rPr>
      </w:pPr>
      <w:r>
        <w:rPr>
          <w:rFonts w:cs="宋体" w:hint="eastAsia"/>
          <w:sz w:val="24"/>
        </w:rPr>
        <w:t>5</w:t>
      </w:r>
      <w:r>
        <w:rPr>
          <w:rFonts w:cs="宋体" w:hint="eastAsia"/>
          <w:sz w:val="24"/>
        </w:rPr>
        <w:t>、甲方</w:t>
      </w:r>
      <w:r w:rsidRPr="007A755D">
        <w:rPr>
          <w:rFonts w:cs="宋体" w:hint="eastAsia"/>
          <w:color w:val="FF0000"/>
          <w:sz w:val="24"/>
        </w:rPr>
        <w:t>自由选择是否</w:t>
      </w:r>
      <w:r>
        <w:rPr>
          <w:rFonts w:cs="宋体" w:hint="eastAsia"/>
          <w:sz w:val="24"/>
        </w:rPr>
        <w:t>协助提供施工方人员拆除安装时所需而不便携带的设备（如氧气、乙炔、吊机等）费用由乙方承担。</w:t>
      </w:r>
    </w:p>
    <w:p w14:paraId="216B93A7" w14:textId="5627D5AE" w:rsidR="001B16CC" w:rsidRDefault="001B16CC" w:rsidP="001B16CC">
      <w:pPr>
        <w:spacing w:line="360" w:lineRule="auto"/>
        <w:ind w:firstLineChars="200" w:firstLine="480"/>
        <w:rPr>
          <w:rFonts w:cs="宋体"/>
          <w:sz w:val="24"/>
        </w:rPr>
      </w:pPr>
      <w:r>
        <w:rPr>
          <w:rFonts w:cs="宋体" w:hint="eastAsia"/>
          <w:sz w:val="24"/>
        </w:rPr>
        <w:t>6</w:t>
      </w:r>
      <w:r>
        <w:rPr>
          <w:rFonts w:cs="宋体" w:hint="eastAsia"/>
          <w:sz w:val="24"/>
        </w:rPr>
        <w:t>、甲方应负责施工人员施工过程中所需的电源及必要的照明设备。</w:t>
      </w:r>
    </w:p>
    <w:p w14:paraId="370C3C32" w14:textId="77777777" w:rsidR="001B16CC" w:rsidRDefault="001B16CC" w:rsidP="001B16CC">
      <w:pPr>
        <w:spacing w:line="360" w:lineRule="auto"/>
        <w:ind w:firstLineChars="200" w:firstLine="480"/>
        <w:rPr>
          <w:rFonts w:cs="宋体"/>
          <w:sz w:val="24"/>
        </w:rPr>
      </w:pPr>
      <w:r>
        <w:rPr>
          <w:rFonts w:cs="宋体" w:hint="eastAsia"/>
          <w:sz w:val="24"/>
        </w:rPr>
        <w:t>7</w:t>
      </w:r>
      <w:r>
        <w:rPr>
          <w:rFonts w:cs="宋体" w:hint="eastAsia"/>
          <w:sz w:val="24"/>
        </w:rPr>
        <w:t>、在施工人员进入现场之前，甲方必须具备拆除安装条件，否则工期顺延，且施工方在拆除安装期间，甲方应及时协调施工过程中现场诸方的协作关系。</w:t>
      </w:r>
    </w:p>
    <w:p w14:paraId="77B93673" w14:textId="4DBF6668" w:rsidR="001B16CC" w:rsidRDefault="001B16CC" w:rsidP="001B16CC">
      <w:pPr>
        <w:spacing w:line="360" w:lineRule="auto"/>
        <w:ind w:firstLineChars="200" w:firstLine="480"/>
        <w:rPr>
          <w:rFonts w:cs="宋体"/>
          <w:sz w:val="24"/>
        </w:rPr>
      </w:pPr>
      <w:r>
        <w:rPr>
          <w:rFonts w:cs="宋体" w:hint="eastAsia"/>
          <w:sz w:val="24"/>
        </w:rPr>
        <w:t>9</w:t>
      </w:r>
      <w:r>
        <w:rPr>
          <w:rFonts w:cs="宋体" w:hint="eastAsia"/>
          <w:sz w:val="24"/>
        </w:rPr>
        <w:t>、甲方提供用于施工方存放工具、物品及更衣</w:t>
      </w:r>
      <w:r w:rsidR="00D753AD">
        <w:rPr>
          <w:rFonts w:cs="宋体" w:hint="eastAsia"/>
          <w:sz w:val="24"/>
        </w:rPr>
        <w:t>的房间或办公室</w:t>
      </w:r>
      <w:r>
        <w:rPr>
          <w:rFonts w:cs="宋体" w:hint="eastAsia"/>
          <w:sz w:val="24"/>
        </w:rPr>
        <w:t>。</w:t>
      </w:r>
    </w:p>
    <w:p w14:paraId="176AE2AD" w14:textId="788126B3" w:rsidR="001B16CC" w:rsidRDefault="001B16CC" w:rsidP="001B16CC">
      <w:pPr>
        <w:spacing w:line="360" w:lineRule="auto"/>
        <w:ind w:firstLineChars="200" w:firstLine="480"/>
        <w:rPr>
          <w:rFonts w:cs="宋体"/>
          <w:sz w:val="24"/>
        </w:rPr>
      </w:pPr>
      <w:r>
        <w:rPr>
          <w:rFonts w:cs="宋体" w:hint="eastAsia"/>
          <w:sz w:val="24"/>
        </w:rPr>
        <w:t>10</w:t>
      </w:r>
      <w:r>
        <w:rPr>
          <w:rFonts w:cs="宋体" w:hint="eastAsia"/>
          <w:sz w:val="24"/>
        </w:rPr>
        <w:t>、甲方施工的图纸、方案有变动时应及时通知</w:t>
      </w:r>
      <w:r w:rsidR="00D753AD">
        <w:rPr>
          <w:rFonts w:cs="宋体" w:hint="eastAsia"/>
          <w:sz w:val="24"/>
        </w:rPr>
        <w:t>乙方</w:t>
      </w:r>
      <w:r>
        <w:rPr>
          <w:rFonts w:cs="宋体" w:hint="eastAsia"/>
          <w:sz w:val="24"/>
        </w:rPr>
        <w:t>，以便</w:t>
      </w:r>
      <w:r w:rsidR="00D753AD">
        <w:rPr>
          <w:rFonts w:cs="宋体" w:hint="eastAsia"/>
          <w:sz w:val="24"/>
        </w:rPr>
        <w:t>乙方</w:t>
      </w:r>
      <w:r>
        <w:rPr>
          <w:rFonts w:cs="宋体" w:hint="eastAsia"/>
          <w:sz w:val="24"/>
        </w:rPr>
        <w:t>配合</w:t>
      </w:r>
      <w:r w:rsidR="00D753AD">
        <w:rPr>
          <w:rFonts w:cs="宋体" w:hint="eastAsia"/>
          <w:sz w:val="24"/>
        </w:rPr>
        <w:t>图纸作</w:t>
      </w:r>
      <w:r>
        <w:rPr>
          <w:rFonts w:cs="宋体" w:hint="eastAsia"/>
          <w:sz w:val="24"/>
        </w:rPr>
        <w:t>相应变动。</w:t>
      </w:r>
    </w:p>
    <w:p w14:paraId="7A86B4ED" w14:textId="77777777" w:rsidR="001B16CC" w:rsidRDefault="001B16CC" w:rsidP="001B16CC">
      <w:pPr>
        <w:spacing w:line="360" w:lineRule="auto"/>
        <w:ind w:firstLineChars="200" w:firstLine="480"/>
        <w:rPr>
          <w:rFonts w:cs="宋体"/>
          <w:sz w:val="24"/>
        </w:rPr>
      </w:pPr>
      <w:r>
        <w:rPr>
          <w:rFonts w:cs="宋体" w:hint="eastAsia"/>
          <w:sz w:val="24"/>
        </w:rPr>
        <w:t>11</w:t>
      </w:r>
      <w:r>
        <w:rPr>
          <w:rFonts w:cs="宋体" w:hint="eastAsia"/>
          <w:sz w:val="24"/>
        </w:rPr>
        <w:t>、甲方应协助施工方共同落实舞台区域设备梁的荷载问题，若经设计院论证，确需加固处理，加固期间甲方不得向施工方进行工期延误索赔。</w:t>
      </w:r>
    </w:p>
    <w:p w14:paraId="1CD7DD23" w14:textId="77777777" w:rsidR="001B16CC" w:rsidRDefault="001B16CC" w:rsidP="001B16CC">
      <w:pPr>
        <w:spacing w:line="360" w:lineRule="auto"/>
        <w:ind w:firstLineChars="200" w:firstLine="482"/>
        <w:rPr>
          <w:rFonts w:cs="宋体"/>
          <w:b/>
          <w:bCs/>
          <w:sz w:val="24"/>
        </w:rPr>
      </w:pPr>
      <w:r>
        <w:rPr>
          <w:rFonts w:cs="宋体" w:hint="eastAsia"/>
          <w:b/>
          <w:bCs/>
          <w:sz w:val="24"/>
        </w:rPr>
        <w:t>乙方：</w:t>
      </w:r>
    </w:p>
    <w:p w14:paraId="204B5711" w14:textId="77777777" w:rsidR="001B16CC" w:rsidRDefault="001B16CC" w:rsidP="001B16CC">
      <w:pPr>
        <w:spacing w:line="360" w:lineRule="auto"/>
        <w:ind w:firstLineChars="200" w:firstLine="480"/>
        <w:rPr>
          <w:rFonts w:cs="宋体"/>
          <w:sz w:val="24"/>
        </w:rPr>
      </w:pPr>
      <w:r>
        <w:rPr>
          <w:rFonts w:cs="宋体" w:hint="eastAsia"/>
          <w:sz w:val="24"/>
        </w:rPr>
        <w:t>1</w:t>
      </w:r>
      <w:r>
        <w:rPr>
          <w:rFonts w:cs="宋体" w:hint="eastAsia"/>
          <w:sz w:val="24"/>
        </w:rPr>
        <w:t>、乙方负责设备清单中所列项目的设计、拆除、采购、制造、维护、安装及调试工作。</w:t>
      </w:r>
    </w:p>
    <w:p w14:paraId="0557E85E" w14:textId="77777777" w:rsidR="001B16CC" w:rsidRDefault="001B16CC" w:rsidP="001B16CC">
      <w:pPr>
        <w:spacing w:line="360" w:lineRule="auto"/>
        <w:ind w:firstLineChars="200" w:firstLine="480"/>
        <w:rPr>
          <w:rFonts w:cs="宋体"/>
          <w:sz w:val="24"/>
        </w:rPr>
      </w:pPr>
      <w:r>
        <w:rPr>
          <w:rFonts w:cs="宋体" w:hint="eastAsia"/>
          <w:sz w:val="24"/>
        </w:rPr>
        <w:t>2</w:t>
      </w:r>
      <w:r>
        <w:rPr>
          <w:rFonts w:cs="宋体" w:hint="eastAsia"/>
          <w:sz w:val="24"/>
        </w:rPr>
        <w:t>、乙方维护安装人员必须遵守甲方现场的一切规章制度和国家有关安全施工规范，因乙方原因出现设备、人员安全事故均由乙方自行承担责任。</w:t>
      </w:r>
    </w:p>
    <w:p w14:paraId="187A12AD" w14:textId="77777777" w:rsidR="001B16CC" w:rsidRDefault="001B16CC" w:rsidP="001B16CC">
      <w:pPr>
        <w:spacing w:line="360" w:lineRule="auto"/>
        <w:ind w:firstLineChars="200" w:firstLine="480"/>
        <w:rPr>
          <w:rFonts w:cs="宋体"/>
          <w:sz w:val="24"/>
        </w:rPr>
      </w:pPr>
      <w:r>
        <w:rPr>
          <w:rFonts w:cs="宋体" w:hint="eastAsia"/>
          <w:sz w:val="24"/>
        </w:rPr>
        <w:t>3</w:t>
      </w:r>
      <w:r>
        <w:rPr>
          <w:rFonts w:cs="宋体" w:hint="eastAsia"/>
          <w:sz w:val="24"/>
        </w:rPr>
        <w:t>、乙方自行负责施工人员的差旅费，医疗费及住宿费。</w:t>
      </w:r>
    </w:p>
    <w:p w14:paraId="1E2B36FD" w14:textId="77777777" w:rsidR="001B16CC" w:rsidRDefault="001B16CC" w:rsidP="001B16CC">
      <w:pPr>
        <w:spacing w:line="360" w:lineRule="auto"/>
        <w:ind w:firstLineChars="200" w:firstLine="480"/>
        <w:rPr>
          <w:rFonts w:cs="宋体"/>
          <w:sz w:val="24"/>
        </w:rPr>
      </w:pPr>
      <w:r>
        <w:rPr>
          <w:rFonts w:cs="宋体" w:hint="eastAsia"/>
          <w:sz w:val="24"/>
        </w:rPr>
        <w:t>4</w:t>
      </w:r>
      <w:r>
        <w:rPr>
          <w:rFonts w:cs="宋体" w:hint="eastAsia"/>
          <w:sz w:val="24"/>
        </w:rPr>
        <w:t>、乙方免费为使用方（建设方）培训操作人员。</w:t>
      </w:r>
    </w:p>
    <w:p w14:paraId="7AE94DF7" w14:textId="2851E87C" w:rsidR="001B16CC" w:rsidRDefault="001B16CC" w:rsidP="001B16CC">
      <w:pPr>
        <w:spacing w:line="360" w:lineRule="auto"/>
        <w:ind w:firstLineChars="200" w:firstLine="480"/>
        <w:rPr>
          <w:rFonts w:cs="宋体"/>
          <w:sz w:val="24"/>
        </w:rPr>
      </w:pPr>
      <w:r>
        <w:rPr>
          <w:rFonts w:cs="宋体" w:hint="eastAsia"/>
          <w:sz w:val="24"/>
        </w:rPr>
        <w:t>5</w:t>
      </w:r>
      <w:r>
        <w:rPr>
          <w:rFonts w:cs="宋体" w:hint="eastAsia"/>
          <w:sz w:val="24"/>
        </w:rPr>
        <w:t>、向甲方优质、优价、优先提供零件供应。</w:t>
      </w:r>
    </w:p>
    <w:p w14:paraId="6950AF8A" w14:textId="123B1610" w:rsidR="00D753AD" w:rsidRDefault="00D753AD" w:rsidP="001B16CC">
      <w:pPr>
        <w:spacing w:line="360" w:lineRule="auto"/>
        <w:ind w:firstLineChars="200" w:firstLine="480"/>
        <w:rPr>
          <w:rFonts w:cs="宋体"/>
          <w:sz w:val="24"/>
        </w:rPr>
      </w:pPr>
      <w:r>
        <w:rPr>
          <w:rFonts w:cs="宋体"/>
          <w:sz w:val="24"/>
        </w:rPr>
        <w:t>6</w:t>
      </w:r>
      <w:r>
        <w:rPr>
          <w:rFonts w:cs="宋体" w:hint="eastAsia"/>
          <w:sz w:val="24"/>
        </w:rPr>
        <w:t>、</w:t>
      </w:r>
      <w:r w:rsidRPr="00D753AD">
        <w:rPr>
          <w:rFonts w:cs="宋体" w:hint="eastAsia"/>
          <w:sz w:val="24"/>
        </w:rPr>
        <w:t>及时将拆除过程中所产生的垃圾收集并清运；</w:t>
      </w:r>
    </w:p>
    <w:p w14:paraId="6360F690" w14:textId="77777777" w:rsidR="001B16CC" w:rsidRDefault="001B16CC" w:rsidP="001B16CC">
      <w:pPr>
        <w:spacing w:line="360" w:lineRule="auto"/>
        <w:rPr>
          <w:rFonts w:cs="宋体"/>
          <w:sz w:val="24"/>
        </w:rPr>
      </w:pPr>
      <w:bookmarkStart w:id="29" w:name="_Toc371493145"/>
      <w:bookmarkStart w:id="30" w:name="_Toc351203486"/>
      <w:bookmarkStart w:id="31" w:name="_Toc389586300"/>
      <w:r>
        <w:rPr>
          <w:rFonts w:cs="宋体" w:hint="eastAsia"/>
          <w:b/>
          <w:bCs/>
          <w:sz w:val="24"/>
        </w:rPr>
        <w:t>十、合同文件构成</w:t>
      </w:r>
      <w:bookmarkEnd w:id="29"/>
      <w:bookmarkEnd w:id="30"/>
      <w:bookmarkEnd w:id="31"/>
    </w:p>
    <w:p w14:paraId="19DFD9A4" w14:textId="77777777" w:rsidR="001B16CC" w:rsidRDefault="001B16CC" w:rsidP="001B16CC">
      <w:pPr>
        <w:spacing w:line="360" w:lineRule="auto"/>
        <w:ind w:firstLineChars="200" w:firstLine="480"/>
        <w:rPr>
          <w:rFonts w:cs="宋体"/>
          <w:sz w:val="24"/>
        </w:rPr>
      </w:pPr>
      <w:r>
        <w:rPr>
          <w:rFonts w:cs="宋体" w:hint="eastAsia"/>
          <w:sz w:val="24"/>
        </w:rPr>
        <w:t>在改造拆除安装合同订立及履行过程中甲方与</w:t>
      </w:r>
      <w:proofErr w:type="gramStart"/>
      <w:r>
        <w:rPr>
          <w:rFonts w:cs="宋体" w:hint="eastAsia"/>
          <w:sz w:val="24"/>
        </w:rPr>
        <w:t>乙方签署</w:t>
      </w:r>
      <w:proofErr w:type="gramEnd"/>
      <w:r>
        <w:rPr>
          <w:rFonts w:cs="宋体" w:hint="eastAsia"/>
          <w:sz w:val="24"/>
        </w:rPr>
        <w:t>的合同有关的文件均构成承包合同文件组成部分。</w:t>
      </w:r>
    </w:p>
    <w:p w14:paraId="3BAD2E90" w14:textId="77777777" w:rsidR="001B16CC" w:rsidRDefault="001B16CC" w:rsidP="001B16CC">
      <w:pPr>
        <w:spacing w:line="360" w:lineRule="auto"/>
        <w:ind w:firstLineChars="200" w:firstLine="480"/>
        <w:rPr>
          <w:rFonts w:cs="宋体"/>
          <w:sz w:val="24"/>
        </w:rPr>
      </w:pPr>
      <w:r>
        <w:rPr>
          <w:rFonts w:cs="宋体" w:hint="eastAsia"/>
          <w:sz w:val="24"/>
        </w:rPr>
        <w:t>前述各项施工合同文件包括合同当事人就该项承包合同文件</w:t>
      </w:r>
      <w:proofErr w:type="gramStart"/>
      <w:r>
        <w:rPr>
          <w:rFonts w:cs="宋体" w:hint="eastAsia"/>
          <w:sz w:val="24"/>
        </w:rPr>
        <w:t>作出</w:t>
      </w:r>
      <w:proofErr w:type="gramEnd"/>
      <w:r>
        <w:rPr>
          <w:rFonts w:cs="宋体" w:hint="eastAsia"/>
          <w:sz w:val="24"/>
        </w:rPr>
        <w:t>的补充和修改，属于同一类内容的文件，应以最新签署的为准。</w:t>
      </w:r>
    </w:p>
    <w:p w14:paraId="7DE016D0" w14:textId="77777777" w:rsidR="001B16CC" w:rsidRDefault="001B16CC" w:rsidP="001B16CC">
      <w:pPr>
        <w:spacing w:line="360" w:lineRule="auto"/>
        <w:rPr>
          <w:rFonts w:cs="宋体"/>
          <w:b/>
          <w:bCs/>
          <w:sz w:val="24"/>
        </w:rPr>
      </w:pPr>
      <w:bookmarkStart w:id="32" w:name="_Toc351203487"/>
      <w:bookmarkStart w:id="33" w:name="_Toc371493146"/>
      <w:bookmarkStart w:id="34" w:name="_Toc389586301"/>
      <w:r>
        <w:rPr>
          <w:rFonts w:cs="宋体" w:hint="eastAsia"/>
          <w:b/>
          <w:bCs/>
          <w:sz w:val="24"/>
        </w:rPr>
        <w:t>十一、承诺</w:t>
      </w:r>
      <w:bookmarkEnd w:id="32"/>
      <w:bookmarkEnd w:id="33"/>
      <w:bookmarkEnd w:id="34"/>
    </w:p>
    <w:p w14:paraId="18D814DD" w14:textId="77777777" w:rsidR="001B16CC" w:rsidRDefault="001B16CC" w:rsidP="001B16CC">
      <w:pPr>
        <w:spacing w:line="360" w:lineRule="auto"/>
        <w:ind w:firstLineChars="200" w:firstLine="480"/>
        <w:rPr>
          <w:rFonts w:cs="宋体"/>
          <w:sz w:val="24"/>
        </w:rPr>
      </w:pPr>
      <w:r>
        <w:rPr>
          <w:rFonts w:cs="宋体" w:hint="eastAsia"/>
          <w:sz w:val="24"/>
        </w:rPr>
        <w:lastRenderedPageBreak/>
        <w:t>1</w:t>
      </w:r>
      <w:r>
        <w:rPr>
          <w:rFonts w:cs="宋体" w:hint="eastAsia"/>
          <w:sz w:val="24"/>
        </w:rPr>
        <w:t>、乙方承诺严格按照甲方使用要求，完成甲乙双方合同约定的期限和方式完成合同清单内各项工作内容。</w:t>
      </w:r>
    </w:p>
    <w:p w14:paraId="34A519F5" w14:textId="77777777" w:rsidR="001B16CC" w:rsidRDefault="001B16CC" w:rsidP="001B16CC">
      <w:pPr>
        <w:spacing w:line="360" w:lineRule="auto"/>
        <w:ind w:firstLineChars="200" w:firstLine="480"/>
        <w:rPr>
          <w:rFonts w:cs="宋体"/>
          <w:sz w:val="24"/>
        </w:rPr>
      </w:pPr>
      <w:r>
        <w:rPr>
          <w:rFonts w:cs="宋体" w:hint="eastAsia"/>
          <w:sz w:val="24"/>
        </w:rPr>
        <w:t>2</w:t>
      </w:r>
      <w:r>
        <w:rPr>
          <w:rFonts w:cs="宋体" w:hint="eastAsia"/>
          <w:sz w:val="24"/>
        </w:rPr>
        <w:t>、乙方承诺按照法律规定及施工合同约定完成承包工程施工，并在缺陷责任期及保修期内履行承包工程售后服务义务。</w:t>
      </w:r>
    </w:p>
    <w:p w14:paraId="3CE1A445" w14:textId="77777777" w:rsidR="001B16CC" w:rsidRDefault="001B16CC" w:rsidP="001B16CC">
      <w:pPr>
        <w:spacing w:line="360" w:lineRule="auto"/>
        <w:ind w:firstLineChars="200" w:firstLine="480"/>
        <w:rPr>
          <w:rFonts w:cs="宋体"/>
          <w:sz w:val="24"/>
        </w:rPr>
      </w:pPr>
      <w:r>
        <w:rPr>
          <w:rFonts w:cs="宋体" w:hint="eastAsia"/>
          <w:sz w:val="24"/>
        </w:rPr>
        <w:t>3</w:t>
      </w:r>
      <w:r>
        <w:rPr>
          <w:rFonts w:cs="宋体" w:hint="eastAsia"/>
          <w:sz w:val="24"/>
        </w:rPr>
        <w:t>、乙方承诺履行甲方合同中与承包工程有关的承包人的所有义务，但承包合同明确约定应由甲方履行的义务除外。</w:t>
      </w:r>
    </w:p>
    <w:p w14:paraId="3767C3DB" w14:textId="77777777" w:rsidR="001B16CC" w:rsidRPr="007A4885" w:rsidRDefault="001B16CC" w:rsidP="001B16CC">
      <w:pPr>
        <w:spacing w:line="360" w:lineRule="auto"/>
        <w:ind w:firstLineChars="200" w:firstLine="480"/>
        <w:rPr>
          <w:rFonts w:cs="宋体"/>
          <w:color w:val="FF0000"/>
          <w:sz w:val="24"/>
        </w:rPr>
      </w:pPr>
      <w:r w:rsidRPr="007A4885">
        <w:rPr>
          <w:rFonts w:cs="宋体" w:hint="eastAsia"/>
          <w:color w:val="FF0000"/>
          <w:sz w:val="24"/>
        </w:rPr>
        <w:t>4</w:t>
      </w:r>
      <w:r w:rsidRPr="007A4885">
        <w:rPr>
          <w:rFonts w:cs="宋体" w:hint="eastAsia"/>
          <w:color w:val="FF0000"/>
          <w:sz w:val="24"/>
        </w:rPr>
        <w:t>、合同签订后乙方提供甲方，在</w:t>
      </w:r>
      <w:r w:rsidRPr="007A4885">
        <w:rPr>
          <w:rFonts w:cs="宋体" w:hint="eastAsia"/>
          <w:color w:val="FF0000"/>
          <w:sz w:val="24"/>
        </w:rPr>
        <w:t>2023</w:t>
      </w:r>
      <w:r w:rsidRPr="007A4885">
        <w:rPr>
          <w:rFonts w:cs="宋体" w:hint="eastAsia"/>
          <w:color w:val="FF0000"/>
          <w:sz w:val="24"/>
        </w:rPr>
        <w:t>年</w:t>
      </w:r>
      <w:r w:rsidRPr="007A4885">
        <w:rPr>
          <w:rFonts w:cs="宋体" w:hint="eastAsia"/>
          <w:color w:val="FF0000"/>
          <w:sz w:val="24"/>
        </w:rPr>
        <w:t>5</w:t>
      </w:r>
      <w:r w:rsidRPr="007A4885">
        <w:rPr>
          <w:rFonts w:cs="宋体" w:hint="eastAsia"/>
          <w:color w:val="FF0000"/>
          <w:sz w:val="24"/>
        </w:rPr>
        <w:t>月份演出保障工作预计十二天。</w:t>
      </w:r>
    </w:p>
    <w:p w14:paraId="22D18BC4" w14:textId="77777777" w:rsidR="001B16CC" w:rsidRDefault="001B16CC" w:rsidP="001B16CC">
      <w:pPr>
        <w:spacing w:line="360" w:lineRule="auto"/>
        <w:rPr>
          <w:rFonts w:cs="宋体"/>
          <w:b/>
          <w:bCs/>
          <w:sz w:val="24"/>
        </w:rPr>
      </w:pPr>
      <w:r>
        <w:rPr>
          <w:rFonts w:cs="宋体" w:hint="eastAsia"/>
          <w:b/>
          <w:bCs/>
          <w:sz w:val="24"/>
        </w:rPr>
        <w:t>十二、合同生效及修改</w:t>
      </w:r>
    </w:p>
    <w:p w14:paraId="5BEBA48F" w14:textId="77777777" w:rsidR="001B16CC" w:rsidRDefault="001B16CC" w:rsidP="001B16CC">
      <w:pPr>
        <w:spacing w:line="360" w:lineRule="auto"/>
        <w:ind w:firstLineChars="200" w:firstLine="480"/>
        <w:rPr>
          <w:rFonts w:cs="宋体"/>
          <w:sz w:val="24"/>
        </w:rPr>
      </w:pPr>
      <w:r>
        <w:rPr>
          <w:rFonts w:cs="宋体" w:hint="eastAsia"/>
          <w:sz w:val="24"/>
        </w:rPr>
        <w:t>本合同自双方签字盖章之日起生效至一年设备使用期满后，甲方付清全部工程尾款后，甲乙双方签订年度有偿</w:t>
      </w:r>
      <w:proofErr w:type="gramStart"/>
      <w:r>
        <w:rPr>
          <w:rFonts w:cs="宋体" w:hint="eastAsia"/>
          <w:sz w:val="24"/>
        </w:rPr>
        <w:t>维保维护</w:t>
      </w:r>
      <w:proofErr w:type="gramEnd"/>
      <w:r>
        <w:rPr>
          <w:rFonts w:cs="宋体" w:hint="eastAsia"/>
          <w:sz w:val="24"/>
        </w:rPr>
        <w:t>协议，年度维护期生效。</w:t>
      </w:r>
    </w:p>
    <w:p w14:paraId="7A14F14A" w14:textId="3CE21DAD" w:rsidR="001B16CC" w:rsidRDefault="001B16CC" w:rsidP="001B16CC">
      <w:pPr>
        <w:spacing w:line="360" w:lineRule="auto"/>
        <w:ind w:firstLineChars="200" w:firstLine="480"/>
        <w:rPr>
          <w:rFonts w:cs="宋体"/>
          <w:sz w:val="24"/>
        </w:rPr>
      </w:pPr>
      <w:r>
        <w:rPr>
          <w:rFonts w:cs="宋体" w:hint="eastAsia"/>
          <w:sz w:val="24"/>
        </w:rPr>
        <w:t>当合同双方有一方提出合同修改或补充内容时，应征得对方同意，双方应签署书面的合同修改书或补充协议，该协议将作为合同的一个组成部分。合同附件与正式合同具有同等法律效力</w:t>
      </w:r>
      <w:r w:rsidR="007A4885">
        <w:rPr>
          <w:rFonts w:cs="宋体" w:hint="eastAsia"/>
          <w:sz w:val="24"/>
        </w:rPr>
        <w:t>。</w:t>
      </w:r>
    </w:p>
    <w:p w14:paraId="1079A0F1" w14:textId="1146764A" w:rsidR="001B16CC" w:rsidRDefault="001B16CC" w:rsidP="001B16CC">
      <w:pPr>
        <w:spacing w:line="360" w:lineRule="auto"/>
        <w:rPr>
          <w:rFonts w:cs="宋体"/>
          <w:sz w:val="24"/>
        </w:rPr>
      </w:pPr>
      <w:bookmarkStart w:id="35" w:name="_Toc351203488"/>
      <w:bookmarkStart w:id="36" w:name="_Toc371493147"/>
      <w:bookmarkStart w:id="37" w:name="_Toc389586302"/>
      <w:r>
        <w:rPr>
          <w:rFonts w:cs="宋体" w:hint="eastAsia"/>
          <w:b/>
          <w:bCs/>
          <w:sz w:val="24"/>
        </w:rPr>
        <w:t>十三、</w:t>
      </w:r>
      <w:bookmarkEnd w:id="35"/>
      <w:bookmarkEnd w:id="36"/>
      <w:bookmarkEnd w:id="37"/>
      <w:r w:rsidR="007A4885">
        <w:rPr>
          <w:rFonts w:cs="宋体" w:hint="eastAsia"/>
          <w:b/>
          <w:bCs/>
          <w:sz w:val="24"/>
        </w:rPr>
        <w:t>违约条款</w:t>
      </w:r>
    </w:p>
    <w:p w14:paraId="44EBEB00" w14:textId="29A3359E" w:rsidR="007A4885" w:rsidRPr="007A4885" w:rsidRDefault="001B16CC" w:rsidP="007A4885">
      <w:pPr>
        <w:pStyle w:val="af2"/>
        <w:numPr>
          <w:ilvl w:val="0"/>
          <w:numId w:val="32"/>
        </w:numPr>
        <w:ind w:left="709" w:firstLineChars="0"/>
        <w:rPr>
          <w:rFonts w:cs="宋体"/>
          <w:sz w:val="24"/>
        </w:rPr>
      </w:pPr>
      <w:proofErr w:type="gramStart"/>
      <w:r w:rsidRPr="007A4885">
        <w:rPr>
          <w:rFonts w:cs="宋体" w:hint="eastAsia"/>
          <w:sz w:val="24"/>
        </w:rPr>
        <w:t>若工</w:t>
      </w:r>
      <w:proofErr w:type="gramEnd"/>
      <w:r w:rsidRPr="007A4885">
        <w:rPr>
          <w:rFonts w:cs="宋体" w:hint="eastAsia"/>
          <w:sz w:val="24"/>
        </w:rPr>
        <w:t>程因非乙方原因出现全部工程停工时，双方合同自动解除，对已拆除安装完成的部分按工程量报量清单中该部分综合单价据实结算，已经进入施工现场未安装的设备按设备采购单价进行结算，对已排产的设备按实际情况双方协商；</w:t>
      </w:r>
    </w:p>
    <w:p w14:paraId="251FF72C" w14:textId="1524EEDA" w:rsidR="001B16CC" w:rsidRPr="007A4885" w:rsidRDefault="001B16CC" w:rsidP="007A4885">
      <w:pPr>
        <w:pStyle w:val="af2"/>
        <w:numPr>
          <w:ilvl w:val="0"/>
          <w:numId w:val="32"/>
        </w:numPr>
        <w:ind w:left="709" w:firstLineChars="0"/>
        <w:rPr>
          <w:rFonts w:cs="宋体"/>
          <w:sz w:val="24"/>
        </w:rPr>
      </w:pPr>
      <w:proofErr w:type="gramStart"/>
      <w:r w:rsidRPr="007A4885">
        <w:rPr>
          <w:rFonts w:cs="宋体" w:hint="eastAsia"/>
          <w:color w:val="FF0000"/>
          <w:sz w:val="24"/>
        </w:rPr>
        <w:t>若工</w:t>
      </w:r>
      <w:proofErr w:type="gramEnd"/>
      <w:r w:rsidRPr="007A4885">
        <w:rPr>
          <w:rFonts w:cs="宋体" w:hint="eastAsia"/>
          <w:color w:val="FF0000"/>
          <w:sz w:val="24"/>
        </w:rPr>
        <w:t>程因非乙方原因出现工程全面或部分暂停施工或缓建，</w:t>
      </w:r>
      <w:proofErr w:type="gramStart"/>
      <w:r w:rsidRPr="007A4885">
        <w:rPr>
          <w:rFonts w:cs="宋体" w:hint="eastAsia"/>
          <w:color w:val="FF0000"/>
          <w:sz w:val="24"/>
        </w:rPr>
        <w:t>按须保管</w:t>
      </w:r>
      <w:proofErr w:type="gramEnd"/>
      <w:r w:rsidRPr="007A4885">
        <w:rPr>
          <w:rFonts w:cs="宋体" w:hint="eastAsia"/>
          <w:color w:val="FF0000"/>
          <w:sz w:val="24"/>
        </w:rPr>
        <w:t>部分设备采购总价的</w:t>
      </w:r>
      <w:r w:rsidRPr="007A4885">
        <w:rPr>
          <w:rFonts w:cs="宋体" w:hint="eastAsia"/>
          <w:color w:val="FF0000"/>
          <w:sz w:val="24"/>
        </w:rPr>
        <w:t>5%</w:t>
      </w:r>
      <w:r w:rsidRPr="007A4885">
        <w:rPr>
          <w:rFonts w:cs="宋体" w:hint="eastAsia"/>
          <w:color w:val="FF0000"/>
          <w:sz w:val="24"/>
        </w:rPr>
        <w:t>计取保管费。</w:t>
      </w:r>
      <w:r w:rsidRPr="007A4885">
        <w:rPr>
          <w:rFonts w:cs="宋体" w:hint="eastAsia"/>
          <w:sz w:val="24"/>
        </w:rPr>
        <w:t>除此之外，乙方不再承担因此给甲方造成的损失。</w:t>
      </w:r>
    </w:p>
    <w:p w14:paraId="5EA42484" w14:textId="77777777" w:rsidR="007A4885" w:rsidRPr="007A4885" w:rsidRDefault="007A4885" w:rsidP="007A4885">
      <w:pPr>
        <w:pStyle w:val="af2"/>
        <w:numPr>
          <w:ilvl w:val="0"/>
          <w:numId w:val="32"/>
        </w:numPr>
        <w:ind w:firstLineChars="0"/>
        <w:rPr>
          <w:rFonts w:cs="宋体"/>
          <w:sz w:val="24"/>
        </w:rPr>
      </w:pPr>
      <w:r w:rsidRPr="007A4885">
        <w:rPr>
          <w:rFonts w:cs="宋体" w:hint="eastAsia"/>
          <w:sz w:val="24"/>
        </w:rPr>
        <w:t>乙方交付的设备不符合招标文件、报价文件或本合同规定的，甲方有权拒收，并且乙方须向甲方支付本合同总价</w:t>
      </w:r>
      <w:r w:rsidRPr="007A4885">
        <w:rPr>
          <w:rFonts w:cs="宋体" w:hint="eastAsia"/>
          <w:color w:val="FF0000"/>
          <w:sz w:val="24"/>
        </w:rPr>
        <w:t>5%</w:t>
      </w:r>
      <w:r w:rsidRPr="007A4885">
        <w:rPr>
          <w:rFonts w:cs="宋体" w:hint="eastAsia"/>
          <w:sz w:val="24"/>
        </w:rPr>
        <w:t>的违约金。</w:t>
      </w:r>
    </w:p>
    <w:p w14:paraId="5A19C12E" w14:textId="77777777" w:rsidR="007A4885" w:rsidRPr="007A4885" w:rsidRDefault="007A4885" w:rsidP="007A4885">
      <w:pPr>
        <w:pStyle w:val="af2"/>
        <w:numPr>
          <w:ilvl w:val="0"/>
          <w:numId w:val="32"/>
        </w:numPr>
        <w:ind w:firstLineChars="0"/>
        <w:rPr>
          <w:rFonts w:cs="宋体"/>
          <w:sz w:val="24"/>
        </w:rPr>
      </w:pPr>
      <w:r w:rsidRPr="007A4885">
        <w:rPr>
          <w:rFonts w:cs="宋体" w:hint="eastAsia"/>
          <w:sz w:val="24"/>
        </w:rPr>
        <w:t>乙方未能按本合同规定的交货时间交付设备的，从逾期之日起每日按本合同总价</w:t>
      </w:r>
      <w:r w:rsidRPr="007A4885">
        <w:rPr>
          <w:rFonts w:cs="宋体" w:hint="eastAsia"/>
          <w:color w:val="FF0000"/>
          <w:sz w:val="24"/>
        </w:rPr>
        <w:t>3</w:t>
      </w:r>
      <w:r w:rsidRPr="007A4885">
        <w:rPr>
          <w:rFonts w:cs="宋体" w:hint="eastAsia"/>
          <w:color w:val="FF0000"/>
          <w:sz w:val="24"/>
        </w:rPr>
        <w:t>‰</w:t>
      </w:r>
      <w:r w:rsidRPr="007A4885">
        <w:rPr>
          <w:rFonts w:cs="宋体" w:hint="eastAsia"/>
          <w:sz w:val="24"/>
        </w:rPr>
        <w:t>的数额向甲方支付违约金；逾期半个月以上的，甲方有权终止合同，由此造成的甲方经济损失由乙方承担。</w:t>
      </w:r>
    </w:p>
    <w:p w14:paraId="2914EAC3" w14:textId="77777777" w:rsidR="007A4885" w:rsidRPr="007A4885" w:rsidRDefault="007A4885" w:rsidP="007A4885">
      <w:pPr>
        <w:pStyle w:val="af2"/>
        <w:numPr>
          <w:ilvl w:val="0"/>
          <w:numId w:val="32"/>
        </w:numPr>
        <w:ind w:firstLineChars="0"/>
        <w:rPr>
          <w:rFonts w:cs="宋体"/>
          <w:sz w:val="24"/>
        </w:rPr>
      </w:pPr>
      <w:r w:rsidRPr="007A4885">
        <w:rPr>
          <w:rFonts w:cs="宋体" w:hint="eastAsia"/>
          <w:sz w:val="24"/>
        </w:rPr>
        <w:t>甲方未能按照前款约定的时间支付合同款项的，每延迟一天，应向乙方支付相当于合同总金额</w:t>
      </w:r>
      <w:r w:rsidRPr="007A4885">
        <w:rPr>
          <w:rFonts w:cs="宋体" w:hint="eastAsia"/>
          <w:color w:val="FF0000"/>
          <w:sz w:val="24"/>
          <w:u w:val="single"/>
        </w:rPr>
        <w:t>万分之三</w:t>
      </w:r>
      <w:r w:rsidRPr="007A4885">
        <w:rPr>
          <w:rFonts w:cs="宋体" w:hint="eastAsia"/>
          <w:sz w:val="24"/>
        </w:rPr>
        <w:t>的违约金，直至款项结清为止，乙方保留追究相关责任的权利。</w:t>
      </w:r>
    </w:p>
    <w:p w14:paraId="227F07A5" w14:textId="77777777" w:rsidR="007A4885" w:rsidRPr="007A4885" w:rsidRDefault="007A4885" w:rsidP="007A4885">
      <w:pPr>
        <w:pStyle w:val="af2"/>
        <w:numPr>
          <w:ilvl w:val="0"/>
          <w:numId w:val="32"/>
        </w:numPr>
        <w:ind w:firstLineChars="0"/>
        <w:rPr>
          <w:rFonts w:cs="宋体"/>
          <w:sz w:val="24"/>
        </w:rPr>
      </w:pPr>
      <w:r w:rsidRPr="007A4885">
        <w:rPr>
          <w:rFonts w:cs="宋体" w:hint="eastAsia"/>
          <w:sz w:val="24"/>
        </w:rPr>
        <w:t>乙方因自身原因导致未能按照前款约定的时间完成本合同项下的工程项目，每延迟一天，应向甲方支付合同金额</w:t>
      </w:r>
      <w:r w:rsidRPr="007A4885">
        <w:rPr>
          <w:rFonts w:cs="宋体" w:hint="eastAsia"/>
          <w:color w:val="FF0000"/>
          <w:sz w:val="24"/>
          <w:u w:val="single"/>
        </w:rPr>
        <w:t>万分之三</w:t>
      </w:r>
      <w:r w:rsidRPr="007A4885">
        <w:rPr>
          <w:rFonts w:cs="宋体" w:hint="eastAsia"/>
          <w:sz w:val="24"/>
        </w:rPr>
        <w:t>的违约金，甲方保留追究相关责任的权利。</w:t>
      </w:r>
    </w:p>
    <w:p w14:paraId="7E54FF62" w14:textId="77777777" w:rsidR="007A4885" w:rsidRPr="007A4885" w:rsidRDefault="007A4885" w:rsidP="007A4885">
      <w:pPr>
        <w:pStyle w:val="af2"/>
        <w:numPr>
          <w:ilvl w:val="0"/>
          <w:numId w:val="32"/>
        </w:numPr>
        <w:ind w:firstLineChars="0"/>
        <w:rPr>
          <w:rFonts w:cs="宋体"/>
          <w:sz w:val="24"/>
        </w:rPr>
      </w:pPr>
      <w:r w:rsidRPr="007A4885">
        <w:rPr>
          <w:rFonts w:cs="宋体" w:hint="eastAsia"/>
          <w:sz w:val="24"/>
        </w:rPr>
        <w:t>在质保期内，乙方如没有按合同规定履行售后服务承诺，甲方可由第三方单位进行修复，其费用全部由乙方支付。</w:t>
      </w:r>
    </w:p>
    <w:p w14:paraId="5529A7F0" w14:textId="69CC974A" w:rsidR="007A4885" w:rsidRPr="007A4885" w:rsidRDefault="007A4885" w:rsidP="007A4885">
      <w:pPr>
        <w:rPr>
          <w:rFonts w:cs="宋体"/>
          <w:sz w:val="24"/>
        </w:rPr>
      </w:pPr>
      <w:r w:rsidRPr="007A4885">
        <w:rPr>
          <w:rFonts w:cs="宋体" w:hint="eastAsia"/>
          <w:b/>
          <w:bCs/>
          <w:sz w:val="24"/>
        </w:rPr>
        <w:lastRenderedPageBreak/>
        <w:t>十</w:t>
      </w:r>
      <w:r>
        <w:rPr>
          <w:rFonts w:cs="宋体" w:hint="eastAsia"/>
          <w:b/>
          <w:bCs/>
          <w:sz w:val="24"/>
        </w:rPr>
        <w:t>四</w:t>
      </w:r>
      <w:r w:rsidRPr="007A4885">
        <w:rPr>
          <w:rFonts w:cs="宋体" w:hint="eastAsia"/>
          <w:b/>
          <w:bCs/>
          <w:sz w:val="24"/>
        </w:rPr>
        <w:t>、其他</w:t>
      </w:r>
    </w:p>
    <w:p w14:paraId="565A209C" w14:textId="2EC4B144" w:rsidR="001B16CC" w:rsidRDefault="001B16CC" w:rsidP="007A4885">
      <w:pPr>
        <w:pStyle w:val="af2"/>
        <w:numPr>
          <w:ilvl w:val="0"/>
          <w:numId w:val="33"/>
        </w:numPr>
        <w:ind w:left="709" w:firstLineChars="0"/>
        <w:rPr>
          <w:rFonts w:cs="宋体"/>
          <w:sz w:val="24"/>
        </w:rPr>
      </w:pPr>
      <w:r>
        <w:rPr>
          <w:rFonts w:cs="宋体" w:hint="eastAsia"/>
          <w:sz w:val="24"/>
        </w:rPr>
        <w:t>在执行本合同的过程中，所有经双方签署确认的文件（包括会议纪要、往来信函等）均为本合同的有效组成部份，其生效日期为双方均签字盖章之日起。</w:t>
      </w:r>
    </w:p>
    <w:p w14:paraId="5AA1E167" w14:textId="5EC93A6B" w:rsidR="001B16CC" w:rsidRDefault="001B16CC" w:rsidP="007A4885">
      <w:pPr>
        <w:pStyle w:val="af2"/>
        <w:numPr>
          <w:ilvl w:val="0"/>
          <w:numId w:val="33"/>
        </w:numPr>
        <w:ind w:left="709" w:firstLineChars="0"/>
        <w:rPr>
          <w:rFonts w:cs="宋体"/>
          <w:sz w:val="24"/>
        </w:rPr>
      </w:pPr>
      <w:r>
        <w:rPr>
          <w:rFonts w:cs="宋体" w:hint="eastAsia"/>
          <w:sz w:val="24"/>
        </w:rPr>
        <w:t>未尽事宜及合同纠纷，双方协商。协商不成，双方均同意提交甲乙双方所在地仲裁委员会仲裁解决。</w:t>
      </w:r>
    </w:p>
    <w:p w14:paraId="0F51195E" w14:textId="68D3159A" w:rsidR="001B16CC" w:rsidRDefault="001B16CC" w:rsidP="007A4885">
      <w:pPr>
        <w:pStyle w:val="af2"/>
        <w:numPr>
          <w:ilvl w:val="0"/>
          <w:numId w:val="33"/>
        </w:numPr>
        <w:ind w:left="709" w:firstLineChars="0"/>
        <w:rPr>
          <w:rFonts w:cs="宋体"/>
          <w:sz w:val="24"/>
        </w:rPr>
      </w:pPr>
      <w:r>
        <w:rPr>
          <w:rFonts w:cs="宋体" w:hint="eastAsia"/>
          <w:sz w:val="24"/>
        </w:rPr>
        <w:t>本协议书于</w:t>
      </w:r>
      <w:r>
        <w:rPr>
          <w:rFonts w:cs="宋体" w:hint="eastAsia"/>
          <w:b/>
          <w:bCs/>
          <w:sz w:val="24"/>
          <w:u w:val="single"/>
        </w:rPr>
        <w:t>2023</w:t>
      </w:r>
      <w:r>
        <w:rPr>
          <w:rFonts w:cs="宋体" w:hint="eastAsia"/>
          <w:b/>
          <w:bCs/>
          <w:sz w:val="24"/>
          <w:u w:val="single"/>
        </w:rPr>
        <w:t>年</w:t>
      </w:r>
      <w:r w:rsidR="006713FB">
        <w:rPr>
          <w:rFonts w:cs="宋体"/>
          <w:b/>
          <w:bCs/>
          <w:sz w:val="24"/>
          <w:u w:val="single"/>
        </w:rPr>
        <w:t xml:space="preserve">   </w:t>
      </w:r>
      <w:r>
        <w:rPr>
          <w:rFonts w:cs="宋体" w:hint="eastAsia"/>
          <w:b/>
          <w:bCs/>
          <w:sz w:val="24"/>
          <w:u w:val="single"/>
        </w:rPr>
        <w:t>月</w:t>
      </w:r>
      <w:r w:rsidR="006713FB">
        <w:rPr>
          <w:rFonts w:cs="宋体"/>
          <w:b/>
          <w:bCs/>
          <w:sz w:val="24"/>
          <w:u w:val="single"/>
        </w:rPr>
        <w:t xml:space="preserve">   </w:t>
      </w:r>
      <w:r>
        <w:rPr>
          <w:rFonts w:cs="宋体" w:hint="eastAsia"/>
          <w:b/>
          <w:bCs/>
          <w:sz w:val="24"/>
          <w:u w:val="single"/>
        </w:rPr>
        <w:t>日</w:t>
      </w:r>
      <w:r>
        <w:rPr>
          <w:rFonts w:cs="宋体" w:hint="eastAsia"/>
          <w:sz w:val="24"/>
        </w:rPr>
        <w:t>在广州签订，自签字盖章之日起生效。本协议书一式肆份，均具有同等法律效力，甲方执二份，乙方执二份。</w:t>
      </w:r>
      <w:r>
        <w:rPr>
          <w:rFonts w:cs="宋体" w:hint="eastAsia"/>
          <w:sz w:val="24"/>
        </w:rPr>
        <w:t xml:space="preserve"> </w:t>
      </w:r>
    </w:p>
    <w:p w14:paraId="3546E2AC" w14:textId="5F913BAC" w:rsidR="001B16CC" w:rsidRDefault="001B16CC" w:rsidP="001B16CC">
      <w:pPr>
        <w:spacing w:line="480" w:lineRule="auto"/>
        <w:rPr>
          <w:rFonts w:cs="宋体"/>
          <w:b/>
          <w:bCs/>
          <w:sz w:val="24"/>
        </w:rPr>
      </w:pPr>
      <w:r>
        <w:rPr>
          <w:rFonts w:cs="宋体" w:hint="eastAsia"/>
          <w:b/>
          <w:bCs/>
          <w:sz w:val="24"/>
        </w:rPr>
        <w:t>甲方：</w:t>
      </w:r>
      <w:r>
        <w:rPr>
          <w:rFonts w:hint="eastAsia"/>
          <w:b/>
          <w:color w:val="000000"/>
          <w:sz w:val="24"/>
        </w:rPr>
        <w:t>广州市演出电影有限公司蓓蕾艺术剧团</w:t>
      </w:r>
      <w:r>
        <w:rPr>
          <w:rFonts w:hint="eastAsia"/>
          <w:b/>
          <w:color w:val="000000"/>
          <w:sz w:val="24"/>
        </w:rPr>
        <w:t xml:space="preserve">  </w:t>
      </w:r>
      <w:r>
        <w:rPr>
          <w:rFonts w:cs="宋体" w:hint="eastAsia"/>
          <w:b/>
          <w:bCs/>
          <w:sz w:val="24"/>
        </w:rPr>
        <w:t>乙方：</w:t>
      </w:r>
    </w:p>
    <w:p w14:paraId="7B72AACF" w14:textId="77777777" w:rsidR="001B16CC" w:rsidRDefault="001B16CC" w:rsidP="001B16CC">
      <w:pPr>
        <w:spacing w:line="480" w:lineRule="auto"/>
        <w:rPr>
          <w:rFonts w:cs="宋体"/>
          <w:b/>
          <w:bCs/>
          <w:sz w:val="24"/>
        </w:rPr>
      </w:pPr>
      <w:r>
        <w:rPr>
          <w:rFonts w:cs="宋体" w:hint="eastAsia"/>
          <w:b/>
          <w:bCs/>
          <w:sz w:val="24"/>
        </w:rPr>
        <w:t>(</w:t>
      </w:r>
      <w:r>
        <w:rPr>
          <w:rFonts w:cs="宋体" w:hint="eastAsia"/>
          <w:b/>
          <w:bCs/>
          <w:sz w:val="24"/>
        </w:rPr>
        <w:t>公章</w:t>
      </w:r>
      <w:r>
        <w:rPr>
          <w:rFonts w:cs="宋体" w:hint="eastAsia"/>
          <w:b/>
          <w:bCs/>
          <w:sz w:val="24"/>
        </w:rPr>
        <w:t>)                                   (</w:t>
      </w:r>
      <w:r>
        <w:rPr>
          <w:rFonts w:cs="宋体" w:hint="eastAsia"/>
          <w:b/>
          <w:bCs/>
          <w:sz w:val="24"/>
        </w:rPr>
        <w:t>公章</w:t>
      </w:r>
      <w:r>
        <w:rPr>
          <w:rFonts w:cs="宋体" w:hint="eastAsia"/>
          <w:b/>
          <w:bCs/>
          <w:sz w:val="24"/>
        </w:rPr>
        <w:t xml:space="preserve">)                        </w:t>
      </w:r>
    </w:p>
    <w:p w14:paraId="790FCE97" w14:textId="77777777" w:rsidR="001B16CC" w:rsidRDefault="001B16CC" w:rsidP="001B16CC">
      <w:pPr>
        <w:spacing w:line="480" w:lineRule="auto"/>
        <w:rPr>
          <w:rFonts w:cs="宋体"/>
          <w:b/>
          <w:bCs/>
          <w:sz w:val="24"/>
        </w:rPr>
      </w:pPr>
      <w:r>
        <w:rPr>
          <w:rFonts w:cs="宋体" w:hint="eastAsia"/>
          <w:b/>
          <w:bCs/>
          <w:sz w:val="24"/>
        </w:rPr>
        <w:t>法定代表人或其委托代理人：</w:t>
      </w:r>
      <w:r>
        <w:rPr>
          <w:rFonts w:cs="宋体" w:hint="eastAsia"/>
          <w:b/>
          <w:bCs/>
          <w:sz w:val="24"/>
        </w:rPr>
        <w:t xml:space="preserve">                </w:t>
      </w:r>
      <w:r>
        <w:rPr>
          <w:rFonts w:cs="宋体" w:hint="eastAsia"/>
          <w:b/>
          <w:bCs/>
          <w:sz w:val="24"/>
        </w:rPr>
        <w:t>法定代表人或其委托代理人：</w:t>
      </w:r>
    </w:p>
    <w:p w14:paraId="6E757FBF" w14:textId="77777777" w:rsidR="001B16CC" w:rsidRDefault="001B16CC" w:rsidP="001B16CC">
      <w:pPr>
        <w:spacing w:line="480" w:lineRule="auto"/>
        <w:rPr>
          <w:rFonts w:cs="宋体"/>
          <w:b/>
          <w:bCs/>
          <w:sz w:val="24"/>
        </w:rPr>
      </w:pPr>
      <w:r>
        <w:rPr>
          <w:rFonts w:cs="宋体" w:hint="eastAsia"/>
          <w:b/>
          <w:bCs/>
          <w:sz w:val="24"/>
        </w:rPr>
        <w:t>（签字）</w:t>
      </w:r>
      <w:r>
        <w:rPr>
          <w:rFonts w:cs="宋体" w:hint="eastAsia"/>
          <w:b/>
          <w:bCs/>
          <w:sz w:val="24"/>
        </w:rPr>
        <w:t xml:space="preserve">                                 </w:t>
      </w:r>
      <w:r>
        <w:rPr>
          <w:rFonts w:cs="宋体" w:hint="eastAsia"/>
          <w:b/>
          <w:bCs/>
          <w:sz w:val="24"/>
        </w:rPr>
        <w:t>（签字）</w:t>
      </w:r>
    </w:p>
    <w:p w14:paraId="2CB2BD32" w14:textId="77E04499" w:rsidR="001B16CC" w:rsidRDefault="001B16CC" w:rsidP="001B16CC">
      <w:pPr>
        <w:spacing w:line="480" w:lineRule="auto"/>
        <w:rPr>
          <w:rFonts w:cs="宋体"/>
          <w:b/>
          <w:bCs/>
          <w:sz w:val="24"/>
        </w:rPr>
      </w:pPr>
      <w:r>
        <w:rPr>
          <w:rFonts w:cs="宋体" w:hint="eastAsia"/>
          <w:b/>
          <w:bCs/>
          <w:sz w:val="24"/>
        </w:rPr>
        <w:t>组织机构代码：</w:t>
      </w:r>
      <w:r>
        <w:rPr>
          <w:rFonts w:cs="宋体" w:hint="eastAsia"/>
          <w:b/>
          <w:bCs/>
          <w:sz w:val="24"/>
        </w:rPr>
        <w:t xml:space="preserve">                           </w:t>
      </w:r>
      <w:r>
        <w:rPr>
          <w:rFonts w:cs="宋体" w:hint="eastAsia"/>
          <w:b/>
          <w:bCs/>
          <w:sz w:val="24"/>
        </w:rPr>
        <w:t>纳税人识别号：</w:t>
      </w:r>
    </w:p>
    <w:p w14:paraId="6010F5E9" w14:textId="7ABFBBFC" w:rsidR="001B16CC" w:rsidRDefault="001B16CC" w:rsidP="001B16CC">
      <w:pPr>
        <w:spacing w:line="480" w:lineRule="auto"/>
        <w:rPr>
          <w:rFonts w:cs="宋体"/>
          <w:b/>
          <w:bCs/>
          <w:sz w:val="24"/>
        </w:rPr>
      </w:pPr>
      <w:r>
        <w:rPr>
          <w:rFonts w:cs="宋体" w:hint="eastAsia"/>
          <w:b/>
          <w:bCs/>
          <w:sz w:val="24"/>
        </w:rPr>
        <w:t>地</w:t>
      </w:r>
      <w:r>
        <w:rPr>
          <w:rFonts w:cs="宋体" w:hint="eastAsia"/>
          <w:b/>
          <w:bCs/>
          <w:sz w:val="24"/>
        </w:rPr>
        <w:t xml:space="preserve">  </w:t>
      </w:r>
      <w:r>
        <w:rPr>
          <w:rFonts w:cs="宋体" w:hint="eastAsia"/>
          <w:b/>
          <w:bCs/>
          <w:sz w:val="24"/>
        </w:rPr>
        <w:t>址：</w:t>
      </w:r>
      <w:r>
        <w:rPr>
          <w:rFonts w:cs="宋体" w:hint="eastAsia"/>
          <w:b/>
          <w:bCs/>
          <w:sz w:val="24"/>
        </w:rPr>
        <w:t xml:space="preserve">                                 </w:t>
      </w:r>
      <w:r>
        <w:rPr>
          <w:rFonts w:cs="宋体" w:hint="eastAsia"/>
          <w:b/>
          <w:bCs/>
          <w:sz w:val="24"/>
        </w:rPr>
        <w:t>地</w:t>
      </w:r>
      <w:r>
        <w:rPr>
          <w:rFonts w:cs="宋体" w:hint="eastAsia"/>
          <w:b/>
          <w:bCs/>
          <w:sz w:val="24"/>
        </w:rPr>
        <w:t xml:space="preserve">  </w:t>
      </w:r>
      <w:r>
        <w:rPr>
          <w:rFonts w:cs="宋体" w:hint="eastAsia"/>
          <w:b/>
          <w:bCs/>
          <w:sz w:val="24"/>
        </w:rPr>
        <w:t>址：</w:t>
      </w:r>
    </w:p>
    <w:p w14:paraId="05B6E82E" w14:textId="289BB0F4" w:rsidR="001B16CC" w:rsidRDefault="001B16CC" w:rsidP="001B16CC">
      <w:pPr>
        <w:spacing w:line="480" w:lineRule="auto"/>
        <w:rPr>
          <w:rFonts w:cs="宋体"/>
          <w:b/>
          <w:bCs/>
          <w:sz w:val="24"/>
        </w:rPr>
      </w:pPr>
      <w:r>
        <w:rPr>
          <w:rFonts w:cs="宋体" w:hint="eastAsia"/>
          <w:b/>
          <w:bCs/>
          <w:sz w:val="24"/>
        </w:rPr>
        <w:t>邮政编码：</w:t>
      </w:r>
      <w:r>
        <w:rPr>
          <w:rFonts w:cs="宋体" w:hint="eastAsia"/>
          <w:b/>
          <w:bCs/>
          <w:sz w:val="24"/>
        </w:rPr>
        <w:t xml:space="preserve">                               </w:t>
      </w:r>
      <w:r>
        <w:rPr>
          <w:rFonts w:cs="宋体" w:hint="eastAsia"/>
          <w:b/>
          <w:bCs/>
          <w:sz w:val="24"/>
        </w:rPr>
        <w:t>邮政编码：</w:t>
      </w:r>
    </w:p>
    <w:p w14:paraId="54F5DBD7" w14:textId="77777777" w:rsidR="001B16CC" w:rsidRDefault="001B16CC" w:rsidP="001B16CC">
      <w:pPr>
        <w:spacing w:line="480" w:lineRule="auto"/>
        <w:rPr>
          <w:rFonts w:cs="宋体"/>
          <w:b/>
          <w:bCs/>
          <w:sz w:val="24"/>
        </w:rPr>
      </w:pPr>
      <w:r>
        <w:rPr>
          <w:rFonts w:cs="宋体" w:hint="eastAsia"/>
          <w:b/>
          <w:bCs/>
          <w:sz w:val="24"/>
        </w:rPr>
        <w:t>委托代理人：</w:t>
      </w:r>
      <w:r>
        <w:rPr>
          <w:rFonts w:cs="宋体" w:hint="eastAsia"/>
          <w:b/>
          <w:bCs/>
          <w:sz w:val="24"/>
        </w:rPr>
        <w:t xml:space="preserve">                             </w:t>
      </w:r>
      <w:r>
        <w:rPr>
          <w:rFonts w:cs="宋体" w:hint="eastAsia"/>
          <w:b/>
          <w:bCs/>
          <w:sz w:val="24"/>
        </w:rPr>
        <w:t>委托代理人：</w:t>
      </w:r>
      <w:r>
        <w:rPr>
          <w:rFonts w:cs="宋体" w:hint="eastAsia"/>
          <w:b/>
          <w:bCs/>
          <w:sz w:val="24"/>
        </w:rPr>
        <w:t xml:space="preserve"> </w:t>
      </w:r>
    </w:p>
    <w:p w14:paraId="76FFAA9B" w14:textId="71B4981E" w:rsidR="001B16CC" w:rsidRDefault="001B16CC" w:rsidP="001B16CC">
      <w:pPr>
        <w:spacing w:line="480" w:lineRule="auto"/>
        <w:rPr>
          <w:rFonts w:cs="宋体"/>
          <w:b/>
          <w:bCs/>
          <w:sz w:val="24"/>
        </w:rPr>
      </w:pPr>
      <w:r>
        <w:rPr>
          <w:rFonts w:cs="宋体" w:hint="eastAsia"/>
          <w:b/>
          <w:bCs/>
          <w:sz w:val="24"/>
        </w:rPr>
        <w:t>电</w:t>
      </w:r>
      <w:r>
        <w:rPr>
          <w:rFonts w:cs="宋体" w:hint="eastAsia"/>
          <w:b/>
          <w:bCs/>
          <w:sz w:val="24"/>
        </w:rPr>
        <w:t xml:space="preserve">  </w:t>
      </w:r>
      <w:r>
        <w:rPr>
          <w:rFonts w:cs="宋体" w:hint="eastAsia"/>
          <w:b/>
          <w:bCs/>
          <w:sz w:val="24"/>
        </w:rPr>
        <w:t>话：</w:t>
      </w:r>
      <w:r>
        <w:rPr>
          <w:rFonts w:cs="宋体" w:hint="eastAsia"/>
          <w:b/>
          <w:bCs/>
          <w:sz w:val="24"/>
        </w:rPr>
        <w:t xml:space="preserve"> </w:t>
      </w:r>
      <w:r>
        <w:rPr>
          <w:rFonts w:hint="eastAsia"/>
          <w:b/>
          <w:color w:val="000000"/>
          <w:sz w:val="24"/>
        </w:rPr>
        <w:t>020-83846485</w:t>
      </w:r>
      <w:r>
        <w:rPr>
          <w:rFonts w:cs="宋体" w:hint="eastAsia"/>
          <w:b/>
          <w:bCs/>
          <w:sz w:val="24"/>
        </w:rPr>
        <w:t xml:space="preserve">                     </w:t>
      </w:r>
      <w:r>
        <w:rPr>
          <w:rFonts w:cs="宋体" w:hint="eastAsia"/>
          <w:b/>
          <w:bCs/>
          <w:sz w:val="24"/>
        </w:rPr>
        <w:t>电</w:t>
      </w:r>
      <w:r>
        <w:rPr>
          <w:rFonts w:cs="宋体" w:hint="eastAsia"/>
          <w:b/>
          <w:bCs/>
          <w:sz w:val="24"/>
        </w:rPr>
        <w:t xml:space="preserve">  </w:t>
      </w:r>
      <w:r>
        <w:rPr>
          <w:rFonts w:cs="宋体" w:hint="eastAsia"/>
          <w:b/>
          <w:bCs/>
          <w:sz w:val="24"/>
        </w:rPr>
        <w:t>话：</w:t>
      </w:r>
    </w:p>
    <w:p w14:paraId="5E65F0DA" w14:textId="089A5C9D" w:rsidR="001B16CC" w:rsidRDefault="001B16CC" w:rsidP="001B16CC">
      <w:pPr>
        <w:spacing w:line="480" w:lineRule="auto"/>
        <w:rPr>
          <w:rFonts w:cs="宋体"/>
          <w:b/>
          <w:bCs/>
          <w:sz w:val="24"/>
        </w:rPr>
      </w:pPr>
      <w:r>
        <w:rPr>
          <w:rFonts w:cs="宋体" w:hint="eastAsia"/>
          <w:b/>
          <w:bCs/>
          <w:sz w:val="24"/>
        </w:rPr>
        <w:t>电子信箱：</w:t>
      </w:r>
      <w:r>
        <w:rPr>
          <w:rFonts w:cs="宋体" w:hint="eastAsia"/>
          <w:b/>
          <w:bCs/>
          <w:sz w:val="24"/>
        </w:rPr>
        <w:t xml:space="preserve">                                </w:t>
      </w:r>
      <w:r>
        <w:rPr>
          <w:rFonts w:cs="宋体" w:hint="eastAsia"/>
          <w:b/>
          <w:bCs/>
          <w:sz w:val="24"/>
        </w:rPr>
        <w:t>电子信箱：</w:t>
      </w:r>
    </w:p>
    <w:p w14:paraId="07D5BA5C" w14:textId="4BF159FE" w:rsidR="001B16CC" w:rsidRDefault="001B16CC" w:rsidP="001B16CC">
      <w:pPr>
        <w:spacing w:line="480" w:lineRule="auto"/>
        <w:rPr>
          <w:rFonts w:cs="宋体"/>
          <w:sz w:val="24"/>
        </w:rPr>
      </w:pPr>
      <w:r>
        <w:rPr>
          <w:rFonts w:cs="宋体" w:hint="eastAsia"/>
          <w:b/>
          <w:bCs/>
          <w:sz w:val="24"/>
        </w:rPr>
        <w:t>开户银行：</w:t>
      </w:r>
      <w:r>
        <w:rPr>
          <w:rFonts w:cs="宋体" w:hint="eastAsia"/>
          <w:b/>
          <w:bCs/>
          <w:kern w:val="0"/>
          <w:sz w:val="24"/>
        </w:rPr>
        <w:t xml:space="preserve">                        </w:t>
      </w:r>
      <w:r>
        <w:rPr>
          <w:rFonts w:cs="宋体" w:hint="eastAsia"/>
          <w:b/>
          <w:bCs/>
          <w:sz w:val="24"/>
        </w:rPr>
        <w:t xml:space="preserve">        </w:t>
      </w:r>
      <w:r>
        <w:rPr>
          <w:rFonts w:cs="宋体" w:hint="eastAsia"/>
          <w:b/>
          <w:bCs/>
          <w:sz w:val="24"/>
        </w:rPr>
        <w:t>开户银行：</w:t>
      </w:r>
      <w:r>
        <w:rPr>
          <w:rFonts w:cs="宋体" w:hint="eastAsia"/>
          <w:b/>
          <w:bCs/>
          <w:sz w:val="24"/>
        </w:rPr>
        <w:t xml:space="preserve">    </w:t>
      </w:r>
      <w:r>
        <w:rPr>
          <w:rFonts w:cs="宋体" w:hint="eastAsia"/>
          <w:sz w:val="24"/>
        </w:rPr>
        <w:t xml:space="preserve">        </w:t>
      </w:r>
    </w:p>
    <w:p w14:paraId="2D5B02C3" w14:textId="020CD180" w:rsidR="001B16CC" w:rsidRDefault="001B16CC" w:rsidP="001B16CC">
      <w:pPr>
        <w:spacing w:line="480" w:lineRule="auto"/>
        <w:rPr>
          <w:b/>
          <w:color w:val="000000"/>
          <w:sz w:val="24"/>
        </w:rPr>
      </w:pPr>
      <w:proofErr w:type="gramStart"/>
      <w:r>
        <w:rPr>
          <w:rFonts w:cs="宋体" w:hint="eastAsia"/>
          <w:b/>
          <w:bCs/>
          <w:sz w:val="24"/>
        </w:rPr>
        <w:t>账</w:t>
      </w:r>
      <w:proofErr w:type="gramEnd"/>
      <w:r>
        <w:rPr>
          <w:rFonts w:cs="宋体" w:hint="eastAsia"/>
          <w:b/>
          <w:bCs/>
          <w:sz w:val="24"/>
        </w:rPr>
        <w:t xml:space="preserve">  </w:t>
      </w:r>
      <w:r>
        <w:rPr>
          <w:rFonts w:cs="宋体" w:hint="eastAsia"/>
          <w:b/>
          <w:bCs/>
          <w:sz w:val="24"/>
        </w:rPr>
        <w:t>号：</w:t>
      </w:r>
      <w:r>
        <w:rPr>
          <w:rFonts w:cs="宋体" w:hint="eastAsia"/>
          <w:b/>
          <w:bCs/>
          <w:kern w:val="0"/>
          <w:sz w:val="24"/>
        </w:rPr>
        <w:t xml:space="preserve">                   </w:t>
      </w:r>
      <w:r>
        <w:rPr>
          <w:rFonts w:cs="宋体" w:hint="eastAsia"/>
          <w:b/>
          <w:bCs/>
          <w:sz w:val="24"/>
        </w:rPr>
        <w:t xml:space="preserve">               </w:t>
      </w:r>
      <w:proofErr w:type="gramStart"/>
      <w:r>
        <w:rPr>
          <w:rFonts w:cs="宋体" w:hint="eastAsia"/>
          <w:b/>
          <w:bCs/>
          <w:sz w:val="24"/>
        </w:rPr>
        <w:t>账</w:t>
      </w:r>
      <w:proofErr w:type="gramEnd"/>
      <w:r>
        <w:rPr>
          <w:rFonts w:cs="宋体" w:hint="eastAsia"/>
          <w:b/>
          <w:bCs/>
          <w:sz w:val="24"/>
        </w:rPr>
        <w:t xml:space="preserve">  </w:t>
      </w:r>
      <w:r>
        <w:rPr>
          <w:rFonts w:cs="宋体" w:hint="eastAsia"/>
          <w:b/>
          <w:bCs/>
          <w:sz w:val="24"/>
        </w:rPr>
        <w:t>号：</w:t>
      </w:r>
    </w:p>
    <w:p w14:paraId="33003F2D" w14:textId="1D103B4A" w:rsidR="001B16CC" w:rsidRPr="00F20F60" w:rsidRDefault="001B16CC" w:rsidP="00F20F60">
      <w:pPr>
        <w:spacing w:line="480" w:lineRule="auto"/>
        <w:rPr>
          <w:b/>
          <w:color w:val="000000"/>
          <w:sz w:val="24"/>
        </w:rPr>
      </w:pPr>
      <w:r>
        <w:rPr>
          <w:rFonts w:cs="宋体" w:hint="eastAsia"/>
          <w:b/>
          <w:bCs/>
          <w:sz w:val="24"/>
        </w:rPr>
        <w:t>2023</w:t>
      </w:r>
      <w:r>
        <w:rPr>
          <w:rFonts w:cs="宋体" w:hint="eastAsia"/>
          <w:b/>
          <w:bCs/>
          <w:sz w:val="24"/>
        </w:rPr>
        <w:t>年</w:t>
      </w:r>
      <w:r w:rsidR="00312537">
        <w:rPr>
          <w:rFonts w:cs="宋体"/>
          <w:b/>
          <w:bCs/>
          <w:sz w:val="24"/>
        </w:rPr>
        <w:t xml:space="preserve">  </w:t>
      </w:r>
      <w:r>
        <w:rPr>
          <w:rFonts w:cs="宋体" w:hint="eastAsia"/>
          <w:b/>
          <w:bCs/>
          <w:sz w:val="24"/>
        </w:rPr>
        <w:t>月</w:t>
      </w:r>
      <w:r>
        <w:rPr>
          <w:rFonts w:cs="宋体" w:hint="eastAsia"/>
          <w:b/>
          <w:bCs/>
          <w:sz w:val="24"/>
        </w:rPr>
        <w:t xml:space="preserve">   </w:t>
      </w:r>
      <w:r>
        <w:rPr>
          <w:rFonts w:cs="宋体" w:hint="eastAsia"/>
          <w:b/>
          <w:bCs/>
          <w:sz w:val="24"/>
        </w:rPr>
        <w:t>日</w:t>
      </w:r>
      <w:r>
        <w:rPr>
          <w:rFonts w:cs="宋体" w:hint="eastAsia"/>
          <w:b/>
          <w:bCs/>
          <w:sz w:val="24"/>
        </w:rPr>
        <w:t xml:space="preserve">                          2023</w:t>
      </w:r>
      <w:r>
        <w:rPr>
          <w:rFonts w:cs="宋体" w:hint="eastAsia"/>
          <w:b/>
          <w:bCs/>
          <w:sz w:val="24"/>
        </w:rPr>
        <w:t>年</w:t>
      </w:r>
      <w:r w:rsidR="00312537">
        <w:rPr>
          <w:rFonts w:cs="宋体"/>
          <w:b/>
          <w:bCs/>
          <w:sz w:val="24"/>
        </w:rPr>
        <w:t xml:space="preserve">  </w:t>
      </w:r>
      <w:r>
        <w:rPr>
          <w:rFonts w:cs="宋体" w:hint="eastAsia"/>
          <w:b/>
          <w:bCs/>
          <w:sz w:val="24"/>
        </w:rPr>
        <w:t>月</w:t>
      </w:r>
      <w:r>
        <w:rPr>
          <w:rFonts w:cs="宋体" w:hint="eastAsia"/>
          <w:b/>
          <w:bCs/>
          <w:sz w:val="24"/>
        </w:rPr>
        <w:t xml:space="preserve">   </w:t>
      </w:r>
      <w:r>
        <w:rPr>
          <w:rFonts w:cs="宋体" w:hint="eastAsia"/>
          <w:b/>
          <w:bCs/>
          <w:sz w:val="24"/>
        </w:rPr>
        <w:t>日</w:t>
      </w:r>
      <w:bookmarkEnd w:id="7"/>
      <w:bookmarkEnd w:id="8"/>
    </w:p>
    <w:sectPr w:rsidR="001B16CC" w:rsidRPr="00F20F60">
      <w:footerReference w:type="first" r:id="rId17"/>
      <w:pgSz w:w="11906" w:h="16838"/>
      <w:pgMar w:top="1440" w:right="1134" w:bottom="1440" w:left="1134" w:header="851" w:footer="992"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56B341" w14:textId="77777777" w:rsidR="00BD5EF8" w:rsidRDefault="00BD5EF8">
      <w:r>
        <w:separator/>
      </w:r>
    </w:p>
  </w:endnote>
  <w:endnote w:type="continuationSeparator" w:id="0">
    <w:p w14:paraId="74148916" w14:textId="77777777" w:rsidR="00BD5EF8" w:rsidRDefault="00BD5E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6F8B2E" w14:textId="77777777" w:rsidR="0002716E" w:rsidRDefault="0002716E">
    <w:pPr>
      <w:pStyle w:val="aa"/>
      <w:jc w:val="center"/>
    </w:pPr>
    <w:r>
      <w:rPr>
        <w:lang w:val="zh-CN"/>
      </w:rPr>
      <w:t xml:space="preserve"> </w:t>
    </w:r>
    <w:r>
      <w:fldChar w:fldCharType="begin"/>
    </w:r>
    <w:r>
      <w:instrText>PAGE  \* Arabic  \* MERGEFORMAT</w:instrText>
    </w:r>
    <w:r>
      <w:fldChar w:fldCharType="separate"/>
    </w:r>
    <w:r>
      <w:rPr>
        <w:lang w:val="zh-CN"/>
      </w:rPr>
      <w:t>2</w:t>
    </w:r>
    <w:r>
      <w:fldChar w:fldCharType="end"/>
    </w:r>
    <w:r>
      <w:rPr>
        <w:lang w:val="zh-CN"/>
      </w:rPr>
      <w:t xml:space="preserve"> / </w:t>
    </w:r>
    <w:fldSimple w:instr="NUMPAGES  \* Arabic  \* MERGEFORMAT">
      <w:r>
        <w:rPr>
          <w:lang w:val="zh-CN"/>
        </w:rPr>
        <w:t>2</w:t>
      </w:r>
    </w:fldSimple>
  </w:p>
  <w:p w14:paraId="303B6051" w14:textId="77777777" w:rsidR="0002716E" w:rsidRDefault="0002716E">
    <w:pPr>
      <w:pStyle w:val="a4"/>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6DB50C" w14:textId="77777777" w:rsidR="0002716E" w:rsidRDefault="0002716E">
    <w:pPr>
      <w:pStyle w:val="aa"/>
      <w:jc w:val="center"/>
    </w:pPr>
    <w:r>
      <w:fldChar w:fldCharType="begin"/>
    </w:r>
    <w:r>
      <w:instrText>PAGE  \* Arabic  \* MERGEFORMAT</w:instrText>
    </w:r>
    <w:r>
      <w:fldChar w:fldCharType="separate"/>
    </w:r>
    <w:r>
      <w:t>14</w:t>
    </w:r>
    <w:r>
      <w:fldChar w:fldCharType="end"/>
    </w:r>
    <w:r>
      <w:rPr>
        <w:lang w:val="zh-CN"/>
      </w:rPr>
      <w:t xml:space="preserve"> / </w:t>
    </w:r>
    <w:fldSimple w:instr="NUMPAGES  \* Arabic  \* MERGEFORMAT">
      <w:r>
        <w:t>18</w:t>
      </w:r>
    </w:fldSimple>
  </w:p>
  <w:p w14:paraId="44C74C26" w14:textId="77777777" w:rsidR="0002716E" w:rsidRDefault="0002716E">
    <w:pPr>
      <w:pStyle w:val="a4"/>
      <w:spacing w:line="14" w:lineRule="auto"/>
      <w:rPr>
        <w:sz w:val="20"/>
      </w:rPr>
    </w:pPr>
  </w:p>
  <w:p w14:paraId="2CC12FE3" w14:textId="77777777" w:rsidR="0002716E" w:rsidRDefault="0002716E">
    <w:pPr>
      <w:pStyle w:val="a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EFA52B" w14:textId="77777777" w:rsidR="0002716E" w:rsidRDefault="00BD5EF8">
    <w:pPr>
      <w:tabs>
        <w:tab w:val="center" w:pos="4153"/>
        <w:tab w:val="right" w:pos="8306"/>
      </w:tabs>
    </w:pPr>
    <w:r>
      <w:pict w14:anchorId="7F5E0B2B">
        <v:shapetype id="_x0000_t202" coordsize="21600,21600" o:spt="202" path="m,l,21600r21600,l21600,xe">
          <v:stroke joinstyle="miter"/>
          <v:path gradientshapeok="t" o:connecttype="rect"/>
        </v:shapetype>
        <v:shape id="文本框 1065" o:spid="_x0000_s2050" type="#_x0000_t202" style="position:absolute;left:0;text-align:left;margin-left:0;margin-top:0;width:2in;height:2in;z-index:251660288;mso-wrap-style:none;mso-position-horizontal:center;mso-position-horizontal-relative:margin" filled="f" stroked="f" strokeweight="1.25pt">
          <v:fill o:detectmouseclick="t"/>
          <v:textbox style="mso-next-textbox:#文本框 1065;mso-fit-shape-to-text:t" inset="0,0,0,0">
            <w:txbxContent>
              <w:p w14:paraId="78A1B8D7" w14:textId="77777777" w:rsidR="0002716E" w:rsidRDefault="0002716E">
                <w:pPr>
                  <w:pStyle w:val="aa"/>
                </w:pPr>
                <w:r>
                  <w:fldChar w:fldCharType="begin"/>
                </w:r>
                <w:r>
                  <w:instrText xml:space="preserve"> PAGE  \* MERGEFORMAT </w:instrText>
                </w:r>
                <w:r>
                  <w:fldChar w:fldCharType="separate"/>
                </w:r>
                <w:r>
                  <w:t>1</w:t>
                </w:r>
                <w:r>
                  <w:fldChar w:fldCharType="end"/>
                </w:r>
              </w:p>
            </w:txbxContent>
          </v:textbox>
          <w10:wrap anchorx="margin"/>
        </v:shape>
      </w:pict>
    </w:r>
    <w:r>
      <w:pict w14:anchorId="55DF753E">
        <v:shape id="文本框 1051" o:spid="_x0000_s2049" type="#_x0000_t202" style="position:absolute;left:0;text-align:left;margin-left:0;margin-top:0;width:2in;height:2in;z-index:251659264;mso-wrap-style:none;mso-position-horizontal:center;mso-position-horizontal-relative:margin" filled="f" stroked="f" strokeweight="1.25pt">
          <v:fill o:detectmouseclick="t"/>
          <v:textbox style="mso-next-textbox:#文本框 1051;mso-fit-shape-to-text:t" inset="0,0,0,0">
            <w:txbxContent>
              <w:p w14:paraId="14BB979E" w14:textId="77777777" w:rsidR="0002716E" w:rsidRDefault="0002716E">
                <w:pPr>
                  <w:pStyle w:val="aa"/>
                </w:pPr>
                <w:r>
                  <w:rPr>
                    <w:rFonts w:hint="eastAsia"/>
                  </w:rPr>
                  <w:t>1</w:t>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1DFE66" w14:textId="77777777" w:rsidR="0002716E" w:rsidRDefault="0002716E">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176750" w14:textId="77777777" w:rsidR="00BD5EF8" w:rsidRDefault="00BD5EF8">
      <w:r>
        <w:separator/>
      </w:r>
    </w:p>
  </w:footnote>
  <w:footnote w:type="continuationSeparator" w:id="0">
    <w:p w14:paraId="28A47A51" w14:textId="77777777" w:rsidR="00BD5EF8" w:rsidRDefault="00BD5E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27C3E6" w14:textId="77777777" w:rsidR="0002716E" w:rsidRDefault="0002716E">
    <w:pPr>
      <w:pStyle w:val="ac"/>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16CA21" w14:textId="61A3ED1A" w:rsidR="0002716E" w:rsidRDefault="00595239">
    <w:pPr>
      <w:pStyle w:val="ac"/>
      <w:tabs>
        <w:tab w:val="clear" w:pos="4153"/>
        <w:tab w:val="clear" w:pos="8306"/>
        <w:tab w:val="left" w:pos="3969"/>
        <w:tab w:val="right" w:pos="9070"/>
      </w:tabs>
      <w:jc w:val="left"/>
    </w:pPr>
    <w:r>
      <w:rPr>
        <w:rFonts w:hint="eastAsia"/>
      </w:rPr>
      <w:t>蓓蕾艺术剧团舞台控制系统改造及舞台机械设备维护维修项目</w:t>
    </w:r>
    <w:r w:rsidR="0002716E">
      <w:tab/>
    </w:r>
    <w:r w:rsidR="0002716E">
      <w:rPr>
        <w:rFonts w:hint="eastAsia"/>
      </w:rPr>
      <w:t>YCDY-20230303</w:t>
    </w:r>
  </w:p>
  <w:p w14:paraId="3A5527C2" w14:textId="77777777" w:rsidR="0002716E" w:rsidRDefault="0002716E">
    <w:pPr>
      <w:pStyle w:val="ac"/>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EC6B7" w14:textId="77777777" w:rsidR="0002716E" w:rsidRDefault="0002716E">
    <w:pPr>
      <w:pStyle w:val="ac"/>
      <w:jc w:val="both"/>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DF2A37" w14:textId="77777777" w:rsidR="0002716E" w:rsidRDefault="0002716E">
    <w:pPr>
      <w:jc w:val="center"/>
      <w:rPr>
        <w:rFonts w:ascii="Times New Roman" w:eastAsia="仿宋_GB2312" w:hAnsi="Times New Roman"/>
        <w:sz w:val="18"/>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D56FB"/>
    <w:multiLevelType w:val="multilevel"/>
    <w:tmpl w:val="003D56FB"/>
    <w:lvl w:ilvl="0">
      <w:start w:val="1"/>
      <w:numFmt w:val="decimal"/>
      <w:pStyle w:val="title0011"/>
      <w:lvlText w:val="%1"/>
      <w:lvlJc w:val="left"/>
      <w:pPr>
        <w:ind w:left="425" w:hanging="425"/>
      </w:pPr>
      <w:rPr>
        <w:rFonts w:hint="default"/>
      </w:rPr>
    </w:lvl>
    <w:lvl w:ilvl="1">
      <w:start w:val="1"/>
      <w:numFmt w:val="decimal"/>
      <w:lvlText w:val="%1.%2"/>
      <w:lvlJc w:val="left"/>
      <w:pPr>
        <w:ind w:left="992" w:hanging="567"/>
      </w:pPr>
      <w:rPr>
        <w:rFonts w:hint="default"/>
        <w:b w:val="0"/>
        <w:bCs w:val="0"/>
        <w:spacing w:val="0"/>
        <w:w w:val="99"/>
        <w:sz w:val="24"/>
        <w:szCs w:val="24"/>
      </w:rPr>
    </w:lvl>
    <w:lvl w:ilvl="2">
      <w:start w:val="1"/>
      <w:numFmt w:val="decimal"/>
      <w:lvlText w:val="%1.%2.%3"/>
      <w:lvlJc w:val="left"/>
      <w:pPr>
        <w:ind w:left="1418" w:hanging="567"/>
      </w:pPr>
      <w:rPr>
        <w:rFonts w:hint="default"/>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1" w15:restartNumberingAfterBreak="0">
    <w:nsid w:val="07F21184"/>
    <w:multiLevelType w:val="multilevel"/>
    <w:tmpl w:val="07F21184"/>
    <w:lvl w:ilvl="0">
      <w:start w:val="1"/>
      <w:numFmt w:val="japaneseCounting"/>
      <w:pStyle w:val="max001"/>
      <w:lvlText w:val="%1、"/>
      <w:lvlJc w:val="left"/>
      <w:pPr>
        <w:ind w:left="6107" w:hanging="720"/>
      </w:pPr>
      <w:rPr>
        <w:rFonts w:hint="default"/>
      </w:rPr>
    </w:lvl>
    <w:lvl w:ilvl="1">
      <w:start w:val="1"/>
      <w:numFmt w:val="decimal"/>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2" w15:restartNumberingAfterBreak="0">
    <w:nsid w:val="09930F0E"/>
    <w:multiLevelType w:val="multilevel"/>
    <w:tmpl w:val="2CA2097A"/>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15:restartNumberingAfterBreak="0">
    <w:nsid w:val="0F072162"/>
    <w:multiLevelType w:val="multilevel"/>
    <w:tmpl w:val="CF4C46A6"/>
    <w:lvl w:ilvl="0">
      <w:start w:val="1"/>
      <w:numFmt w:val="decimal"/>
      <w:suff w:val="space"/>
      <w:lvlText w:val="%1、"/>
      <w:lvlJc w:val="left"/>
      <w:pPr>
        <w:ind w:left="567" w:hanging="454"/>
      </w:pPr>
      <w:rPr>
        <w:rFonts w:hint="eastAsia"/>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4" w15:restartNumberingAfterBreak="0">
    <w:nsid w:val="1AD053F7"/>
    <w:multiLevelType w:val="multilevel"/>
    <w:tmpl w:val="805E3088"/>
    <w:lvl w:ilvl="0">
      <w:start w:val="1"/>
      <w:numFmt w:val="decimal"/>
      <w:suff w:val="space"/>
      <w:lvlText w:val="(%1)"/>
      <w:lvlJc w:val="left"/>
      <w:pPr>
        <w:ind w:left="840" w:hanging="420"/>
      </w:pPr>
      <w:rPr>
        <w:rFonts w:hint="eastAsia"/>
      </w:rPr>
    </w:lvl>
    <w:lvl w:ilvl="1">
      <w:start w:val="1"/>
      <w:numFmt w:val="lowerLetter"/>
      <w:lvlText w:val="%2)"/>
      <w:lvlJc w:val="left"/>
      <w:pPr>
        <w:ind w:left="1260" w:hanging="420"/>
      </w:pPr>
      <w:rPr>
        <w:rFonts w:hint="eastAsia"/>
      </w:rPr>
    </w:lvl>
    <w:lvl w:ilvl="2">
      <w:start w:val="1"/>
      <w:numFmt w:val="lowerRoman"/>
      <w:lvlText w:val="%3."/>
      <w:lvlJc w:val="right"/>
      <w:pPr>
        <w:ind w:left="1680" w:hanging="420"/>
      </w:pPr>
      <w:rPr>
        <w:rFonts w:hint="eastAsia"/>
      </w:rPr>
    </w:lvl>
    <w:lvl w:ilvl="3">
      <w:start w:val="1"/>
      <w:numFmt w:val="decimal"/>
      <w:lvlText w:val="%4."/>
      <w:lvlJc w:val="left"/>
      <w:pPr>
        <w:ind w:left="2100" w:hanging="420"/>
      </w:pPr>
      <w:rPr>
        <w:rFonts w:hint="eastAsia"/>
      </w:rPr>
    </w:lvl>
    <w:lvl w:ilvl="4">
      <w:start w:val="1"/>
      <w:numFmt w:val="lowerLetter"/>
      <w:lvlText w:val="%5)"/>
      <w:lvlJc w:val="left"/>
      <w:pPr>
        <w:ind w:left="2520" w:hanging="420"/>
      </w:pPr>
      <w:rPr>
        <w:rFonts w:hint="eastAsia"/>
      </w:rPr>
    </w:lvl>
    <w:lvl w:ilvl="5">
      <w:start w:val="1"/>
      <w:numFmt w:val="lowerRoman"/>
      <w:lvlText w:val="%6."/>
      <w:lvlJc w:val="right"/>
      <w:pPr>
        <w:ind w:left="2940" w:hanging="420"/>
      </w:pPr>
      <w:rPr>
        <w:rFonts w:hint="eastAsia"/>
      </w:rPr>
    </w:lvl>
    <w:lvl w:ilvl="6">
      <w:start w:val="1"/>
      <w:numFmt w:val="decimal"/>
      <w:lvlText w:val="%7."/>
      <w:lvlJc w:val="left"/>
      <w:pPr>
        <w:ind w:left="3360" w:hanging="420"/>
      </w:pPr>
      <w:rPr>
        <w:rFonts w:hint="eastAsia"/>
      </w:rPr>
    </w:lvl>
    <w:lvl w:ilvl="7">
      <w:start w:val="1"/>
      <w:numFmt w:val="lowerLetter"/>
      <w:lvlText w:val="%8)"/>
      <w:lvlJc w:val="left"/>
      <w:pPr>
        <w:ind w:left="3780" w:hanging="420"/>
      </w:pPr>
      <w:rPr>
        <w:rFonts w:hint="eastAsia"/>
      </w:rPr>
    </w:lvl>
    <w:lvl w:ilvl="8">
      <w:start w:val="1"/>
      <w:numFmt w:val="lowerRoman"/>
      <w:lvlText w:val="%9."/>
      <w:lvlJc w:val="right"/>
      <w:pPr>
        <w:ind w:left="4200" w:hanging="420"/>
      </w:pPr>
      <w:rPr>
        <w:rFonts w:hint="eastAsia"/>
      </w:rPr>
    </w:lvl>
  </w:abstractNum>
  <w:abstractNum w:abstractNumId="5" w15:restartNumberingAfterBreak="0">
    <w:nsid w:val="1B2C2895"/>
    <w:multiLevelType w:val="multilevel"/>
    <w:tmpl w:val="1B2C2895"/>
    <w:lvl w:ilvl="0">
      <w:start w:val="1"/>
      <w:numFmt w:val="chineseCountingThousand"/>
      <w:lvlText w:val="(%1)"/>
      <w:lvlJc w:val="left"/>
      <w:pPr>
        <w:ind w:left="562" w:hanging="420"/>
      </w:pPr>
    </w:lvl>
    <w:lvl w:ilvl="1">
      <w:start w:val="1"/>
      <w:numFmt w:val="lowerLetter"/>
      <w:lvlText w:val="%2)"/>
      <w:lvlJc w:val="left"/>
      <w:pPr>
        <w:ind w:left="982" w:hanging="420"/>
      </w:p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abstractNum w:abstractNumId="6" w15:restartNumberingAfterBreak="0">
    <w:nsid w:val="1D167D3D"/>
    <w:multiLevelType w:val="multilevel"/>
    <w:tmpl w:val="2CA2097A"/>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 w15:restartNumberingAfterBreak="0">
    <w:nsid w:val="28E3546A"/>
    <w:multiLevelType w:val="hybridMultilevel"/>
    <w:tmpl w:val="AFCCC2A0"/>
    <w:lvl w:ilvl="0" w:tplc="C4766936">
      <w:start w:val="1"/>
      <w:numFmt w:val="decimal"/>
      <w:suff w:val="space"/>
      <w:lvlText w:val="%1、"/>
      <w:lvlJc w:val="left"/>
      <w:pPr>
        <w:ind w:left="255" w:hanging="25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2CA2097A"/>
    <w:multiLevelType w:val="multilevel"/>
    <w:tmpl w:val="2CA2097A"/>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 w15:restartNumberingAfterBreak="0">
    <w:nsid w:val="2CB12DE5"/>
    <w:multiLevelType w:val="multilevel"/>
    <w:tmpl w:val="2CA2097A"/>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 w15:restartNumberingAfterBreak="0">
    <w:nsid w:val="2D6B266E"/>
    <w:multiLevelType w:val="multilevel"/>
    <w:tmpl w:val="2D6B266E"/>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2EB108AF"/>
    <w:multiLevelType w:val="multilevel"/>
    <w:tmpl w:val="2CA2097A"/>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15:restartNumberingAfterBreak="0">
    <w:nsid w:val="3745C3B0"/>
    <w:multiLevelType w:val="singleLevel"/>
    <w:tmpl w:val="3745C3B0"/>
    <w:lvl w:ilvl="0">
      <w:start w:val="1"/>
      <w:numFmt w:val="decimal"/>
      <w:lvlText w:val="%1."/>
      <w:lvlJc w:val="left"/>
      <w:pPr>
        <w:ind w:left="425" w:hanging="425"/>
      </w:pPr>
      <w:rPr>
        <w:rFonts w:hint="default"/>
      </w:rPr>
    </w:lvl>
  </w:abstractNum>
  <w:abstractNum w:abstractNumId="13" w15:restartNumberingAfterBreak="0">
    <w:nsid w:val="3F6720E9"/>
    <w:multiLevelType w:val="hybridMultilevel"/>
    <w:tmpl w:val="6DDC2098"/>
    <w:lvl w:ilvl="0" w:tplc="EE3C30A2">
      <w:start w:val="1"/>
      <w:numFmt w:val="decimal"/>
      <w:lvlText w:val="%1."/>
      <w:lvlJc w:val="left"/>
      <w:pPr>
        <w:ind w:left="920" w:hanging="440"/>
      </w:pPr>
      <w:rPr>
        <w:b w:val="0"/>
        <w:bCs w:val="0"/>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4" w15:restartNumberingAfterBreak="0">
    <w:nsid w:val="442D3A88"/>
    <w:multiLevelType w:val="multilevel"/>
    <w:tmpl w:val="442D3A88"/>
    <w:lvl w:ilvl="0">
      <w:start w:val="1"/>
      <w:numFmt w:val="decimal"/>
      <w:lvlText w:val="(%1)"/>
      <w:lvlJc w:val="left"/>
      <w:pPr>
        <w:ind w:left="840" w:hanging="420"/>
      </w:pPr>
      <w:rPr>
        <w:rFonts w:hint="eastAsia"/>
      </w:rPr>
    </w:lvl>
    <w:lvl w:ilvl="1">
      <w:start w:val="1"/>
      <w:numFmt w:val="japaneseCounting"/>
      <w:lvlText w:val="（%2）"/>
      <w:lvlJc w:val="left"/>
      <w:pPr>
        <w:ind w:left="1620" w:hanging="780"/>
      </w:pPr>
      <w:rPr>
        <w:rFont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5" w15:restartNumberingAfterBreak="0">
    <w:nsid w:val="44B77436"/>
    <w:multiLevelType w:val="multilevel"/>
    <w:tmpl w:val="53CC78C5"/>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6" w15:restartNumberingAfterBreak="0">
    <w:nsid w:val="49447691"/>
    <w:multiLevelType w:val="multilevel"/>
    <w:tmpl w:val="49447691"/>
    <w:lvl w:ilvl="0">
      <w:start w:val="1"/>
      <w:numFmt w:val="decimal"/>
      <w:lvlText w:val="（%1）"/>
      <w:lvlJc w:val="left"/>
      <w:pPr>
        <w:ind w:left="1050" w:hanging="420"/>
      </w:pPr>
      <w:rPr>
        <w:rFonts w:hint="eastAsia"/>
      </w:rPr>
    </w:lvl>
    <w:lvl w:ilvl="1">
      <w:start w:val="1"/>
      <w:numFmt w:val="lowerLetter"/>
      <w:lvlText w:val="%2)"/>
      <w:lvlJc w:val="left"/>
      <w:pPr>
        <w:ind w:left="1470" w:hanging="420"/>
      </w:pPr>
    </w:lvl>
    <w:lvl w:ilvl="2">
      <w:start w:val="1"/>
      <w:numFmt w:val="lowerRoman"/>
      <w:lvlText w:val="%3."/>
      <w:lvlJc w:val="right"/>
      <w:pPr>
        <w:ind w:left="1890" w:hanging="420"/>
      </w:pPr>
    </w:lvl>
    <w:lvl w:ilvl="3">
      <w:start w:val="1"/>
      <w:numFmt w:val="decimal"/>
      <w:lvlText w:val="%4."/>
      <w:lvlJc w:val="left"/>
      <w:pPr>
        <w:ind w:left="2310" w:hanging="420"/>
      </w:pPr>
    </w:lvl>
    <w:lvl w:ilvl="4">
      <w:start w:val="1"/>
      <w:numFmt w:val="lowerLetter"/>
      <w:lvlText w:val="%5)"/>
      <w:lvlJc w:val="left"/>
      <w:pPr>
        <w:ind w:left="2730" w:hanging="420"/>
      </w:pPr>
    </w:lvl>
    <w:lvl w:ilvl="5">
      <w:start w:val="1"/>
      <w:numFmt w:val="lowerRoman"/>
      <w:lvlText w:val="%6."/>
      <w:lvlJc w:val="right"/>
      <w:pPr>
        <w:ind w:left="3150" w:hanging="420"/>
      </w:pPr>
    </w:lvl>
    <w:lvl w:ilvl="6">
      <w:start w:val="1"/>
      <w:numFmt w:val="decimal"/>
      <w:lvlText w:val="%7."/>
      <w:lvlJc w:val="left"/>
      <w:pPr>
        <w:ind w:left="3570" w:hanging="420"/>
      </w:pPr>
    </w:lvl>
    <w:lvl w:ilvl="7">
      <w:start w:val="1"/>
      <w:numFmt w:val="lowerLetter"/>
      <w:lvlText w:val="%8)"/>
      <w:lvlJc w:val="left"/>
      <w:pPr>
        <w:ind w:left="3990" w:hanging="420"/>
      </w:pPr>
    </w:lvl>
    <w:lvl w:ilvl="8">
      <w:start w:val="1"/>
      <w:numFmt w:val="lowerRoman"/>
      <w:lvlText w:val="%9."/>
      <w:lvlJc w:val="right"/>
      <w:pPr>
        <w:ind w:left="4410" w:hanging="420"/>
      </w:pPr>
    </w:lvl>
  </w:abstractNum>
  <w:abstractNum w:abstractNumId="17" w15:restartNumberingAfterBreak="0">
    <w:nsid w:val="4D087DBC"/>
    <w:multiLevelType w:val="multilevel"/>
    <w:tmpl w:val="DCE853C4"/>
    <w:lvl w:ilvl="0">
      <w:start w:val="1"/>
      <w:numFmt w:val="decimal"/>
      <w:suff w:val="space"/>
      <w:lvlText w:val="%1、"/>
      <w:lvlJc w:val="left"/>
      <w:pPr>
        <w:ind w:left="738" w:hanging="454"/>
      </w:pPr>
      <w:rPr>
        <w:rFonts w:hint="eastAsia"/>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18" w15:restartNumberingAfterBreak="0">
    <w:nsid w:val="53CC78C5"/>
    <w:multiLevelType w:val="multilevel"/>
    <w:tmpl w:val="53CC78C5"/>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9" w15:restartNumberingAfterBreak="0">
    <w:nsid w:val="58644EF4"/>
    <w:multiLevelType w:val="multilevel"/>
    <w:tmpl w:val="69D30172"/>
    <w:lvl w:ilvl="0">
      <w:start w:val="1"/>
      <w:numFmt w:val="japaneseCounting"/>
      <w:lvlText w:val="（%1）"/>
      <w:lvlJc w:val="left"/>
      <w:pPr>
        <w:ind w:left="720" w:hanging="720"/>
      </w:pPr>
      <w:rPr>
        <w:rFonts w:hint="default"/>
        <w:u w:val="none"/>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59FB2C74"/>
    <w:multiLevelType w:val="multilevel"/>
    <w:tmpl w:val="69D30172"/>
    <w:lvl w:ilvl="0">
      <w:start w:val="1"/>
      <w:numFmt w:val="japaneseCounting"/>
      <w:lvlText w:val="（%1）"/>
      <w:lvlJc w:val="left"/>
      <w:pPr>
        <w:ind w:left="720" w:hanging="720"/>
      </w:pPr>
      <w:rPr>
        <w:rFonts w:hint="default"/>
        <w:u w:val="none"/>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5AD204BC"/>
    <w:multiLevelType w:val="multilevel"/>
    <w:tmpl w:val="5AD204BC"/>
    <w:lvl w:ilvl="0">
      <w:start w:val="1"/>
      <w:numFmt w:val="decimal"/>
      <w:pStyle w:val="sm001"/>
      <w:suff w:val="space"/>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5D7B727F"/>
    <w:multiLevelType w:val="multilevel"/>
    <w:tmpl w:val="5D7B727F"/>
    <w:lvl w:ilvl="0">
      <w:start w:val="1"/>
      <w:numFmt w:val="decimal"/>
      <w:lvlText w:val="（%1）"/>
      <w:lvlJc w:val="left"/>
      <w:pPr>
        <w:tabs>
          <w:tab w:val="num" w:pos="0"/>
        </w:tabs>
        <w:ind w:left="1134" w:hanging="714"/>
      </w:pPr>
      <w:rPr>
        <w:rFonts w:ascii="宋体" w:eastAsia="宋体" w:hAnsi="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3" w15:restartNumberingAfterBreak="0">
    <w:nsid w:val="605D2DE5"/>
    <w:multiLevelType w:val="multilevel"/>
    <w:tmpl w:val="CF4C46A6"/>
    <w:lvl w:ilvl="0">
      <w:start w:val="1"/>
      <w:numFmt w:val="decimal"/>
      <w:suff w:val="space"/>
      <w:lvlText w:val="%1、"/>
      <w:lvlJc w:val="left"/>
      <w:pPr>
        <w:ind w:left="567" w:hanging="454"/>
      </w:pPr>
      <w:rPr>
        <w:rFonts w:hint="eastAsia"/>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24" w15:restartNumberingAfterBreak="0">
    <w:nsid w:val="6079551B"/>
    <w:multiLevelType w:val="multilevel"/>
    <w:tmpl w:val="2D6B266E"/>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607A7593"/>
    <w:multiLevelType w:val="singleLevel"/>
    <w:tmpl w:val="704C700E"/>
    <w:lvl w:ilvl="0">
      <w:start w:val="1"/>
      <w:numFmt w:val="chineseCountingThousand"/>
      <w:lvlText w:val="第%1条"/>
      <w:lvlJc w:val="left"/>
      <w:pPr>
        <w:ind w:left="0" w:firstLine="0"/>
      </w:pPr>
      <w:rPr>
        <w:rFonts w:hint="eastAsia"/>
        <w:b/>
        <w:bCs/>
      </w:rPr>
    </w:lvl>
  </w:abstractNum>
  <w:abstractNum w:abstractNumId="26" w15:restartNumberingAfterBreak="0">
    <w:nsid w:val="68D44B74"/>
    <w:multiLevelType w:val="hybridMultilevel"/>
    <w:tmpl w:val="8146D2D6"/>
    <w:lvl w:ilvl="0" w:tplc="912CBA10">
      <w:start w:val="1"/>
      <w:numFmt w:val="decimal"/>
      <w:suff w:val="spac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69D30172"/>
    <w:multiLevelType w:val="multilevel"/>
    <w:tmpl w:val="69D30172"/>
    <w:lvl w:ilvl="0">
      <w:start w:val="1"/>
      <w:numFmt w:val="japaneseCounting"/>
      <w:lvlText w:val="（%1）"/>
      <w:lvlJc w:val="left"/>
      <w:pPr>
        <w:ind w:left="720" w:hanging="720"/>
      </w:pPr>
      <w:rPr>
        <w:rFonts w:hint="default"/>
        <w:u w:val="none"/>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72B67D3A"/>
    <w:multiLevelType w:val="multilevel"/>
    <w:tmpl w:val="6296A640"/>
    <w:lvl w:ilvl="0">
      <w:start w:val="1"/>
      <w:numFmt w:val="decimal"/>
      <w:suff w:val="space"/>
      <w:lvlText w:val="%1、"/>
      <w:lvlJc w:val="left"/>
      <w:pPr>
        <w:ind w:left="1306" w:hanging="454"/>
      </w:pPr>
      <w:rPr>
        <w:rFonts w:hint="eastAsia"/>
      </w:rPr>
    </w:lvl>
    <w:lvl w:ilvl="1">
      <w:start w:val="1"/>
      <w:numFmt w:val="decimal"/>
      <w:suff w:val="space"/>
      <w:lvlText w:val="（%2）"/>
      <w:lvlJc w:val="left"/>
      <w:pPr>
        <w:ind w:left="1873" w:hanging="714"/>
      </w:pPr>
      <w:rPr>
        <w:rFonts w:ascii="宋体" w:eastAsia="宋体" w:hAnsi="宋体" w:hint="eastAsia"/>
      </w:rPr>
    </w:lvl>
    <w:lvl w:ilvl="2">
      <w:start w:val="1"/>
      <w:numFmt w:val="lowerRoman"/>
      <w:lvlText w:val="%3."/>
      <w:lvlJc w:val="right"/>
      <w:pPr>
        <w:tabs>
          <w:tab w:val="num" w:pos="1999"/>
        </w:tabs>
        <w:ind w:left="1999" w:hanging="420"/>
      </w:pPr>
      <w:rPr>
        <w:rFonts w:hint="eastAsia"/>
      </w:rPr>
    </w:lvl>
    <w:lvl w:ilvl="3">
      <w:start w:val="1"/>
      <w:numFmt w:val="decimal"/>
      <w:lvlText w:val="%4."/>
      <w:lvlJc w:val="left"/>
      <w:pPr>
        <w:tabs>
          <w:tab w:val="num" w:pos="2419"/>
        </w:tabs>
        <w:ind w:left="2419" w:hanging="420"/>
      </w:pPr>
      <w:rPr>
        <w:rFonts w:hint="eastAsia"/>
      </w:rPr>
    </w:lvl>
    <w:lvl w:ilvl="4">
      <w:start w:val="1"/>
      <w:numFmt w:val="lowerLetter"/>
      <w:lvlText w:val="%5)"/>
      <w:lvlJc w:val="left"/>
      <w:pPr>
        <w:tabs>
          <w:tab w:val="num" w:pos="2839"/>
        </w:tabs>
        <w:ind w:left="2839" w:hanging="420"/>
      </w:pPr>
      <w:rPr>
        <w:rFonts w:hint="eastAsia"/>
      </w:rPr>
    </w:lvl>
    <w:lvl w:ilvl="5">
      <w:start w:val="1"/>
      <w:numFmt w:val="lowerRoman"/>
      <w:lvlText w:val="%6."/>
      <w:lvlJc w:val="right"/>
      <w:pPr>
        <w:tabs>
          <w:tab w:val="num" w:pos="3259"/>
        </w:tabs>
        <w:ind w:left="3259" w:hanging="420"/>
      </w:pPr>
      <w:rPr>
        <w:rFonts w:hint="eastAsia"/>
      </w:rPr>
    </w:lvl>
    <w:lvl w:ilvl="6">
      <w:start w:val="1"/>
      <w:numFmt w:val="decimal"/>
      <w:lvlText w:val="%7."/>
      <w:lvlJc w:val="left"/>
      <w:pPr>
        <w:tabs>
          <w:tab w:val="num" w:pos="3679"/>
        </w:tabs>
        <w:ind w:left="3679" w:hanging="420"/>
      </w:pPr>
      <w:rPr>
        <w:rFonts w:hint="eastAsia"/>
      </w:rPr>
    </w:lvl>
    <w:lvl w:ilvl="7">
      <w:start w:val="1"/>
      <w:numFmt w:val="lowerLetter"/>
      <w:lvlText w:val="%8)"/>
      <w:lvlJc w:val="left"/>
      <w:pPr>
        <w:tabs>
          <w:tab w:val="num" w:pos="4099"/>
        </w:tabs>
        <w:ind w:left="4099" w:hanging="420"/>
      </w:pPr>
      <w:rPr>
        <w:rFonts w:hint="eastAsia"/>
      </w:rPr>
    </w:lvl>
    <w:lvl w:ilvl="8">
      <w:start w:val="1"/>
      <w:numFmt w:val="lowerRoman"/>
      <w:lvlText w:val="%9."/>
      <w:lvlJc w:val="right"/>
      <w:pPr>
        <w:tabs>
          <w:tab w:val="num" w:pos="4519"/>
        </w:tabs>
        <w:ind w:left="4519" w:hanging="420"/>
      </w:pPr>
      <w:rPr>
        <w:rFonts w:hint="eastAsia"/>
      </w:rPr>
    </w:lvl>
  </w:abstractNum>
  <w:abstractNum w:abstractNumId="29" w15:restartNumberingAfterBreak="0">
    <w:nsid w:val="754B1D87"/>
    <w:multiLevelType w:val="hybridMultilevel"/>
    <w:tmpl w:val="8146D2D6"/>
    <w:lvl w:ilvl="0" w:tplc="912CBA10">
      <w:start w:val="1"/>
      <w:numFmt w:val="decimal"/>
      <w:suff w:val="spac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75EA72E7"/>
    <w:multiLevelType w:val="multilevel"/>
    <w:tmpl w:val="75EA72E7"/>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7C884234"/>
    <w:multiLevelType w:val="multilevel"/>
    <w:tmpl w:val="805E3088"/>
    <w:lvl w:ilvl="0">
      <w:start w:val="1"/>
      <w:numFmt w:val="decimal"/>
      <w:suff w:val="space"/>
      <w:lvlText w:val="(%1)"/>
      <w:lvlJc w:val="left"/>
      <w:pPr>
        <w:ind w:left="840" w:hanging="420"/>
      </w:pPr>
      <w:rPr>
        <w:rFonts w:hint="eastAsia"/>
      </w:rPr>
    </w:lvl>
    <w:lvl w:ilvl="1">
      <w:start w:val="1"/>
      <w:numFmt w:val="lowerLetter"/>
      <w:lvlText w:val="%2)"/>
      <w:lvlJc w:val="left"/>
      <w:pPr>
        <w:ind w:left="1260" w:hanging="420"/>
      </w:pPr>
      <w:rPr>
        <w:rFonts w:hint="eastAsia"/>
      </w:rPr>
    </w:lvl>
    <w:lvl w:ilvl="2">
      <w:start w:val="1"/>
      <w:numFmt w:val="lowerRoman"/>
      <w:lvlText w:val="%3."/>
      <w:lvlJc w:val="right"/>
      <w:pPr>
        <w:ind w:left="1680" w:hanging="420"/>
      </w:pPr>
      <w:rPr>
        <w:rFonts w:hint="eastAsia"/>
      </w:rPr>
    </w:lvl>
    <w:lvl w:ilvl="3">
      <w:start w:val="1"/>
      <w:numFmt w:val="decimal"/>
      <w:lvlText w:val="%4."/>
      <w:lvlJc w:val="left"/>
      <w:pPr>
        <w:ind w:left="2100" w:hanging="420"/>
      </w:pPr>
      <w:rPr>
        <w:rFonts w:hint="eastAsia"/>
      </w:rPr>
    </w:lvl>
    <w:lvl w:ilvl="4">
      <w:start w:val="1"/>
      <w:numFmt w:val="lowerLetter"/>
      <w:lvlText w:val="%5)"/>
      <w:lvlJc w:val="left"/>
      <w:pPr>
        <w:ind w:left="2520" w:hanging="420"/>
      </w:pPr>
      <w:rPr>
        <w:rFonts w:hint="eastAsia"/>
      </w:rPr>
    </w:lvl>
    <w:lvl w:ilvl="5">
      <w:start w:val="1"/>
      <w:numFmt w:val="lowerRoman"/>
      <w:lvlText w:val="%6."/>
      <w:lvlJc w:val="right"/>
      <w:pPr>
        <w:ind w:left="2940" w:hanging="420"/>
      </w:pPr>
      <w:rPr>
        <w:rFonts w:hint="eastAsia"/>
      </w:rPr>
    </w:lvl>
    <w:lvl w:ilvl="6">
      <w:start w:val="1"/>
      <w:numFmt w:val="decimal"/>
      <w:lvlText w:val="%7."/>
      <w:lvlJc w:val="left"/>
      <w:pPr>
        <w:ind w:left="3360" w:hanging="420"/>
      </w:pPr>
      <w:rPr>
        <w:rFonts w:hint="eastAsia"/>
      </w:rPr>
    </w:lvl>
    <w:lvl w:ilvl="7">
      <w:start w:val="1"/>
      <w:numFmt w:val="lowerLetter"/>
      <w:lvlText w:val="%8)"/>
      <w:lvlJc w:val="left"/>
      <w:pPr>
        <w:ind w:left="3780" w:hanging="420"/>
      </w:pPr>
      <w:rPr>
        <w:rFonts w:hint="eastAsia"/>
      </w:rPr>
    </w:lvl>
    <w:lvl w:ilvl="8">
      <w:start w:val="1"/>
      <w:numFmt w:val="lowerRoman"/>
      <w:lvlText w:val="%9."/>
      <w:lvlJc w:val="right"/>
      <w:pPr>
        <w:ind w:left="4200" w:hanging="420"/>
      </w:pPr>
      <w:rPr>
        <w:rFonts w:hint="eastAsia"/>
      </w:rPr>
    </w:lvl>
  </w:abstractNum>
  <w:abstractNum w:abstractNumId="32" w15:restartNumberingAfterBreak="0">
    <w:nsid w:val="7FBA67F7"/>
    <w:multiLevelType w:val="multilevel"/>
    <w:tmpl w:val="7FBA67F7"/>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21"/>
  </w:num>
  <w:num w:numId="3">
    <w:abstractNumId w:val="1"/>
  </w:num>
  <w:num w:numId="4">
    <w:abstractNumId w:val="32"/>
  </w:num>
  <w:num w:numId="5">
    <w:abstractNumId w:val="8"/>
  </w:num>
  <w:num w:numId="6">
    <w:abstractNumId w:val="18"/>
  </w:num>
  <w:num w:numId="7">
    <w:abstractNumId w:val="14"/>
  </w:num>
  <w:num w:numId="8">
    <w:abstractNumId w:val="16"/>
  </w:num>
  <w:num w:numId="9">
    <w:abstractNumId w:val="7"/>
  </w:num>
  <w:num w:numId="10">
    <w:abstractNumId w:val="15"/>
  </w:num>
  <w:num w:numId="11">
    <w:abstractNumId w:val="31"/>
  </w:num>
  <w:num w:numId="12">
    <w:abstractNumId w:val="27"/>
  </w:num>
  <w:num w:numId="13">
    <w:abstractNumId w:val="30"/>
  </w:num>
  <w:num w:numId="14">
    <w:abstractNumId w:val="12"/>
  </w:num>
  <w:num w:numId="15">
    <w:abstractNumId w:val="5"/>
  </w:num>
  <w:num w:numId="16">
    <w:abstractNumId w:val="10"/>
  </w:num>
  <w:num w:numId="17">
    <w:abstractNumId w:val="2"/>
  </w:num>
  <w:num w:numId="18">
    <w:abstractNumId w:val="11"/>
  </w:num>
  <w:num w:numId="19">
    <w:abstractNumId w:val="4"/>
  </w:num>
  <w:num w:numId="20">
    <w:abstractNumId w:val="24"/>
  </w:num>
  <w:num w:numId="21">
    <w:abstractNumId w:val="6"/>
  </w:num>
  <w:num w:numId="22">
    <w:abstractNumId w:val="25"/>
  </w:num>
  <w:num w:numId="23">
    <w:abstractNumId w:val="17"/>
  </w:num>
  <w:num w:numId="24">
    <w:abstractNumId w:val="3"/>
  </w:num>
  <w:num w:numId="25">
    <w:abstractNumId w:val="22"/>
  </w:num>
  <w:num w:numId="26">
    <w:abstractNumId w:val="28"/>
  </w:num>
  <w:num w:numId="27">
    <w:abstractNumId w:val="20"/>
  </w:num>
  <w:num w:numId="28">
    <w:abstractNumId w:val="19"/>
  </w:num>
  <w:num w:numId="29">
    <w:abstractNumId w:val="23"/>
  </w:num>
  <w:num w:numId="30">
    <w:abstractNumId w:val="9"/>
  </w:num>
  <w:num w:numId="31">
    <w:abstractNumId w:val="13"/>
  </w:num>
  <w:num w:numId="32">
    <w:abstractNumId w:val="29"/>
  </w:num>
  <w:num w:numId="33">
    <w:abstractNumId w:val="26"/>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ZDhkYjgyOGI1MzhmMmRkZmIyNzdkZWZlZmU3MmFkNTIifQ=="/>
  </w:docVars>
  <w:rsids>
    <w:rsidRoot w:val="1B775F20"/>
    <w:rsid w:val="00000964"/>
    <w:rsid w:val="0000104D"/>
    <w:rsid w:val="00004348"/>
    <w:rsid w:val="0000525B"/>
    <w:rsid w:val="00006747"/>
    <w:rsid w:val="00007B72"/>
    <w:rsid w:val="00010178"/>
    <w:rsid w:val="00011EDA"/>
    <w:rsid w:val="000125E9"/>
    <w:rsid w:val="00012869"/>
    <w:rsid w:val="000214F7"/>
    <w:rsid w:val="0002579D"/>
    <w:rsid w:val="00025D8C"/>
    <w:rsid w:val="00025E8D"/>
    <w:rsid w:val="00026310"/>
    <w:rsid w:val="0002716E"/>
    <w:rsid w:val="00027196"/>
    <w:rsid w:val="0002781E"/>
    <w:rsid w:val="00027DA0"/>
    <w:rsid w:val="000320CA"/>
    <w:rsid w:val="00032667"/>
    <w:rsid w:val="00034D99"/>
    <w:rsid w:val="0003521E"/>
    <w:rsid w:val="00036695"/>
    <w:rsid w:val="00037B86"/>
    <w:rsid w:val="00041E5B"/>
    <w:rsid w:val="000461C3"/>
    <w:rsid w:val="000469DF"/>
    <w:rsid w:val="00047E2B"/>
    <w:rsid w:val="00053594"/>
    <w:rsid w:val="00054579"/>
    <w:rsid w:val="00055B30"/>
    <w:rsid w:val="00057683"/>
    <w:rsid w:val="00063BE0"/>
    <w:rsid w:val="000707F2"/>
    <w:rsid w:val="00070E9D"/>
    <w:rsid w:val="000717D6"/>
    <w:rsid w:val="0007377E"/>
    <w:rsid w:val="00075F52"/>
    <w:rsid w:val="000767CF"/>
    <w:rsid w:val="00077FAC"/>
    <w:rsid w:val="00080D77"/>
    <w:rsid w:val="00080F55"/>
    <w:rsid w:val="00081985"/>
    <w:rsid w:val="00081E09"/>
    <w:rsid w:val="00084617"/>
    <w:rsid w:val="00085C74"/>
    <w:rsid w:val="00086636"/>
    <w:rsid w:val="00086F0B"/>
    <w:rsid w:val="00087A2F"/>
    <w:rsid w:val="00094A9E"/>
    <w:rsid w:val="000A20AF"/>
    <w:rsid w:val="000A28A7"/>
    <w:rsid w:val="000A3620"/>
    <w:rsid w:val="000A40C3"/>
    <w:rsid w:val="000A476C"/>
    <w:rsid w:val="000A5881"/>
    <w:rsid w:val="000A753E"/>
    <w:rsid w:val="000A7B25"/>
    <w:rsid w:val="000B0B44"/>
    <w:rsid w:val="000B2E33"/>
    <w:rsid w:val="000B691F"/>
    <w:rsid w:val="000B6D27"/>
    <w:rsid w:val="000C26E1"/>
    <w:rsid w:val="000C5598"/>
    <w:rsid w:val="000C55CF"/>
    <w:rsid w:val="000D0660"/>
    <w:rsid w:val="000D6158"/>
    <w:rsid w:val="000D7CC4"/>
    <w:rsid w:val="000E00DA"/>
    <w:rsid w:val="000E0F1F"/>
    <w:rsid w:val="000E0F65"/>
    <w:rsid w:val="000E408C"/>
    <w:rsid w:val="000E4575"/>
    <w:rsid w:val="000F12FC"/>
    <w:rsid w:val="000F2BFC"/>
    <w:rsid w:val="000F4DD2"/>
    <w:rsid w:val="000F6190"/>
    <w:rsid w:val="001002AD"/>
    <w:rsid w:val="0010051B"/>
    <w:rsid w:val="00100FB8"/>
    <w:rsid w:val="00101DFA"/>
    <w:rsid w:val="00102E16"/>
    <w:rsid w:val="0010484C"/>
    <w:rsid w:val="00106529"/>
    <w:rsid w:val="001109D4"/>
    <w:rsid w:val="00110DCB"/>
    <w:rsid w:val="0011224A"/>
    <w:rsid w:val="0011306B"/>
    <w:rsid w:val="001161FF"/>
    <w:rsid w:val="00116B5E"/>
    <w:rsid w:val="00117ED3"/>
    <w:rsid w:val="001215FF"/>
    <w:rsid w:val="00123289"/>
    <w:rsid w:val="001237C3"/>
    <w:rsid w:val="0012496B"/>
    <w:rsid w:val="00130A05"/>
    <w:rsid w:val="00130E9E"/>
    <w:rsid w:val="00131DAA"/>
    <w:rsid w:val="0013253C"/>
    <w:rsid w:val="00132C5A"/>
    <w:rsid w:val="001330F6"/>
    <w:rsid w:val="00134933"/>
    <w:rsid w:val="001351D3"/>
    <w:rsid w:val="00135590"/>
    <w:rsid w:val="00135F5D"/>
    <w:rsid w:val="00141109"/>
    <w:rsid w:val="00141D7D"/>
    <w:rsid w:val="001463A5"/>
    <w:rsid w:val="001465AE"/>
    <w:rsid w:val="00153851"/>
    <w:rsid w:val="00155D3D"/>
    <w:rsid w:val="0016099A"/>
    <w:rsid w:val="0016242A"/>
    <w:rsid w:val="00162F5C"/>
    <w:rsid w:val="00162F90"/>
    <w:rsid w:val="00163DB7"/>
    <w:rsid w:val="0017010A"/>
    <w:rsid w:val="001723BB"/>
    <w:rsid w:val="00173D7E"/>
    <w:rsid w:val="00175740"/>
    <w:rsid w:val="00175C5E"/>
    <w:rsid w:val="001773D5"/>
    <w:rsid w:val="0018007D"/>
    <w:rsid w:val="0018464A"/>
    <w:rsid w:val="001917E9"/>
    <w:rsid w:val="00192B39"/>
    <w:rsid w:val="00194F7F"/>
    <w:rsid w:val="00196E00"/>
    <w:rsid w:val="001971B6"/>
    <w:rsid w:val="001A243B"/>
    <w:rsid w:val="001A2ED9"/>
    <w:rsid w:val="001A6972"/>
    <w:rsid w:val="001A721B"/>
    <w:rsid w:val="001A74FA"/>
    <w:rsid w:val="001B16CC"/>
    <w:rsid w:val="001B7B41"/>
    <w:rsid w:val="001C1BE9"/>
    <w:rsid w:val="001C2776"/>
    <w:rsid w:val="001C2F1F"/>
    <w:rsid w:val="001C3055"/>
    <w:rsid w:val="001C4A18"/>
    <w:rsid w:val="001C5089"/>
    <w:rsid w:val="001C5C79"/>
    <w:rsid w:val="001C6377"/>
    <w:rsid w:val="001D0743"/>
    <w:rsid w:val="001D2B0F"/>
    <w:rsid w:val="001D4946"/>
    <w:rsid w:val="001D60B0"/>
    <w:rsid w:val="001D7169"/>
    <w:rsid w:val="001D78EF"/>
    <w:rsid w:val="001E0CDB"/>
    <w:rsid w:val="001E183B"/>
    <w:rsid w:val="001E1D53"/>
    <w:rsid w:val="001E4AB4"/>
    <w:rsid w:val="001E5947"/>
    <w:rsid w:val="001E6339"/>
    <w:rsid w:val="001E71C7"/>
    <w:rsid w:val="001F2149"/>
    <w:rsid w:val="001F30B2"/>
    <w:rsid w:val="001F40DE"/>
    <w:rsid w:val="001F79CE"/>
    <w:rsid w:val="00200B80"/>
    <w:rsid w:val="00200BCF"/>
    <w:rsid w:val="00204A7D"/>
    <w:rsid w:val="00206285"/>
    <w:rsid w:val="0020648A"/>
    <w:rsid w:val="0020652C"/>
    <w:rsid w:val="00206EB0"/>
    <w:rsid w:val="00207844"/>
    <w:rsid w:val="0021196C"/>
    <w:rsid w:val="0021235A"/>
    <w:rsid w:val="002126BC"/>
    <w:rsid w:val="00212B84"/>
    <w:rsid w:val="00212D4A"/>
    <w:rsid w:val="0021361C"/>
    <w:rsid w:val="002149A5"/>
    <w:rsid w:val="0021710B"/>
    <w:rsid w:val="00217F42"/>
    <w:rsid w:val="00221DE7"/>
    <w:rsid w:val="0022221C"/>
    <w:rsid w:val="00222C1D"/>
    <w:rsid w:val="00223107"/>
    <w:rsid w:val="00223154"/>
    <w:rsid w:val="0022539C"/>
    <w:rsid w:val="00225402"/>
    <w:rsid w:val="00226E9B"/>
    <w:rsid w:val="002275DB"/>
    <w:rsid w:val="002301C9"/>
    <w:rsid w:val="00230711"/>
    <w:rsid w:val="002322D5"/>
    <w:rsid w:val="00235803"/>
    <w:rsid w:val="00235BA8"/>
    <w:rsid w:val="002371E9"/>
    <w:rsid w:val="00240F30"/>
    <w:rsid w:val="00243FF8"/>
    <w:rsid w:val="00245C7C"/>
    <w:rsid w:val="0025277E"/>
    <w:rsid w:val="00252A63"/>
    <w:rsid w:val="002533FF"/>
    <w:rsid w:val="0025739E"/>
    <w:rsid w:val="002607F1"/>
    <w:rsid w:val="00263958"/>
    <w:rsid w:val="00263FD8"/>
    <w:rsid w:val="00264DE8"/>
    <w:rsid w:val="00265558"/>
    <w:rsid w:val="00265B81"/>
    <w:rsid w:val="00265E00"/>
    <w:rsid w:val="00270A33"/>
    <w:rsid w:val="00272F71"/>
    <w:rsid w:val="002750FB"/>
    <w:rsid w:val="00275FAC"/>
    <w:rsid w:val="0027676B"/>
    <w:rsid w:val="00280724"/>
    <w:rsid w:val="00281FB8"/>
    <w:rsid w:val="00282BFF"/>
    <w:rsid w:val="00282F35"/>
    <w:rsid w:val="00284BD5"/>
    <w:rsid w:val="00284D29"/>
    <w:rsid w:val="002902AB"/>
    <w:rsid w:val="00290D6A"/>
    <w:rsid w:val="00293608"/>
    <w:rsid w:val="00297BAC"/>
    <w:rsid w:val="00297E45"/>
    <w:rsid w:val="002A2284"/>
    <w:rsid w:val="002B0399"/>
    <w:rsid w:val="002B2DA4"/>
    <w:rsid w:val="002B4644"/>
    <w:rsid w:val="002B5DD4"/>
    <w:rsid w:val="002B6B49"/>
    <w:rsid w:val="002B6DA3"/>
    <w:rsid w:val="002C5807"/>
    <w:rsid w:val="002C5CB2"/>
    <w:rsid w:val="002D0B71"/>
    <w:rsid w:val="002D12FD"/>
    <w:rsid w:val="002D1F06"/>
    <w:rsid w:val="002E1DAD"/>
    <w:rsid w:val="002E4E15"/>
    <w:rsid w:val="002E4F6F"/>
    <w:rsid w:val="002E50C0"/>
    <w:rsid w:val="002F1172"/>
    <w:rsid w:val="002F1F8B"/>
    <w:rsid w:val="002F39B4"/>
    <w:rsid w:val="002F3BFF"/>
    <w:rsid w:val="002F4601"/>
    <w:rsid w:val="002F6094"/>
    <w:rsid w:val="002F6121"/>
    <w:rsid w:val="002F6963"/>
    <w:rsid w:val="0030439D"/>
    <w:rsid w:val="00306671"/>
    <w:rsid w:val="003112BB"/>
    <w:rsid w:val="00311AF0"/>
    <w:rsid w:val="00312537"/>
    <w:rsid w:val="003127F1"/>
    <w:rsid w:val="00312DAC"/>
    <w:rsid w:val="00313100"/>
    <w:rsid w:val="00313F0F"/>
    <w:rsid w:val="0031408A"/>
    <w:rsid w:val="003172E7"/>
    <w:rsid w:val="003220B7"/>
    <w:rsid w:val="00326032"/>
    <w:rsid w:val="003270DC"/>
    <w:rsid w:val="0032748C"/>
    <w:rsid w:val="00327928"/>
    <w:rsid w:val="0033357D"/>
    <w:rsid w:val="003347A6"/>
    <w:rsid w:val="00342C7E"/>
    <w:rsid w:val="003450C2"/>
    <w:rsid w:val="00345D80"/>
    <w:rsid w:val="003472A1"/>
    <w:rsid w:val="00350384"/>
    <w:rsid w:val="00350770"/>
    <w:rsid w:val="003524F8"/>
    <w:rsid w:val="00353E27"/>
    <w:rsid w:val="00354FF0"/>
    <w:rsid w:val="003615F8"/>
    <w:rsid w:val="003644C8"/>
    <w:rsid w:val="003648D2"/>
    <w:rsid w:val="0036612D"/>
    <w:rsid w:val="00366184"/>
    <w:rsid w:val="00366880"/>
    <w:rsid w:val="0037140F"/>
    <w:rsid w:val="00372795"/>
    <w:rsid w:val="00374E96"/>
    <w:rsid w:val="003800DE"/>
    <w:rsid w:val="003801E1"/>
    <w:rsid w:val="00380572"/>
    <w:rsid w:val="0038097D"/>
    <w:rsid w:val="00386BC0"/>
    <w:rsid w:val="003918B3"/>
    <w:rsid w:val="00393001"/>
    <w:rsid w:val="003965E1"/>
    <w:rsid w:val="003978AB"/>
    <w:rsid w:val="003A029C"/>
    <w:rsid w:val="003A0503"/>
    <w:rsid w:val="003A4BA9"/>
    <w:rsid w:val="003A5B6B"/>
    <w:rsid w:val="003A60BC"/>
    <w:rsid w:val="003A7BD9"/>
    <w:rsid w:val="003B62D3"/>
    <w:rsid w:val="003C1763"/>
    <w:rsid w:val="003C17B7"/>
    <w:rsid w:val="003C3861"/>
    <w:rsid w:val="003C3A1B"/>
    <w:rsid w:val="003C55E1"/>
    <w:rsid w:val="003C63CF"/>
    <w:rsid w:val="003C68B0"/>
    <w:rsid w:val="003D46F5"/>
    <w:rsid w:val="003D5319"/>
    <w:rsid w:val="003D7D7F"/>
    <w:rsid w:val="003E00CD"/>
    <w:rsid w:val="003E2FE8"/>
    <w:rsid w:val="003E36CA"/>
    <w:rsid w:val="003E38A2"/>
    <w:rsid w:val="003E42DB"/>
    <w:rsid w:val="003F00A8"/>
    <w:rsid w:val="003F0AF4"/>
    <w:rsid w:val="003F3146"/>
    <w:rsid w:val="003F564E"/>
    <w:rsid w:val="003F6C95"/>
    <w:rsid w:val="003F6DEF"/>
    <w:rsid w:val="003F7490"/>
    <w:rsid w:val="00400B50"/>
    <w:rsid w:val="00400C91"/>
    <w:rsid w:val="0040242E"/>
    <w:rsid w:val="00402C67"/>
    <w:rsid w:val="004048E2"/>
    <w:rsid w:val="00404D3A"/>
    <w:rsid w:val="0040555D"/>
    <w:rsid w:val="00405C84"/>
    <w:rsid w:val="00411BEC"/>
    <w:rsid w:val="004131D5"/>
    <w:rsid w:val="00414DE0"/>
    <w:rsid w:val="0041521F"/>
    <w:rsid w:val="0041599E"/>
    <w:rsid w:val="00415D19"/>
    <w:rsid w:val="00420605"/>
    <w:rsid w:val="00421462"/>
    <w:rsid w:val="00427BE8"/>
    <w:rsid w:val="0043165D"/>
    <w:rsid w:val="00432176"/>
    <w:rsid w:val="00432788"/>
    <w:rsid w:val="00432795"/>
    <w:rsid w:val="004346BC"/>
    <w:rsid w:val="00435E3D"/>
    <w:rsid w:val="00437191"/>
    <w:rsid w:val="00441C4C"/>
    <w:rsid w:val="00441CF0"/>
    <w:rsid w:val="00442274"/>
    <w:rsid w:val="0044233E"/>
    <w:rsid w:val="00443B31"/>
    <w:rsid w:val="00450F6D"/>
    <w:rsid w:val="004559AD"/>
    <w:rsid w:val="00462AEF"/>
    <w:rsid w:val="00463785"/>
    <w:rsid w:val="0046445C"/>
    <w:rsid w:val="0046501E"/>
    <w:rsid w:val="004743C7"/>
    <w:rsid w:val="00474E7D"/>
    <w:rsid w:val="004760FE"/>
    <w:rsid w:val="00476B60"/>
    <w:rsid w:val="00477502"/>
    <w:rsid w:val="0048244C"/>
    <w:rsid w:val="00483238"/>
    <w:rsid w:val="00490213"/>
    <w:rsid w:val="004924B1"/>
    <w:rsid w:val="0049666B"/>
    <w:rsid w:val="00497A3C"/>
    <w:rsid w:val="004A0D79"/>
    <w:rsid w:val="004A215F"/>
    <w:rsid w:val="004A2184"/>
    <w:rsid w:val="004A2E04"/>
    <w:rsid w:val="004A4F9F"/>
    <w:rsid w:val="004A5A2C"/>
    <w:rsid w:val="004A6196"/>
    <w:rsid w:val="004B0F4E"/>
    <w:rsid w:val="004B251C"/>
    <w:rsid w:val="004B2EEE"/>
    <w:rsid w:val="004B3DB2"/>
    <w:rsid w:val="004B55BB"/>
    <w:rsid w:val="004B639B"/>
    <w:rsid w:val="004C1113"/>
    <w:rsid w:val="004C3A1D"/>
    <w:rsid w:val="004C507A"/>
    <w:rsid w:val="004C56CF"/>
    <w:rsid w:val="004C7C14"/>
    <w:rsid w:val="004D15FC"/>
    <w:rsid w:val="004D3E56"/>
    <w:rsid w:val="004D4713"/>
    <w:rsid w:val="004D5A22"/>
    <w:rsid w:val="004D6B2B"/>
    <w:rsid w:val="004E133F"/>
    <w:rsid w:val="004E29F8"/>
    <w:rsid w:val="004E32BA"/>
    <w:rsid w:val="004E46C5"/>
    <w:rsid w:val="004E5AC5"/>
    <w:rsid w:val="004E5BC6"/>
    <w:rsid w:val="004E65A9"/>
    <w:rsid w:val="004F47B1"/>
    <w:rsid w:val="004F53E9"/>
    <w:rsid w:val="004F56C5"/>
    <w:rsid w:val="004F65A4"/>
    <w:rsid w:val="004F66E5"/>
    <w:rsid w:val="004F6A58"/>
    <w:rsid w:val="00500FD9"/>
    <w:rsid w:val="005027B4"/>
    <w:rsid w:val="00503468"/>
    <w:rsid w:val="00503492"/>
    <w:rsid w:val="0051217D"/>
    <w:rsid w:val="00512E98"/>
    <w:rsid w:val="0051487D"/>
    <w:rsid w:val="00514939"/>
    <w:rsid w:val="00515080"/>
    <w:rsid w:val="00515DB1"/>
    <w:rsid w:val="00516BD9"/>
    <w:rsid w:val="00516C5D"/>
    <w:rsid w:val="00524AC6"/>
    <w:rsid w:val="005251C1"/>
    <w:rsid w:val="005269E1"/>
    <w:rsid w:val="00531DFA"/>
    <w:rsid w:val="005326BC"/>
    <w:rsid w:val="00533D30"/>
    <w:rsid w:val="005353D6"/>
    <w:rsid w:val="00536D88"/>
    <w:rsid w:val="00537ABB"/>
    <w:rsid w:val="00541232"/>
    <w:rsid w:val="0054250A"/>
    <w:rsid w:val="00542A23"/>
    <w:rsid w:val="00543243"/>
    <w:rsid w:val="00543E9F"/>
    <w:rsid w:val="00544AC7"/>
    <w:rsid w:val="00547009"/>
    <w:rsid w:val="00552A53"/>
    <w:rsid w:val="00553720"/>
    <w:rsid w:val="00563C17"/>
    <w:rsid w:val="00565000"/>
    <w:rsid w:val="00566D31"/>
    <w:rsid w:val="005703E0"/>
    <w:rsid w:val="00570BDA"/>
    <w:rsid w:val="00571AEC"/>
    <w:rsid w:val="00575000"/>
    <w:rsid w:val="005771DA"/>
    <w:rsid w:val="005829F0"/>
    <w:rsid w:val="00583212"/>
    <w:rsid w:val="00583AA9"/>
    <w:rsid w:val="00586573"/>
    <w:rsid w:val="00590160"/>
    <w:rsid w:val="00592483"/>
    <w:rsid w:val="00595239"/>
    <w:rsid w:val="005958D6"/>
    <w:rsid w:val="00596C20"/>
    <w:rsid w:val="005A0799"/>
    <w:rsid w:val="005A07D8"/>
    <w:rsid w:val="005A0C3B"/>
    <w:rsid w:val="005A564C"/>
    <w:rsid w:val="005A5772"/>
    <w:rsid w:val="005A6024"/>
    <w:rsid w:val="005B09AE"/>
    <w:rsid w:val="005B3584"/>
    <w:rsid w:val="005B428B"/>
    <w:rsid w:val="005B4BE7"/>
    <w:rsid w:val="005B5B28"/>
    <w:rsid w:val="005B71B8"/>
    <w:rsid w:val="005B7AC3"/>
    <w:rsid w:val="005C0CCC"/>
    <w:rsid w:val="005C0F64"/>
    <w:rsid w:val="005C1122"/>
    <w:rsid w:val="005C1357"/>
    <w:rsid w:val="005C1B16"/>
    <w:rsid w:val="005C313E"/>
    <w:rsid w:val="005C3D05"/>
    <w:rsid w:val="005C4200"/>
    <w:rsid w:val="005C453A"/>
    <w:rsid w:val="005D1819"/>
    <w:rsid w:val="005D2D5F"/>
    <w:rsid w:val="005D4376"/>
    <w:rsid w:val="005D5085"/>
    <w:rsid w:val="005D6629"/>
    <w:rsid w:val="005E06DC"/>
    <w:rsid w:val="005E2497"/>
    <w:rsid w:val="005E2978"/>
    <w:rsid w:val="005E2B94"/>
    <w:rsid w:val="005E48FC"/>
    <w:rsid w:val="005E6BF9"/>
    <w:rsid w:val="005E7909"/>
    <w:rsid w:val="005F0533"/>
    <w:rsid w:val="005F0808"/>
    <w:rsid w:val="005F2BF0"/>
    <w:rsid w:val="005F2FB3"/>
    <w:rsid w:val="005F433F"/>
    <w:rsid w:val="005F6D9A"/>
    <w:rsid w:val="0060206F"/>
    <w:rsid w:val="00606658"/>
    <w:rsid w:val="00607C54"/>
    <w:rsid w:val="0061015A"/>
    <w:rsid w:val="00611697"/>
    <w:rsid w:val="0061463A"/>
    <w:rsid w:val="00615078"/>
    <w:rsid w:val="00615DD3"/>
    <w:rsid w:val="00617337"/>
    <w:rsid w:val="006211BE"/>
    <w:rsid w:val="00623AC1"/>
    <w:rsid w:val="0062442D"/>
    <w:rsid w:val="00624BFF"/>
    <w:rsid w:val="0063043D"/>
    <w:rsid w:val="0063294B"/>
    <w:rsid w:val="00634FE9"/>
    <w:rsid w:val="00640115"/>
    <w:rsid w:val="00640D8E"/>
    <w:rsid w:val="00647B47"/>
    <w:rsid w:val="00652B13"/>
    <w:rsid w:val="00652CD6"/>
    <w:rsid w:val="00654689"/>
    <w:rsid w:val="00655337"/>
    <w:rsid w:val="00655568"/>
    <w:rsid w:val="006573B0"/>
    <w:rsid w:val="0065785C"/>
    <w:rsid w:val="006613DA"/>
    <w:rsid w:val="006627DB"/>
    <w:rsid w:val="006660D3"/>
    <w:rsid w:val="00667929"/>
    <w:rsid w:val="006713FB"/>
    <w:rsid w:val="006724A8"/>
    <w:rsid w:val="00673A80"/>
    <w:rsid w:val="00673BB5"/>
    <w:rsid w:val="0068421B"/>
    <w:rsid w:val="00686278"/>
    <w:rsid w:val="0068711D"/>
    <w:rsid w:val="00687ABF"/>
    <w:rsid w:val="0069066D"/>
    <w:rsid w:val="00690721"/>
    <w:rsid w:val="0069072A"/>
    <w:rsid w:val="006928F0"/>
    <w:rsid w:val="00696B52"/>
    <w:rsid w:val="00696C23"/>
    <w:rsid w:val="006A14E5"/>
    <w:rsid w:val="006A1A1B"/>
    <w:rsid w:val="006A1DC6"/>
    <w:rsid w:val="006A2B96"/>
    <w:rsid w:val="006A3D3D"/>
    <w:rsid w:val="006A3F87"/>
    <w:rsid w:val="006A43CB"/>
    <w:rsid w:val="006A5298"/>
    <w:rsid w:val="006A6F56"/>
    <w:rsid w:val="006B13D7"/>
    <w:rsid w:val="006B3FF0"/>
    <w:rsid w:val="006B4187"/>
    <w:rsid w:val="006B4C11"/>
    <w:rsid w:val="006B63EA"/>
    <w:rsid w:val="006D0DB1"/>
    <w:rsid w:val="006D30B4"/>
    <w:rsid w:val="006D30C1"/>
    <w:rsid w:val="006D5979"/>
    <w:rsid w:val="006E0245"/>
    <w:rsid w:val="006E416B"/>
    <w:rsid w:val="006E4C85"/>
    <w:rsid w:val="006E58C7"/>
    <w:rsid w:val="006E7868"/>
    <w:rsid w:val="006F0CDA"/>
    <w:rsid w:val="006F0F06"/>
    <w:rsid w:val="006F11E0"/>
    <w:rsid w:val="006F1982"/>
    <w:rsid w:val="006F2442"/>
    <w:rsid w:val="006F617B"/>
    <w:rsid w:val="006F7F3A"/>
    <w:rsid w:val="00700CC1"/>
    <w:rsid w:val="00700FD6"/>
    <w:rsid w:val="0070192D"/>
    <w:rsid w:val="00701EEE"/>
    <w:rsid w:val="0070465B"/>
    <w:rsid w:val="00704E55"/>
    <w:rsid w:val="0070698E"/>
    <w:rsid w:val="00707EEE"/>
    <w:rsid w:val="007138FC"/>
    <w:rsid w:val="00715DEE"/>
    <w:rsid w:val="0072027C"/>
    <w:rsid w:val="00720A7E"/>
    <w:rsid w:val="00721B23"/>
    <w:rsid w:val="00724612"/>
    <w:rsid w:val="00725116"/>
    <w:rsid w:val="00725A18"/>
    <w:rsid w:val="00725C80"/>
    <w:rsid w:val="00725FB6"/>
    <w:rsid w:val="007266FA"/>
    <w:rsid w:val="00732A6D"/>
    <w:rsid w:val="00734897"/>
    <w:rsid w:val="007405E8"/>
    <w:rsid w:val="00741777"/>
    <w:rsid w:val="00741A0A"/>
    <w:rsid w:val="00742A51"/>
    <w:rsid w:val="00743263"/>
    <w:rsid w:val="00745D4A"/>
    <w:rsid w:val="00753B7B"/>
    <w:rsid w:val="0075463B"/>
    <w:rsid w:val="00754A29"/>
    <w:rsid w:val="0075574F"/>
    <w:rsid w:val="00763099"/>
    <w:rsid w:val="007634AF"/>
    <w:rsid w:val="00764525"/>
    <w:rsid w:val="007658DB"/>
    <w:rsid w:val="007659F6"/>
    <w:rsid w:val="007704E6"/>
    <w:rsid w:val="0077275D"/>
    <w:rsid w:val="0077353E"/>
    <w:rsid w:val="00773FB6"/>
    <w:rsid w:val="0077618C"/>
    <w:rsid w:val="00777396"/>
    <w:rsid w:val="0078075A"/>
    <w:rsid w:val="00781562"/>
    <w:rsid w:val="0078321C"/>
    <w:rsid w:val="007841A1"/>
    <w:rsid w:val="00786B5A"/>
    <w:rsid w:val="00787591"/>
    <w:rsid w:val="00787BD6"/>
    <w:rsid w:val="00790EB8"/>
    <w:rsid w:val="00791F21"/>
    <w:rsid w:val="007960DB"/>
    <w:rsid w:val="007A10C4"/>
    <w:rsid w:val="007A17C6"/>
    <w:rsid w:val="007A19D7"/>
    <w:rsid w:val="007A2764"/>
    <w:rsid w:val="007A4885"/>
    <w:rsid w:val="007A6EB6"/>
    <w:rsid w:val="007A7CB9"/>
    <w:rsid w:val="007B06B8"/>
    <w:rsid w:val="007B39BB"/>
    <w:rsid w:val="007B45BF"/>
    <w:rsid w:val="007B4ED6"/>
    <w:rsid w:val="007B5838"/>
    <w:rsid w:val="007B5C97"/>
    <w:rsid w:val="007B5D22"/>
    <w:rsid w:val="007B7968"/>
    <w:rsid w:val="007B7E1F"/>
    <w:rsid w:val="007C2DCC"/>
    <w:rsid w:val="007C45B1"/>
    <w:rsid w:val="007C4B60"/>
    <w:rsid w:val="007C7026"/>
    <w:rsid w:val="007C77AB"/>
    <w:rsid w:val="007D0749"/>
    <w:rsid w:val="007D172F"/>
    <w:rsid w:val="007D1951"/>
    <w:rsid w:val="007D1D48"/>
    <w:rsid w:val="007D267A"/>
    <w:rsid w:val="007D4667"/>
    <w:rsid w:val="007D68BE"/>
    <w:rsid w:val="007D72E0"/>
    <w:rsid w:val="007E2DDB"/>
    <w:rsid w:val="007E3BEC"/>
    <w:rsid w:val="007E3C03"/>
    <w:rsid w:val="007E6BAA"/>
    <w:rsid w:val="007F072E"/>
    <w:rsid w:val="007F10E4"/>
    <w:rsid w:val="007F50A7"/>
    <w:rsid w:val="007F706B"/>
    <w:rsid w:val="0080140B"/>
    <w:rsid w:val="00802815"/>
    <w:rsid w:val="0080289F"/>
    <w:rsid w:val="00802F0E"/>
    <w:rsid w:val="00805E42"/>
    <w:rsid w:val="0080606E"/>
    <w:rsid w:val="00807710"/>
    <w:rsid w:val="00810322"/>
    <w:rsid w:val="008114BF"/>
    <w:rsid w:val="00816FC2"/>
    <w:rsid w:val="00817E2A"/>
    <w:rsid w:val="00821D02"/>
    <w:rsid w:val="00821D8D"/>
    <w:rsid w:val="00822441"/>
    <w:rsid w:val="00824F08"/>
    <w:rsid w:val="00825011"/>
    <w:rsid w:val="008323BE"/>
    <w:rsid w:val="00835CD4"/>
    <w:rsid w:val="00835D39"/>
    <w:rsid w:val="00837617"/>
    <w:rsid w:val="00842703"/>
    <w:rsid w:val="00843735"/>
    <w:rsid w:val="008475F2"/>
    <w:rsid w:val="008477DC"/>
    <w:rsid w:val="00850941"/>
    <w:rsid w:val="00852024"/>
    <w:rsid w:val="0085640E"/>
    <w:rsid w:val="008564B9"/>
    <w:rsid w:val="00860117"/>
    <w:rsid w:val="008602EE"/>
    <w:rsid w:val="008703AA"/>
    <w:rsid w:val="00873B5A"/>
    <w:rsid w:val="0087440E"/>
    <w:rsid w:val="00874611"/>
    <w:rsid w:val="00876640"/>
    <w:rsid w:val="008770F5"/>
    <w:rsid w:val="008818AE"/>
    <w:rsid w:val="00881E5F"/>
    <w:rsid w:val="0088332E"/>
    <w:rsid w:val="00884873"/>
    <w:rsid w:val="00884BF5"/>
    <w:rsid w:val="008915CE"/>
    <w:rsid w:val="00892429"/>
    <w:rsid w:val="008936B9"/>
    <w:rsid w:val="008937BC"/>
    <w:rsid w:val="008939AE"/>
    <w:rsid w:val="008940CF"/>
    <w:rsid w:val="00895AA9"/>
    <w:rsid w:val="008961C6"/>
    <w:rsid w:val="00896BFE"/>
    <w:rsid w:val="008978EF"/>
    <w:rsid w:val="008A1FAC"/>
    <w:rsid w:val="008A2B8A"/>
    <w:rsid w:val="008A3B01"/>
    <w:rsid w:val="008A3D43"/>
    <w:rsid w:val="008A3F70"/>
    <w:rsid w:val="008A6D7F"/>
    <w:rsid w:val="008B0387"/>
    <w:rsid w:val="008B0DF4"/>
    <w:rsid w:val="008B0E16"/>
    <w:rsid w:val="008B6145"/>
    <w:rsid w:val="008B71B9"/>
    <w:rsid w:val="008C3F09"/>
    <w:rsid w:val="008C682E"/>
    <w:rsid w:val="008D15AE"/>
    <w:rsid w:val="008D5BE8"/>
    <w:rsid w:val="008D5EE1"/>
    <w:rsid w:val="008D7FF0"/>
    <w:rsid w:val="008E0E66"/>
    <w:rsid w:val="008E29D1"/>
    <w:rsid w:val="008E3FE2"/>
    <w:rsid w:val="008E4148"/>
    <w:rsid w:val="008E7292"/>
    <w:rsid w:val="008F23F3"/>
    <w:rsid w:val="008F45E6"/>
    <w:rsid w:val="008F4AAF"/>
    <w:rsid w:val="00900563"/>
    <w:rsid w:val="0090194D"/>
    <w:rsid w:val="00901ABD"/>
    <w:rsid w:val="00901E9A"/>
    <w:rsid w:val="009023A6"/>
    <w:rsid w:val="00902457"/>
    <w:rsid w:val="00902716"/>
    <w:rsid w:val="00906298"/>
    <w:rsid w:val="00907A60"/>
    <w:rsid w:val="009118E0"/>
    <w:rsid w:val="00912711"/>
    <w:rsid w:val="00912796"/>
    <w:rsid w:val="00912EDB"/>
    <w:rsid w:val="00914CFC"/>
    <w:rsid w:val="00916EF1"/>
    <w:rsid w:val="00917A46"/>
    <w:rsid w:val="009201BB"/>
    <w:rsid w:val="0092168E"/>
    <w:rsid w:val="009237BD"/>
    <w:rsid w:val="00924CA1"/>
    <w:rsid w:val="00925EEB"/>
    <w:rsid w:val="009335CA"/>
    <w:rsid w:val="00933959"/>
    <w:rsid w:val="00933DF1"/>
    <w:rsid w:val="009366B4"/>
    <w:rsid w:val="00936A20"/>
    <w:rsid w:val="00941525"/>
    <w:rsid w:val="00946215"/>
    <w:rsid w:val="0094777D"/>
    <w:rsid w:val="00947B68"/>
    <w:rsid w:val="00947D10"/>
    <w:rsid w:val="009529E2"/>
    <w:rsid w:val="00952F06"/>
    <w:rsid w:val="00956F60"/>
    <w:rsid w:val="009616E0"/>
    <w:rsid w:val="0096268A"/>
    <w:rsid w:val="0096322C"/>
    <w:rsid w:val="00963C4B"/>
    <w:rsid w:val="00965E2A"/>
    <w:rsid w:val="00965EEC"/>
    <w:rsid w:val="00970E76"/>
    <w:rsid w:val="00971B47"/>
    <w:rsid w:val="00972977"/>
    <w:rsid w:val="0097494F"/>
    <w:rsid w:val="00976087"/>
    <w:rsid w:val="00981DFD"/>
    <w:rsid w:val="00982424"/>
    <w:rsid w:val="009838F7"/>
    <w:rsid w:val="00983B4F"/>
    <w:rsid w:val="0098457E"/>
    <w:rsid w:val="00984F66"/>
    <w:rsid w:val="009871E7"/>
    <w:rsid w:val="009928CD"/>
    <w:rsid w:val="00992F2E"/>
    <w:rsid w:val="009946C0"/>
    <w:rsid w:val="00994B1F"/>
    <w:rsid w:val="00994BB9"/>
    <w:rsid w:val="00995E01"/>
    <w:rsid w:val="009A18E4"/>
    <w:rsid w:val="009A27D4"/>
    <w:rsid w:val="009A45CC"/>
    <w:rsid w:val="009A5000"/>
    <w:rsid w:val="009A7BE3"/>
    <w:rsid w:val="009B24AA"/>
    <w:rsid w:val="009B464B"/>
    <w:rsid w:val="009B57CC"/>
    <w:rsid w:val="009B7B17"/>
    <w:rsid w:val="009C0E03"/>
    <w:rsid w:val="009C48A2"/>
    <w:rsid w:val="009C4CE9"/>
    <w:rsid w:val="009C60FE"/>
    <w:rsid w:val="009D0F2E"/>
    <w:rsid w:val="009D27B4"/>
    <w:rsid w:val="009D28EF"/>
    <w:rsid w:val="009D6755"/>
    <w:rsid w:val="009E102C"/>
    <w:rsid w:val="009E287B"/>
    <w:rsid w:val="009E3B95"/>
    <w:rsid w:val="009E6A9B"/>
    <w:rsid w:val="009F388F"/>
    <w:rsid w:val="009F44A5"/>
    <w:rsid w:val="009F6FDA"/>
    <w:rsid w:val="009F76D3"/>
    <w:rsid w:val="00A011F0"/>
    <w:rsid w:val="00A018BC"/>
    <w:rsid w:val="00A03156"/>
    <w:rsid w:val="00A047C2"/>
    <w:rsid w:val="00A1405F"/>
    <w:rsid w:val="00A1467A"/>
    <w:rsid w:val="00A17D4B"/>
    <w:rsid w:val="00A21F5E"/>
    <w:rsid w:val="00A220D6"/>
    <w:rsid w:val="00A22409"/>
    <w:rsid w:val="00A25F7E"/>
    <w:rsid w:val="00A2610C"/>
    <w:rsid w:val="00A26D3C"/>
    <w:rsid w:val="00A3175A"/>
    <w:rsid w:val="00A33F60"/>
    <w:rsid w:val="00A3499E"/>
    <w:rsid w:val="00A36BAB"/>
    <w:rsid w:val="00A36EB4"/>
    <w:rsid w:val="00A37C03"/>
    <w:rsid w:val="00A407B0"/>
    <w:rsid w:val="00A41FEC"/>
    <w:rsid w:val="00A435B2"/>
    <w:rsid w:val="00A43799"/>
    <w:rsid w:val="00A44F29"/>
    <w:rsid w:val="00A47679"/>
    <w:rsid w:val="00A508EE"/>
    <w:rsid w:val="00A51042"/>
    <w:rsid w:val="00A61B1C"/>
    <w:rsid w:val="00A62D66"/>
    <w:rsid w:val="00A630B4"/>
    <w:rsid w:val="00A65183"/>
    <w:rsid w:val="00A65713"/>
    <w:rsid w:val="00A65F13"/>
    <w:rsid w:val="00A667C7"/>
    <w:rsid w:val="00A70266"/>
    <w:rsid w:val="00A71327"/>
    <w:rsid w:val="00A71BAA"/>
    <w:rsid w:val="00A7234B"/>
    <w:rsid w:val="00A74D6F"/>
    <w:rsid w:val="00A8002B"/>
    <w:rsid w:val="00A803EC"/>
    <w:rsid w:val="00A80ECD"/>
    <w:rsid w:val="00A81EE6"/>
    <w:rsid w:val="00A85A02"/>
    <w:rsid w:val="00A86A65"/>
    <w:rsid w:val="00A91A12"/>
    <w:rsid w:val="00A92A0C"/>
    <w:rsid w:val="00A935A5"/>
    <w:rsid w:val="00A93CA1"/>
    <w:rsid w:val="00A966C9"/>
    <w:rsid w:val="00A9683E"/>
    <w:rsid w:val="00AA0726"/>
    <w:rsid w:val="00AA0FB5"/>
    <w:rsid w:val="00AA4FC2"/>
    <w:rsid w:val="00AA5390"/>
    <w:rsid w:val="00AA561A"/>
    <w:rsid w:val="00AA5A55"/>
    <w:rsid w:val="00AA5F4E"/>
    <w:rsid w:val="00AA66C1"/>
    <w:rsid w:val="00AA7F96"/>
    <w:rsid w:val="00AB094F"/>
    <w:rsid w:val="00AB1B5B"/>
    <w:rsid w:val="00AB253E"/>
    <w:rsid w:val="00AB2630"/>
    <w:rsid w:val="00AB2B59"/>
    <w:rsid w:val="00AB2D37"/>
    <w:rsid w:val="00AB4C19"/>
    <w:rsid w:val="00AB6901"/>
    <w:rsid w:val="00AB693F"/>
    <w:rsid w:val="00AB6B59"/>
    <w:rsid w:val="00AB79C2"/>
    <w:rsid w:val="00AC00A2"/>
    <w:rsid w:val="00AC2BF0"/>
    <w:rsid w:val="00AC3517"/>
    <w:rsid w:val="00AC37A6"/>
    <w:rsid w:val="00AC4384"/>
    <w:rsid w:val="00AC681E"/>
    <w:rsid w:val="00AC6B9C"/>
    <w:rsid w:val="00AC6C30"/>
    <w:rsid w:val="00AD1672"/>
    <w:rsid w:val="00AD2A72"/>
    <w:rsid w:val="00AD36FF"/>
    <w:rsid w:val="00AD58FB"/>
    <w:rsid w:val="00AD5B5C"/>
    <w:rsid w:val="00AD74FC"/>
    <w:rsid w:val="00AD7743"/>
    <w:rsid w:val="00AD7A74"/>
    <w:rsid w:val="00AE20B5"/>
    <w:rsid w:val="00AE240E"/>
    <w:rsid w:val="00AE3334"/>
    <w:rsid w:val="00AF3C54"/>
    <w:rsid w:val="00AF532E"/>
    <w:rsid w:val="00AF6C14"/>
    <w:rsid w:val="00B0010A"/>
    <w:rsid w:val="00B015BD"/>
    <w:rsid w:val="00B017C0"/>
    <w:rsid w:val="00B02C77"/>
    <w:rsid w:val="00B02F4E"/>
    <w:rsid w:val="00B0447D"/>
    <w:rsid w:val="00B04482"/>
    <w:rsid w:val="00B0448E"/>
    <w:rsid w:val="00B052B1"/>
    <w:rsid w:val="00B060ED"/>
    <w:rsid w:val="00B07724"/>
    <w:rsid w:val="00B1127F"/>
    <w:rsid w:val="00B11292"/>
    <w:rsid w:val="00B11D05"/>
    <w:rsid w:val="00B133FD"/>
    <w:rsid w:val="00B14E27"/>
    <w:rsid w:val="00B17562"/>
    <w:rsid w:val="00B20F26"/>
    <w:rsid w:val="00B268D5"/>
    <w:rsid w:val="00B27CC3"/>
    <w:rsid w:val="00B3151D"/>
    <w:rsid w:val="00B31B4C"/>
    <w:rsid w:val="00B31E8A"/>
    <w:rsid w:val="00B3269C"/>
    <w:rsid w:val="00B33B0C"/>
    <w:rsid w:val="00B416EC"/>
    <w:rsid w:val="00B41913"/>
    <w:rsid w:val="00B43026"/>
    <w:rsid w:val="00B44D8B"/>
    <w:rsid w:val="00B4797D"/>
    <w:rsid w:val="00B5039C"/>
    <w:rsid w:val="00B50D16"/>
    <w:rsid w:val="00B539C0"/>
    <w:rsid w:val="00B56801"/>
    <w:rsid w:val="00B6286E"/>
    <w:rsid w:val="00B64BF6"/>
    <w:rsid w:val="00B66318"/>
    <w:rsid w:val="00B6636D"/>
    <w:rsid w:val="00B67A7D"/>
    <w:rsid w:val="00B67F49"/>
    <w:rsid w:val="00B701E0"/>
    <w:rsid w:val="00B703BE"/>
    <w:rsid w:val="00B70747"/>
    <w:rsid w:val="00B713F4"/>
    <w:rsid w:val="00B715D5"/>
    <w:rsid w:val="00B722C8"/>
    <w:rsid w:val="00B72DAC"/>
    <w:rsid w:val="00B737C1"/>
    <w:rsid w:val="00B747BA"/>
    <w:rsid w:val="00B82B89"/>
    <w:rsid w:val="00B82D6D"/>
    <w:rsid w:val="00B83550"/>
    <w:rsid w:val="00B83A1B"/>
    <w:rsid w:val="00B86357"/>
    <w:rsid w:val="00B911EE"/>
    <w:rsid w:val="00B91B9A"/>
    <w:rsid w:val="00B91FC7"/>
    <w:rsid w:val="00B92CA3"/>
    <w:rsid w:val="00B96A5C"/>
    <w:rsid w:val="00B9766A"/>
    <w:rsid w:val="00BA49C9"/>
    <w:rsid w:val="00BA4BDE"/>
    <w:rsid w:val="00BA58C1"/>
    <w:rsid w:val="00BA7B08"/>
    <w:rsid w:val="00BB2D44"/>
    <w:rsid w:val="00BB7700"/>
    <w:rsid w:val="00BC156D"/>
    <w:rsid w:val="00BC1753"/>
    <w:rsid w:val="00BC3355"/>
    <w:rsid w:val="00BC7FD5"/>
    <w:rsid w:val="00BD0A86"/>
    <w:rsid w:val="00BD0C74"/>
    <w:rsid w:val="00BD59FF"/>
    <w:rsid w:val="00BD5EF8"/>
    <w:rsid w:val="00BD7F8B"/>
    <w:rsid w:val="00BE0DE2"/>
    <w:rsid w:val="00BE1202"/>
    <w:rsid w:val="00BE2AC4"/>
    <w:rsid w:val="00BE46B5"/>
    <w:rsid w:val="00BE6B60"/>
    <w:rsid w:val="00BF2B3C"/>
    <w:rsid w:val="00BF2C91"/>
    <w:rsid w:val="00BF308F"/>
    <w:rsid w:val="00BF686D"/>
    <w:rsid w:val="00BF6ABD"/>
    <w:rsid w:val="00BF7494"/>
    <w:rsid w:val="00C007BE"/>
    <w:rsid w:val="00C00805"/>
    <w:rsid w:val="00C01D78"/>
    <w:rsid w:val="00C02279"/>
    <w:rsid w:val="00C12C8C"/>
    <w:rsid w:val="00C14271"/>
    <w:rsid w:val="00C1492A"/>
    <w:rsid w:val="00C1534A"/>
    <w:rsid w:val="00C16987"/>
    <w:rsid w:val="00C16A6D"/>
    <w:rsid w:val="00C205B5"/>
    <w:rsid w:val="00C20832"/>
    <w:rsid w:val="00C21561"/>
    <w:rsid w:val="00C22BD0"/>
    <w:rsid w:val="00C22D94"/>
    <w:rsid w:val="00C23FAF"/>
    <w:rsid w:val="00C301C2"/>
    <w:rsid w:val="00C3046E"/>
    <w:rsid w:val="00C30480"/>
    <w:rsid w:val="00C41BD6"/>
    <w:rsid w:val="00C44555"/>
    <w:rsid w:val="00C46FB2"/>
    <w:rsid w:val="00C47146"/>
    <w:rsid w:val="00C47E80"/>
    <w:rsid w:val="00C50D25"/>
    <w:rsid w:val="00C51B98"/>
    <w:rsid w:val="00C51C49"/>
    <w:rsid w:val="00C5377E"/>
    <w:rsid w:val="00C53960"/>
    <w:rsid w:val="00C555B9"/>
    <w:rsid w:val="00C60E5A"/>
    <w:rsid w:val="00C62AC3"/>
    <w:rsid w:val="00C6427A"/>
    <w:rsid w:val="00C6611A"/>
    <w:rsid w:val="00C66CC3"/>
    <w:rsid w:val="00C67E64"/>
    <w:rsid w:val="00C700E4"/>
    <w:rsid w:val="00C75810"/>
    <w:rsid w:val="00C75D8E"/>
    <w:rsid w:val="00C77650"/>
    <w:rsid w:val="00C77DCF"/>
    <w:rsid w:val="00C823E9"/>
    <w:rsid w:val="00C82CEA"/>
    <w:rsid w:val="00C839F3"/>
    <w:rsid w:val="00C91575"/>
    <w:rsid w:val="00C921C3"/>
    <w:rsid w:val="00C92848"/>
    <w:rsid w:val="00C928AC"/>
    <w:rsid w:val="00C92C43"/>
    <w:rsid w:val="00C9506D"/>
    <w:rsid w:val="00C95694"/>
    <w:rsid w:val="00CA0B9B"/>
    <w:rsid w:val="00CA2228"/>
    <w:rsid w:val="00CA3E30"/>
    <w:rsid w:val="00CA49B7"/>
    <w:rsid w:val="00CA7F7D"/>
    <w:rsid w:val="00CB073B"/>
    <w:rsid w:val="00CB11B3"/>
    <w:rsid w:val="00CB136A"/>
    <w:rsid w:val="00CB1D09"/>
    <w:rsid w:val="00CB3575"/>
    <w:rsid w:val="00CB5062"/>
    <w:rsid w:val="00CB67D6"/>
    <w:rsid w:val="00CB7B8F"/>
    <w:rsid w:val="00CB7DF9"/>
    <w:rsid w:val="00CC015B"/>
    <w:rsid w:val="00CC36A4"/>
    <w:rsid w:val="00CC38E6"/>
    <w:rsid w:val="00CC5983"/>
    <w:rsid w:val="00CC7C84"/>
    <w:rsid w:val="00CD0E0F"/>
    <w:rsid w:val="00CD10BF"/>
    <w:rsid w:val="00CD1559"/>
    <w:rsid w:val="00CD18E1"/>
    <w:rsid w:val="00CD3551"/>
    <w:rsid w:val="00CD3936"/>
    <w:rsid w:val="00CD4161"/>
    <w:rsid w:val="00CD48F0"/>
    <w:rsid w:val="00CD6B13"/>
    <w:rsid w:val="00CD7BAE"/>
    <w:rsid w:val="00CE01F5"/>
    <w:rsid w:val="00CE2F0E"/>
    <w:rsid w:val="00CE798F"/>
    <w:rsid w:val="00CE7B26"/>
    <w:rsid w:val="00CF1F3E"/>
    <w:rsid w:val="00CF6C30"/>
    <w:rsid w:val="00D0008A"/>
    <w:rsid w:val="00D02705"/>
    <w:rsid w:val="00D03F0C"/>
    <w:rsid w:val="00D04722"/>
    <w:rsid w:val="00D07D3E"/>
    <w:rsid w:val="00D10284"/>
    <w:rsid w:val="00D10852"/>
    <w:rsid w:val="00D10B5B"/>
    <w:rsid w:val="00D1285A"/>
    <w:rsid w:val="00D137F4"/>
    <w:rsid w:val="00D13903"/>
    <w:rsid w:val="00D13CA9"/>
    <w:rsid w:val="00D14816"/>
    <w:rsid w:val="00D14F0B"/>
    <w:rsid w:val="00D151CC"/>
    <w:rsid w:val="00D154F4"/>
    <w:rsid w:val="00D15AC6"/>
    <w:rsid w:val="00D1622B"/>
    <w:rsid w:val="00D1703C"/>
    <w:rsid w:val="00D171D2"/>
    <w:rsid w:val="00D205CF"/>
    <w:rsid w:val="00D20A67"/>
    <w:rsid w:val="00D21B77"/>
    <w:rsid w:val="00D229E0"/>
    <w:rsid w:val="00D305DA"/>
    <w:rsid w:val="00D346EA"/>
    <w:rsid w:val="00D34F98"/>
    <w:rsid w:val="00D358A8"/>
    <w:rsid w:val="00D3767C"/>
    <w:rsid w:val="00D40BD4"/>
    <w:rsid w:val="00D40D84"/>
    <w:rsid w:val="00D41D28"/>
    <w:rsid w:val="00D42AB3"/>
    <w:rsid w:val="00D454C6"/>
    <w:rsid w:val="00D45B05"/>
    <w:rsid w:val="00D471D8"/>
    <w:rsid w:val="00D5003E"/>
    <w:rsid w:val="00D5229F"/>
    <w:rsid w:val="00D524DE"/>
    <w:rsid w:val="00D540DB"/>
    <w:rsid w:val="00D54B22"/>
    <w:rsid w:val="00D55BB2"/>
    <w:rsid w:val="00D56EC3"/>
    <w:rsid w:val="00D57FCF"/>
    <w:rsid w:val="00D60134"/>
    <w:rsid w:val="00D6228D"/>
    <w:rsid w:val="00D627B7"/>
    <w:rsid w:val="00D62F0E"/>
    <w:rsid w:val="00D651FF"/>
    <w:rsid w:val="00D655DD"/>
    <w:rsid w:val="00D72240"/>
    <w:rsid w:val="00D72B3F"/>
    <w:rsid w:val="00D753AD"/>
    <w:rsid w:val="00D81A59"/>
    <w:rsid w:val="00D81CFF"/>
    <w:rsid w:val="00D82288"/>
    <w:rsid w:val="00D82971"/>
    <w:rsid w:val="00D83558"/>
    <w:rsid w:val="00D87148"/>
    <w:rsid w:val="00D87DDE"/>
    <w:rsid w:val="00D93165"/>
    <w:rsid w:val="00D94656"/>
    <w:rsid w:val="00D96B8D"/>
    <w:rsid w:val="00D97822"/>
    <w:rsid w:val="00DA146B"/>
    <w:rsid w:val="00DA2628"/>
    <w:rsid w:val="00DA5FFB"/>
    <w:rsid w:val="00DA682E"/>
    <w:rsid w:val="00DB024D"/>
    <w:rsid w:val="00DB26D3"/>
    <w:rsid w:val="00DB36B3"/>
    <w:rsid w:val="00DB4E55"/>
    <w:rsid w:val="00DB5AE6"/>
    <w:rsid w:val="00DB5CE9"/>
    <w:rsid w:val="00DB7C99"/>
    <w:rsid w:val="00DC1A68"/>
    <w:rsid w:val="00DC4F9C"/>
    <w:rsid w:val="00DC6206"/>
    <w:rsid w:val="00DD10CD"/>
    <w:rsid w:val="00DD27C5"/>
    <w:rsid w:val="00DD365E"/>
    <w:rsid w:val="00DD4371"/>
    <w:rsid w:val="00DD444D"/>
    <w:rsid w:val="00DD59CE"/>
    <w:rsid w:val="00DD5E37"/>
    <w:rsid w:val="00DE050C"/>
    <w:rsid w:val="00DE0CB2"/>
    <w:rsid w:val="00DE0DC0"/>
    <w:rsid w:val="00DE245F"/>
    <w:rsid w:val="00DE30D9"/>
    <w:rsid w:val="00DE3275"/>
    <w:rsid w:val="00DE3D0F"/>
    <w:rsid w:val="00DE439B"/>
    <w:rsid w:val="00DF0B73"/>
    <w:rsid w:val="00DF1B86"/>
    <w:rsid w:val="00DF555D"/>
    <w:rsid w:val="00DF5A8E"/>
    <w:rsid w:val="00DF6DA3"/>
    <w:rsid w:val="00DF788D"/>
    <w:rsid w:val="00E000A8"/>
    <w:rsid w:val="00E01236"/>
    <w:rsid w:val="00E044B8"/>
    <w:rsid w:val="00E1345A"/>
    <w:rsid w:val="00E14299"/>
    <w:rsid w:val="00E16326"/>
    <w:rsid w:val="00E2284B"/>
    <w:rsid w:val="00E24A2C"/>
    <w:rsid w:val="00E34A1A"/>
    <w:rsid w:val="00E359DA"/>
    <w:rsid w:val="00E36C52"/>
    <w:rsid w:val="00E417D8"/>
    <w:rsid w:val="00E422B1"/>
    <w:rsid w:val="00E43EC8"/>
    <w:rsid w:val="00E4561B"/>
    <w:rsid w:val="00E4583D"/>
    <w:rsid w:val="00E46C81"/>
    <w:rsid w:val="00E4769A"/>
    <w:rsid w:val="00E517F6"/>
    <w:rsid w:val="00E53B07"/>
    <w:rsid w:val="00E5654D"/>
    <w:rsid w:val="00E638ED"/>
    <w:rsid w:val="00E63FAB"/>
    <w:rsid w:val="00E64F92"/>
    <w:rsid w:val="00E66816"/>
    <w:rsid w:val="00E70F00"/>
    <w:rsid w:val="00E726FA"/>
    <w:rsid w:val="00E75DB7"/>
    <w:rsid w:val="00E8484A"/>
    <w:rsid w:val="00E86112"/>
    <w:rsid w:val="00E90A57"/>
    <w:rsid w:val="00E9122D"/>
    <w:rsid w:val="00E9166D"/>
    <w:rsid w:val="00E91FB7"/>
    <w:rsid w:val="00E957B2"/>
    <w:rsid w:val="00EA0CB7"/>
    <w:rsid w:val="00EA200F"/>
    <w:rsid w:val="00EA2111"/>
    <w:rsid w:val="00EA3A7B"/>
    <w:rsid w:val="00EA3C28"/>
    <w:rsid w:val="00EA3C3C"/>
    <w:rsid w:val="00EA4779"/>
    <w:rsid w:val="00EA53F2"/>
    <w:rsid w:val="00EA6A4D"/>
    <w:rsid w:val="00EB0FE3"/>
    <w:rsid w:val="00EB6720"/>
    <w:rsid w:val="00EC1597"/>
    <w:rsid w:val="00EC35BD"/>
    <w:rsid w:val="00EC5DE3"/>
    <w:rsid w:val="00EC78CC"/>
    <w:rsid w:val="00ED0164"/>
    <w:rsid w:val="00ED1459"/>
    <w:rsid w:val="00ED7DF4"/>
    <w:rsid w:val="00EE043C"/>
    <w:rsid w:val="00EE4DAC"/>
    <w:rsid w:val="00EE51F5"/>
    <w:rsid w:val="00EF22E7"/>
    <w:rsid w:val="00EF2A43"/>
    <w:rsid w:val="00EF3712"/>
    <w:rsid w:val="00EF530C"/>
    <w:rsid w:val="00F00EA9"/>
    <w:rsid w:val="00F01BDA"/>
    <w:rsid w:val="00F05F93"/>
    <w:rsid w:val="00F06D56"/>
    <w:rsid w:val="00F06E36"/>
    <w:rsid w:val="00F07F00"/>
    <w:rsid w:val="00F10563"/>
    <w:rsid w:val="00F11E52"/>
    <w:rsid w:val="00F1222B"/>
    <w:rsid w:val="00F14132"/>
    <w:rsid w:val="00F1435E"/>
    <w:rsid w:val="00F151C9"/>
    <w:rsid w:val="00F16BD8"/>
    <w:rsid w:val="00F20E29"/>
    <w:rsid w:val="00F20F60"/>
    <w:rsid w:val="00F21996"/>
    <w:rsid w:val="00F22F2A"/>
    <w:rsid w:val="00F23320"/>
    <w:rsid w:val="00F241C5"/>
    <w:rsid w:val="00F24507"/>
    <w:rsid w:val="00F2487F"/>
    <w:rsid w:val="00F2634D"/>
    <w:rsid w:val="00F26748"/>
    <w:rsid w:val="00F277BD"/>
    <w:rsid w:val="00F316B0"/>
    <w:rsid w:val="00F332CF"/>
    <w:rsid w:val="00F4072D"/>
    <w:rsid w:val="00F44BA9"/>
    <w:rsid w:val="00F519BF"/>
    <w:rsid w:val="00F53028"/>
    <w:rsid w:val="00F5302E"/>
    <w:rsid w:val="00F609E5"/>
    <w:rsid w:val="00F63F51"/>
    <w:rsid w:val="00F64DE0"/>
    <w:rsid w:val="00F67E24"/>
    <w:rsid w:val="00F71F66"/>
    <w:rsid w:val="00F721A4"/>
    <w:rsid w:val="00F7335D"/>
    <w:rsid w:val="00F73E61"/>
    <w:rsid w:val="00F748C5"/>
    <w:rsid w:val="00F74E4E"/>
    <w:rsid w:val="00F76A45"/>
    <w:rsid w:val="00F828D4"/>
    <w:rsid w:val="00F829A1"/>
    <w:rsid w:val="00F84795"/>
    <w:rsid w:val="00F90961"/>
    <w:rsid w:val="00F910C9"/>
    <w:rsid w:val="00F915C9"/>
    <w:rsid w:val="00F94E78"/>
    <w:rsid w:val="00F95557"/>
    <w:rsid w:val="00FA0002"/>
    <w:rsid w:val="00FA26B4"/>
    <w:rsid w:val="00FA270C"/>
    <w:rsid w:val="00FA2B44"/>
    <w:rsid w:val="00FA2B6D"/>
    <w:rsid w:val="00FA3266"/>
    <w:rsid w:val="00FA328C"/>
    <w:rsid w:val="00FA4272"/>
    <w:rsid w:val="00FA540F"/>
    <w:rsid w:val="00FA5BD1"/>
    <w:rsid w:val="00FA62AB"/>
    <w:rsid w:val="00FA6A13"/>
    <w:rsid w:val="00FA6C06"/>
    <w:rsid w:val="00FB098E"/>
    <w:rsid w:val="00FB145B"/>
    <w:rsid w:val="00FB3626"/>
    <w:rsid w:val="00FB5909"/>
    <w:rsid w:val="00FB6902"/>
    <w:rsid w:val="00FC1A22"/>
    <w:rsid w:val="00FC1A79"/>
    <w:rsid w:val="00FC3368"/>
    <w:rsid w:val="00FC4B46"/>
    <w:rsid w:val="00FC7A51"/>
    <w:rsid w:val="00FD044F"/>
    <w:rsid w:val="00FD2BB3"/>
    <w:rsid w:val="00FD2CB7"/>
    <w:rsid w:val="00FD3F17"/>
    <w:rsid w:val="00FE0176"/>
    <w:rsid w:val="00FE04EE"/>
    <w:rsid w:val="00FE0E90"/>
    <w:rsid w:val="00FE0EB2"/>
    <w:rsid w:val="00FE52D9"/>
    <w:rsid w:val="00FE7BD7"/>
    <w:rsid w:val="00FF3BA9"/>
    <w:rsid w:val="00FF6CD0"/>
    <w:rsid w:val="00FF7950"/>
    <w:rsid w:val="06CE6B87"/>
    <w:rsid w:val="1B775F20"/>
    <w:rsid w:val="65B10B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4:docId w14:val="728C684B"/>
  <w15:docId w15:val="{C15DA38B-AF44-4BAD-8E0A-F83EA01EA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uiPriority="9" w:unhideWhenUsed="1" w:qFormat="1"/>
    <w:lsdException w:name="heading 5"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uiPriority="99"/>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qFormat="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371E9"/>
    <w:pPr>
      <w:widowControl w:val="0"/>
      <w:jc w:val="both"/>
    </w:pPr>
    <w:rPr>
      <w:rFonts w:eastAsia="宋体"/>
      <w:kern w:val="2"/>
      <w:sz w:val="21"/>
      <w:szCs w:val="22"/>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4">
    <w:name w:val="heading 4"/>
    <w:basedOn w:val="a"/>
    <w:next w:val="a"/>
    <w:link w:val="40"/>
    <w:uiPriority w:val="9"/>
    <w:unhideWhenUsed/>
    <w:qFormat/>
    <w:pPr>
      <w:autoSpaceDE w:val="0"/>
      <w:autoSpaceDN w:val="0"/>
      <w:ind w:left="159"/>
      <w:jc w:val="left"/>
      <w:outlineLvl w:val="3"/>
    </w:pPr>
    <w:rPr>
      <w:rFonts w:ascii="宋体" w:hAnsi="宋体" w:cs="宋体"/>
      <w:b/>
      <w:bCs/>
      <w:kern w:val="0"/>
      <w:sz w:val="24"/>
      <w:szCs w:val="24"/>
      <w:lang w:eastAsia="en-US"/>
    </w:rPr>
  </w:style>
  <w:style w:type="paragraph" w:styleId="5">
    <w:name w:val="heading 5"/>
    <w:basedOn w:val="a"/>
    <w:next w:val="a"/>
    <w:link w:val="50"/>
    <w:unhideWhenUsed/>
    <w:qFormat/>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11"/>
    <w:qFormat/>
    <w:pPr>
      <w:widowControl/>
      <w:jc w:val="left"/>
    </w:pPr>
    <w:rPr>
      <w:rFonts w:ascii="Times New Roman" w:hAnsi="Times New Roman" w:cs="Times New Roman"/>
      <w:kern w:val="0"/>
      <w:szCs w:val="20"/>
    </w:rPr>
  </w:style>
  <w:style w:type="paragraph" w:styleId="a4">
    <w:name w:val="Body Text"/>
    <w:basedOn w:val="a"/>
    <w:link w:val="a5"/>
    <w:uiPriority w:val="1"/>
    <w:qFormat/>
    <w:pPr>
      <w:autoSpaceDE w:val="0"/>
      <w:autoSpaceDN w:val="0"/>
      <w:jc w:val="left"/>
    </w:pPr>
    <w:rPr>
      <w:rFonts w:ascii="宋体" w:hAnsi="宋体" w:cs="宋体"/>
      <w:kern w:val="0"/>
      <w:sz w:val="24"/>
      <w:szCs w:val="24"/>
      <w:lang w:eastAsia="en-US"/>
    </w:rPr>
  </w:style>
  <w:style w:type="paragraph" w:styleId="a6">
    <w:name w:val="Date"/>
    <w:basedOn w:val="a"/>
    <w:next w:val="a"/>
    <w:link w:val="a7"/>
    <w:pPr>
      <w:ind w:leftChars="2500" w:left="100"/>
    </w:pPr>
  </w:style>
  <w:style w:type="paragraph" w:styleId="a8">
    <w:name w:val="Balloon Text"/>
    <w:basedOn w:val="a"/>
    <w:link w:val="a9"/>
    <w:semiHidden/>
    <w:unhideWhenUsed/>
    <w:rPr>
      <w:sz w:val="18"/>
      <w:szCs w:val="18"/>
    </w:rPr>
  </w:style>
  <w:style w:type="paragraph" w:styleId="aa">
    <w:name w:val="footer"/>
    <w:basedOn w:val="a"/>
    <w:link w:val="ab"/>
    <w:qFormat/>
    <w:pPr>
      <w:tabs>
        <w:tab w:val="center" w:pos="4153"/>
        <w:tab w:val="right" w:pos="8306"/>
      </w:tabs>
      <w:snapToGrid w:val="0"/>
      <w:jc w:val="left"/>
    </w:pPr>
    <w:rPr>
      <w:sz w:val="18"/>
      <w:szCs w:val="18"/>
    </w:rPr>
  </w:style>
  <w:style w:type="paragraph" w:styleId="ac">
    <w:name w:val="header"/>
    <w:basedOn w:val="a"/>
    <w:link w:val="ad"/>
    <w:uiPriority w:val="99"/>
    <w:pPr>
      <w:pBdr>
        <w:bottom w:val="single" w:sz="6" w:space="1" w:color="auto"/>
      </w:pBdr>
      <w:tabs>
        <w:tab w:val="center" w:pos="4153"/>
        <w:tab w:val="right" w:pos="8306"/>
      </w:tabs>
      <w:snapToGrid w:val="0"/>
      <w:jc w:val="center"/>
    </w:pPr>
    <w:rPr>
      <w:sz w:val="18"/>
      <w:szCs w:val="18"/>
    </w:rPr>
  </w:style>
  <w:style w:type="table" w:styleId="ae">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FollowedHyperlink"/>
    <w:basedOn w:val="a0"/>
    <w:semiHidden/>
    <w:unhideWhenUsed/>
    <w:qFormat/>
    <w:rPr>
      <w:color w:val="954F72" w:themeColor="followedHyperlink"/>
      <w:u w:val="single"/>
    </w:rPr>
  </w:style>
  <w:style w:type="character" w:styleId="af0">
    <w:name w:val="Hyperlink"/>
    <w:basedOn w:val="a0"/>
    <w:unhideWhenUsed/>
    <w:rPr>
      <w:color w:val="0563C1" w:themeColor="hyperlink"/>
      <w:u w:val="single"/>
    </w:rPr>
  </w:style>
  <w:style w:type="character" w:styleId="af1">
    <w:name w:val="annotation reference"/>
    <w:qFormat/>
    <w:rPr>
      <w:sz w:val="21"/>
      <w:szCs w:val="21"/>
    </w:rPr>
  </w:style>
  <w:style w:type="character" w:customStyle="1" w:styleId="ad">
    <w:name w:val="页眉 字符"/>
    <w:basedOn w:val="a0"/>
    <w:link w:val="ac"/>
    <w:uiPriority w:val="99"/>
    <w:qFormat/>
    <w:rPr>
      <w:rFonts w:eastAsia="宋体"/>
      <w:kern w:val="2"/>
      <w:sz w:val="18"/>
      <w:szCs w:val="18"/>
    </w:rPr>
  </w:style>
  <w:style w:type="character" w:customStyle="1" w:styleId="ab">
    <w:name w:val="页脚 字符"/>
    <w:basedOn w:val="a0"/>
    <w:link w:val="aa"/>
    <w:rPr>
      <w:rFonts w:eastAsia="宋体"/>
      <w:kern w:val="2"/>
      <w:sz w:val="18"/>
      <w:szCs w:val="18"/>
    </w:rPr>
  </w:style>
  <w:style w:type="paragraph" w:styleId="af2">
    <w:name w:val="List Paragraph"/>
    <w:basedOn w:val="a"/>
    <w:link w:val="af3"/>
    <w:uiPriority w:val="34"/>
    <w:qFormat/>
    <w:pPr>
      <w:spacing w:line="360" w:lineRule="auto"/>
      <w:ind w:firstLineChars="200" w:firstLine="200"/>
    </w:pPr>
  </w:style>
  <w:style w:type="character" w:customStyle="1" w:styleId="a9">
    <w:name w:val="批注框文本 字符"/>
    <w:basedOn w:val="a0"/>
    <w:link w:val="a8"/>
    <w:semiHidden/>
    <w:rPr>
      <w:rFonts w:eastAsia="宋体"/>
      <w:kern w:val="2"/>
      <w:sz w:val="18"/>
      <w:szCs w:val="18"/>
    </w:rPr>
  </w:style>
  <w:style w:type="character" w:customStyle="1" w:styleId="a7">
    <w:name w:val="日期 字符"/>
    <w:basedOn w:val="a0"/>
    <w:link w:val="a6"/>
    <w:rPr>
      <w:rFonts w:eastAsia="宋体"/>
      <w:kern w:val="2"/>
      <w:sz w:val="21"/>
      <w:szCs w:val="22"/>
    </w:rPr>
  </w:style>
  <w:style w:type="character" w:customStyle="1" w:styleId="40">
    <w:name w:val="标题 4 字符"/>
    <w:basedOn w:val="a0"/>
    <w:link w:val="4"/>
    <w:uiPriority w:val="9"/>
    <w:rPr>
      <w:rFonts w:ascii="宋体" w:eastAsia="宋体" w:hAnsi="宋体" w:cs="宋体"/>
      <w:b/>
      <w:bCs/>
      <w:sz w:val="24"/>
      <w:szCs w:val="24"/>
      <w:lang w:eastAsia="en-US"/>
    </w:rPr>
  </w:style>
  <w:style w:type="character" w:customStyle="1" w:styleId="a5">
    <w:name w:val="正文文本 字符"/>
    <w:basedOn w:val="a0"/>
    <w:link w:val="a4"/>
    <w:uiPriority w:val="1"/>
    <w:rPr>
      <w:rFonts w:ascii="宋体" w:eastAsia="宋体" w:hAnsi="宋体" w:cs="宋体"/>
      <w:sz w:val="24"/>
      <w:szCs w:val="24"/>
      <w:lang w:eastAsia="en-US"/>
    </w:rPr>
  </w:style>
  <w:style w:type="character" w:customStyle="1" w:styleId="50">
    <w:name w:val="标题 5 字符"/>
    <w:basedOn w:val="a0"/>
    <w:link w:val="5"/>
    <w:rPr>
      <w:rFonts w:eastAsia="宋体"/>
      <w:b/>
      <w:bCs/>
      <w:kern w:val="2"/>
      <w:sz w:val="28"/>
      <w:szCs w:val="28"/>
    </w:rPr>
  </w:style>
  <w:style w:type="character" w:customStyle="1" w:styleId="10">
    <w:name w:val="标题 1 字符"/>
    <w:basedOn w:val="a0"/>
    <w:link w:val="1"/>
    <w:rPr>
      <w:rFonts w:eastAsia="宋体"/>
      <w:b/>
      <w:bCs/>
      <w:kern w:val="44"/>
      <w:sz w:val="44"/>
      <w:szCs w:val="44"/>
    </w:rPr>
  </w:style>
  <w:style w:type="paragraph" w:customStyle="1" w:styleId="title002">
    <w:name w:val="title002"/>
    <w:basedOn w:val="a"/>
    <w:link w:val="title0020"/>
    <w:qFormat/>
    <w:pPr>
      <w:spacing w:line="360" w:lineRule="auto"/>
      <w:ind w:leftChars="200" w:left="200" w:rightChars="100" w:right="100"/>
      <w:outlineLvl w:val="2"/>
    </w:pPr>
    <w:rPr>
      <w:b/>
      <w:bCs/>
    </w:rPr>
  </w:style>
  <w:style w:type="paragraph" w:customStyle="1" w:styleId="title0011">
    <w:name w:val="title001.1"/>
    <w:link w:val="title00110"/>
    <w:qFormat/>
    <w:pPr>
      <w:numPr>
        <w:numId w:val="1"/>
      </w:numPr>
      <w:spacing w:beforeLines="50" w:before="50" w:line="360" w:lineRule="auto"/>
      <w:ind w:rightChars="100" w:right="100"/>
      <w:outlineLvl w:val="1"/>
    </w:pPr>
    <w:rPr>
      <w:rFonts w:eastAsia="宋体"/>
      <w:b/>
      <w:bCs/>
      <w:kern w:val="2"/>
      <w:sz w:val="21"/>
      <w:szCs w:val="22"/>
    </w:rPr>
  </w:style>
  <w:style w:type="character" w:customStyle="1" w:styleId="title0020">
    <w:name w:val="title002 字符"/>
    <w:basedOn w:val="a0"/>
    <w:link w:val="title002"/>
    <w:rPr>
      <w:rFonts w:eastAsia="宋体"/>
      <w:b/>
      <w:bCs/>
      <w:kern w:val="2"/>
      <w:sz w:val="21"/>
      <w:szCs w:val="22"/>
    </w:rPr>
  </w:style>
  <w:style w:type="table" w:customStyle="1" w:styleId="TableNormal">
    <w:name w:val="Table Normal"/>
    <w:uiPriority w:val="2"/>
    <w:semiHidden/>
    <w:unhideWhenUsed/>
    <w:qFormat/>
    <w:pPr>
      <w:widowControl w:val="0"/>
      <w:autoSpaceDE w:val="0"/>
      <w:autoSpaceDN w:val="0"/>
    </w:pPr>
    <w:rPr>
      <w:sz w:val="22"/>
      <w:szCs w:val="22"/>
      <w:lang w:eastAsia="en-US"/>
    </w:rPr>
    <w:tblPr>
      <w:tblCellMar>
        <w:top w:w="0" w:type="dxa"/>
        <w:left w:w="0" w:type="dxa"/>
        <w:bottom w:w="0" w:type="dxa"/>
        <w:right w:w="0" w:type="dxa"/>
      </w:tblCellMar>
    </w:tblPr>
  </w:style>
  <w:style w:type="character" w:customStyle="1" w:styleId="title00110">
    <w:name w:val="title001.1 字符"/>
    <w:basedOn w:val="title0020"/>
    <w:link w:val="title0011"/>
    <w:rPr>
      <w:rFonts w:eastAsia="宋体"/>
      <w:b/>
      <w:bCs/>
      <w:kern w:val="2"/>
      <w:sz w:val="21"/>
      <w:szCs w:val="22"/>
    </w:rPr>
  </w:style>
  <w:style w:type="paragraph" w:customStyle="1" w:styleId="sm001">
    <w:name w:val="sm001"/>
    <w:basedOn w:val="af2"/>
    <w:link w:val="sm0010"/>
    <w:qFormat/>
    <w:pPr>
      <w:numPr>
        <w:numId w:val="2"/>
      </w:numPr>
      <w:autoSpaceDE w:val="0"/>
      <w:autoSpaceDN w:val="0"/>
      <w:ind w:rightChars="100" w:right="100" w:firstLineChars="0" w:firstLine="0"/>
      <w:jc w:val="left"/>
    </w:pPr>
    <w:rPr>
      <w:rFonts w:ascii="宋体" w:hAnsi="宋体" w:cs="宋体"/>
      <w:kern w:val="0"/>
      <w:sz w:val="22"/>
    </w:rPr>
  </w:style>
  <w:style w:type="paragraph" w:customStyle="1" w:styleId="TableParagraph">
    <w:name w:val="Table Paragraph"/>
    <w:basedOn w:val="a"/>
    <w:uiPriority w:val="1"/>
    <w:qFormat/>
    <w:pPr>
      <w:autoSpaceDE w:val="0"/>
      <w:autoSpaceDN w:val="0"/>
      <w:jc w:val="left"/>
    </w:pPr>
    <w:rPr>
      <w:rFonts w:ascii="宋体" w:hAnsi="宋体" w:cs="宋体"/>
      <w:kern w:val="0"/>
      <w:sz w:val="22"/>
      <w:lang w:eastAsia="en-US"/>
    </w:rPr>
  </w:style>
  <w:style w:type="character" w:customStyle="1" w:styleId="af3">
    <w:name w:val="列表段落 字符"/>
    <w:basedOn w:val="a0"/>
    <w:link w:val="af2"/>
    <w:uiPriority w:val="34"/>
    <w:qFormat/>
    <w:rPr>
      <w:rFonts w:eastAsia="宋体"/>
      <w:kern w:val="2"/>
      <w:sz w:val="21"/>
      <w:szCs w:val="22"/>
    </w:rPr>
  </w:style>
  <w:style w:type="character" w:customStyle="1" w:styleId="sm0010">
    <w:name w:val="sm001 字符"/>
    <w:basedOn w:val="af3"/>
    <w:link w:val="sm001"/>
    <w:rPr>
      <w:rFonts w:ascii="宋体" w:eastAsia="宋体" w:hAnsi="宋体" w:cs="宋体"/>
      <w:kern w:val="2"/>
      <w:sz w:val="22"/>
      <w:szCs w:val="22"/>
    </w:rPr>
  </w:style>
  <w:style w:type="character" w:customStyle="1" w:styleId="af4">
    <w:name w:val="批注文字 字符"/>
    <w:basedOn w:val="a0"/>
    <w:semiHidden/>
    <w:rPr>
      <w:rFonts w:eastAsia="宋体"/>
      <w:kern w:val="2"/>
      <w:sz w:val="21"/>
      <w:szCs w:val="22"/>
    </w:rPr>
  </w:style>
  <w:style w:type="character" w:customStyle="1" w:styleId="11">
    <w:name w:val="批注文字 字符1"/>
    <w:link w:val="a3"/>
    <w:qFormat/>
    <w:rPr>
      <w:rFonts w:ascii="Times New Roman" w:eastAsia="宋体" w:hAnsi="Times New Roman" w:cs="Times New Roman"/>
      <w:sz w:val="21"/>
    </w:rPr>
  </w:style>
  <w:style w:type="paragraph" w:customStyle="1" w:styleId="max001">
    <w:name w:val="max001"/>
    <w:basedOn w:val="af2"/>
    <w:link w:val="max0010"/>
    <w:qFormat/>
    <w:pPr>
      <w:numPr>
        <w:numId w:val="3"/>
      </w:numPr>
      <w:adjustRightInd w:val="0"/>
      <w:ind w:left="0" w:firstLineChars="0" w:firstLine="0"/>
      <w:jc w:val="left"/>
      <w:outlineLvl w:val="0"/>
    </w:pPr>
    <w:rPr>
      <w:rFonts w:asciiTheme="minorEastAsia" w:eastAsiaTheme="minorEastAsia" w:hAnsiTheme="minorEastAsia"/>
      <w:b/>
      <w:bCs/>
      <w:sz w:val="24"/>
      <w:szCs w:val="24"/>
    </w:rPr>
  </w:style>
  <w:style w:type="character" w:customStyle="1" w:styleId="max0010">
    <w:name w:val="max001 字符"/>
    <w:basedOn w:val="af3"/>
    <w:link w:val="max001"/>
    <w:rPr>
      <w:rFonts w:asciiTheme="minorEastAsia" w:eastAsia="宋体" w:hAnsiTheme="minorEastAsia"/>
      <w:b/>
      <w:bCs/>
      <w:kern w:val="2"/>
      <w:sz w:val="24"/>
      <w:szCs w:val="24"/>
    </w:rPr>
  </w:style>
  <w:style w:type="character" w:customStyle="1" w:styleId="12">
    <w:name w:val="未处理的提及1"/>
    <w:basedOn w:val="a0"/>
    <w:uiPriority w:val="99"/>
    <w:semiHidden/>
    <w:unhideWhenUsed/>
    <w:rPr>
      <w:color w:val="605E5C"/>
      <w:shd w:val="clear" w:color="auto" w:fill="E1DFDD"/>
    </w:rPr>
  </w:style>
  <w:style w:type="character" w:customStyle="1" w:styleId="af5">
    <w:name w:val="无间隔 字符"/>
    <w:basedOn w:val="a0"/>
    <w:link w:val="af6"/>
    <w:uiPriority w:val="1"/>
    <w:rPr>
      <w:rFonts w:ascii="Times New Roman" w:eastAsia="宋体" w:hAnsi="Times New Roman" w:cs="Times New Roman"/>
      <w:kern w:val="2"/>
      <w:sz w:val="21"/>
      <w:szCs w:val="24"/>
    </w:rPr>
  </w:style>
  <w:style w:type="paragraph" w:styleId="af6">
    <w:name w:val="No Spacing"/>
    <w:link w:val="af5"/>
    <w:uiPriority w:val="1"/>
    <w:qFormat/>
    <w:pPr>
      <w:widowControl w:val="0"/>
      <w:jc w:val="both"/>
    </w:pPr>
    <w:rPr>
      <w:rFonts w:ascii="Times New Roman" w:eastAsia="宋体" w:hAnsi="Times New Roman" w:cs="Times New Roman"/>
      <w:kern w:val="2"/>
      <w:sz w:val="21"/>
      <w:szCs w:val="24"/>
    </w:rPr>
  </w:style>
  <w:style w:type="character" w:customStyle="1" w:styleId="font31">
    <w:name w:val="font31"/>
    <w:basedOn w:val="a0"/>
    <w:rsid w:val="00EA3C28"/>
    <w:rPr>
      <w:rFonts w:ascii="等线" w:eastAsia="等线" w:hAnsi="等线" w:hint="eastAsia"/>
      <w:b w:val="0"/>
      <w:bCs w:val="0"/>
      <w:i w:val="0"/>
      <w:iCs w:val="0"/>
      <w:strike w:val="0"/>
      <w:dstrike w:val="0"/>
      <w:color w:val="000000"/>
      <w:sz w:val="22"/>
      <w:szCs w:val="22"/>
      <w:u w:val="none"/>
      <w:effect w:val="none"/>
    </w:rPr>
  </w:style>
  <w:style w:type="character" w:customStyle="1" w:styleId="font51">
    <w:name w:val="font51"/>
    <w:basedOn w:val="a0"/>
    <w:rsid w:val="00EA3C28"/>
    <w:rPr>
      <w:rFonts w:ascii="等线" w:eastAsia="等线" w:hAnsi="等线" w:hint="eastAsia"/>
      <w:b w:val="0"/>
      <w:bCs w:val="0"/>
      <w:i w:val="0"/>
      <w:iCs w:val="0"/>
      <w:strike w:val="0"/>
      <w:dstrike w:val="0"/>
      <w:color w:val="000000"/>
      <w:sz w:val="22"/>
      <w:szCs w:val="22"/>
      <w:u w:val="none"/>
      <w:effect w:val="none"/>
      <w:vertAlign w:val="superscript"/>
    </w:rPr>
  </w:style>
  <w:style w:type="paragraph" w:customStyle="1" w:styleId="af7">
    <w:basedOn w:val="af8"/>
    <w:next w:val="2"/>
    <w:qFormat/>
    <w:rsid w:val="001B16CC"/>
    <w:pPr>
      <w:tabs>
        <w:tab w:val="left" w:pos="200"/>
      </w:tabs>
      <w:adjustRightInd w:val="0"/>
      <w:snapToGrid w:val="0"/>
      <w:spacing w:after="0" w:line="500" w:lineRule="exact"/>
      <w:ind w:leftChars="0" w:left="0" w:firstLineChars="200" w:firstLine="200"/>
    </w:pPr>
    <w:rPr>
      <w:rFonts w:ascii="宋体" w:hAnsi="宋体" w:cs="Times New Roman"/>
      <w:sz w:val="28"/>
      <w:szCs w:val="24"/>
    </w:rPr>
  </w:style>
  <w:style w:type="character" w:customStyle="1" w:styleId="font01">
    <w:name w:val="font01"/>
    <w:rsid w:val="001B16CC"/>
    <w:rPr>
      <w:rFonts w:ascii="宋体" w:eastAsia="宋体" w:hAnsi="宋体" w:cs="宋体" w:hint="eastAsia"/>
      <w:i w:val="0"/>
      <w:iCs w:val="0"/>
      <w:color w:val="000000"/>
      <w:sz w:val="24"/>
      <w:szCs w:val="24"/>
      <w:u w:val="none"/>
    </w:rPr>
  </w:style>
  <w:style w:type="character" w:customStyle="1" w:styleId="font21">
    <w:name w:val="font21"/>
    <w:rsid w:val="001B16CC"/>
    <w:rPr>
      <w:rFonts w:ascii="宋体" w:eastAsia="宋体" w:hAnsi="宋体" w:cs="宋体" w:hint="eastAsia"/>
      <w:i w:val="0"/>
      <w:iCs w:val="0"/>
      <w:color w:val="000000"/>
      <w:sz w:val="24"/>
      <w:szCs w:val="24"/>
      <w:u w:val="none"/>
    </w:rPr>
  </w:style>
  <w:style w:type="character" w:customStyle="1" w:styleId="font11">
    <w:name w:val="font11"/>
    <w:rsid w:val="001B16CC"/>
    <w:rPr>
      <w:rFonts w:ascii="宋体" w:eastAsia="宋体" w:hAnsi="宋体" w:cs="宋体" w:hint="eastAsia"/>
      <w:b/>
      <w:bCs/>
      <w:i w:val="0"/>
      <w:iCs w:val="0"/>
      <w:color w:val="000000"/>
      <w:sz w:val="24"/>
      <w:szCs w:val="24"/>
      <w:u w:val="none"/>
    </w:rPr>
  </w:style>
  <w:style w:type="paragraph" w:styleId="af8">
    <w:name w:val="Body Text Indent"/>
    <w:basedOn w:val="a"/>
    <w:link w:val="af9"/>
    <w:semiHidden/>
    <w:unhideWhenUsed/>
    <w:rsid w:val="001B16CC"/>
    <w:pPr>
      <w:spacing w:after="120"/>
      <w:ind w:leftChars="200" w:left="420"/>
    </w:pPr>
  </w:style>
  <w:style w:type="character" w:customStyle="1" w:styleId="af9">
    <w:name w:val="正文文本缩进 字符"/>
    <w:basedOn w:val="a0"/>
    <w:link w:val="af8"/>
    <w:semiHidden/>
    <w:rsid w:val="001B16CC"/>
    <w:rPr>
      <w:rFonts w:eastAsia="宋体"/>
      <w:kern w:val="2"/>
      <w:sz w:val="21"/>
      <w:szCs w:val="22"/>
    </w:rPr>
  </w:style>
  <w:style w:type="paragraph" w:styleId="2">
    <w:name w:val="Body Text First Indent 2"/>
    <w:basedOn w:val="af8"/>
    <w:link w:val="20"/>
    <w:semiHidden/>
    <w:unhideWhenUsed/>
    <w:rsid w:val="001B16CC"/>
    <w:pPr>
      <w:ind w:firstLineChars="200" w:firstLine="420"/>
    </w:pPr>
  </w:style>
  <w:style w:type="character" w:customStyle="1" w:styleId="20">
    <w:name w:val="正文文本首行缩进 2 字符"/>
    <w:basedOn w:val="af9"/>
    <w:link w:val="2"/>
    <w:semiHidden/>
    <w:rsid w:val="001B16CC"/>
    <w:rPr>
      <w:rFonts w:eastAsia="宋体"/>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36465">
      <w:bodyDiv w:val="1"/>
      <w:marLeft w:val="0"/>
      <w:marRight w:val="0"/>
      <w:marTop w:val="0"/>
      <w:marBottom w:val="0"/>
      <w:divBdr>
        <w:top w:val="none" w:sz="0" w:space="0" w:color="auto"/>
        <w:left w:val="none" w:sz="0" w:space="0" w:color="auto"/>
        <w:bottom w:val="none" w:sz="0" w:space="0" w:color="auto"/>
        <w:right w:val="none" w:sz="0" w:space="0" w:color="auto"/>
      </w:divBdr>
    </w:div>
    <w:div w:id="111675064">
      <w:bodyDiv w:val="1"/>
      <w:marLeft w:val="0"/>
      <w:marRight w:val="0"/>
      <w:marTop w:val="0"/>
      <w:marBottom w:val="0"/>
      <w:divBdr>
        <w:top w:val="none" w:sz="0" w:space="0" w:color="auto"/>
        <w:left w:val="none" w:sz="0" w:space="0" w:color="auto"/>
        <w:bottom w:val="none" w:sz="0" w:space="0" w:color="auto"/>
        <w:right w:val="none" w:sz="0" w:space="0" w:color="auto"/>
      </w:divBdr>
    </w:div>
    <w:div w:id="259030696">
      <w:bodyDiv w:val="1"/>
      <w:marLeft w:val="0"/>
      <w:marRight w:val="0"/>
      <w:marTop w:val="0"/>
      <w:marBottom w:val="0"/>
      <w:divBdr>
        <w:top w:val="none" w:sz="0" w:space="0" w:color="auto"/>
        <w:left w:val="none" w:sz="0" w:space="0" w:color="auto"/>
        <w:bottom w:val="none" w:sz="0" w:space="0" w:color="auto"/>
        <w:right w:val="none" w:sz="0" w:space="0" w:color="auto"/>
      </w:divBdr>
    </w:div>
    <w:div w:id="346255554">
      <w:bodyDiv w:val="1"/>
      <w:marLeft w:val="0"/>
      <w:marRight w:val="0"/>
      <w:marTop w:val="0"/>
      <w:marBottom w:val="0"/>
      <w:divBdr>
        <w:top w:val="none" w:sz="0" w:space="0" w:color="auto"/>
        <w:left w:val="none" w:sz="0" w:space="0" w:color="auto"/>
        <w:bottom w:val="none" w:sz="0" w:space="0" w:color="auto"/>
        <w:right w:val="none" w:sz="0" w:space="0" w:color="auto"/>
      </w:divBdr>
    </w:div>
    <w:div w:id="832598320">
      <w:bodyDiv w:val="1"/>
      <w:marLeft w:val="0"/>
      <w:marRight w:val="0"/>
      <w:marTop w:val="0"/>
      <w:marBottom w:val="0"/>
      <w:divBdr>
        <w:top w:val="none" w:sz="0" w:space="0" w:color="auto"/>
        <w:left w:val="none" w:sz="0" w:space="0" w:color="auto"/>
        <w:bottom w:val="none" w:sz="0" w:space="0" w:color="auto"/>
        <w:right w:val="none" w:sz="0" w:space="0" w:color="auto"/>
      </w:divBdr>
    </w:div>
    <w:div w:id="1326397528">
      <w:bodyDiv w:val="1"/>
      <w:marLeft w:val="0"/>
      <w:marRight w:val="0"/>
      <w:marTop w:val="0"/>
      <w:marBottom w:val="0"/>
      <w:divBdr>
        <w:top w:val="none" w:sz="0" w:space="0" w:color="auto"/>
        <w:left w:val="none" w:sz="0" w:space="0" w:color="auto"/>
        <w:bottom w:val="none" w:sz="0" w:space="0" w:color="auto"/>
        <w:right w:val="none" w:sz="0" w:space="0" w:color="auto"/>
      </w:divBdr>
    </w:div>
    <w:div w:id="20075106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gcjsb83880791@126.com" TargetMode="Externa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00A959-2134-43B7-80D8-5874D79613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2543</TotalTime>
  <Pages>23</Pages>
  <Words>2248</Words>
  <Characters>12819</Characters>
  <Application>Microsoft Office Word</Application>
  <DocSecurity>0</DocSecurity>
  <Lines>106</Lines>
  <Paragraphs>30</Paragraphs>
  <ScaleCrop>false</ScaleCrop>
  <Manager>在行图文</Manager>
  <Company>在行图文</Company>
  <LinksUpToDate>false</LinksUpToDate>
  <CharactersWithSpaces>15037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在行图文</dc:title>
  <dc:subject>在行图文</dc:subject>
  <dc:creator>在行图文</dc:creator>
  <cp:keywords>在行图文</cp:keywords>
  <dc:description>在行图文</dc:description>
  <cp:lastModifiedBy>Harry</cp:lastModifiedBy>
  <cp:revision>260</cp:revision>
  <cp:lastPrinted>2023-02-27T08:00:00Z</cp:lastPrinted>
  <dcterms:created xsi:type="dcterms:W3CDTF">2023-02-24T08:48:00Z</dcterms:created>
  <dcterms:modified xsi:type="dcterms:W3CDTF">2023-03-21T09:44:00Z</dcterms:modified>
  <cp:category>在行图文</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41FB65A5135D48229BFBB4E8039E9294</vt:lpwstr>
  </property>
</Properties>
</file>