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AE1832" w14:textId="77777777" w:rsidR="0021630D" w:rsidRDefault="0021630D">
      <w:pPr>
        <w:spacing w:line="360" w:lineRule="auto"/>
        <w:rPr>
          <w:rFonts w:ascii="宋体" w:hAnsi="宋体"/>
          <w:b/>
          <w:bCs/>
          <w:sz w:val="30"/>
          <w:szCs w:val="30"/>
        </w:rPr>
      </w:pPr>
    </w:p>
    <w:p w14:paraId="53E2ECC9" w14:textId="77777777" w:rsidR="0021630D" w:rsidRDefault="0021630D">
      <w:pPr>
        <w:spacing w:line="360" w:lineRule="auto"/>
        <w:rPr>
          <w:rFonts w:ascii="宋体" w:hAnsi="宋体"/>
          <w:b/>
          <w:bCs/>
          <w:sz w:val="30"/>
          <w:szCs w:val="30"/>
        </w:rPr>
      </w:pPr>
    </w:p>
    <w:p w14:paraId="43A2C4D2" w14:textId="77777777" w:rsidR="0021630D" w:rsidRDefault="0021630D">
      <w:pPr>
        <w:spacing w:line="360" w:lineRule="auto"/>
        <w:rPr>
          <w:rFonts w:ascii="宋体" w:hAnsi="宋体"/>
          <w:b/>
          <w:bCs/>
          <w:sz w:val="30"/>
          <w:szCs w:val="30"/>
        </w:rPr>
      </w:pPr>
    </w:p>
    <w:p w14:paraId="5665720C" w14:textId="77777777" w:rsidR="0021630D" w:rsidRDefault="0021630D">
      <w:pPr>
        <w:spacing w:line="360" w:lineRule="auto"/>
        <w:rPr>
          <w:rFonts w:ascii="宋体" w:hAnsi="宋体"/>
          <w:b/>
          <w:bCs/>
          <w:sz w:val="30"/>
          <w:szCs w:val="30"/>
        </w:rPr>
      </w:pPr>
    </w:p>
    <w:p w14:paraId="0CD51453" w14:textId="77777777" w:rsidR="0021630D" w:rsidRDefault="002342ED">
      <w:pPr>
        <w:spacing w:line="360" w:lineRule="auto"/>
        <w:jc w:val="center"/>
        <w:rPr>
          <w:rFonts w:ascii="宋体" w:hAnsi="宋体"/>
          <w:b/>
          <w:bCs/>
          <w:sz w:val="72"/>
          <w:szCs w:val="84"/>
        </w:rPr>
      </w:pPr>
      <w:bookmarkStart w:id="0" w:name="_Hlk101346813"/>
      <w:r>
        <w:rPr>
          <w:rFonts w:ascii="宋体" w:hAnsi="宋体" w:hint="eastAsia"/>
          <w:b/>
          <w:bCs/>
          <w:sz w:val="72"/>
          <w:szCs w:val="72"/>
        </w:rPr>
        <w:t>广州市演出电影有限公司</w:t>
      </w:r>
      <w:r>
        <w:rPr>
          <w:rFonts w:ascii="宋体" w:hAnsi="宋体" w:hint="eastAsia"/>
          <w:b/>
          <w:bCs/>
          <w:sz w:val="72"/>
          <w:szCs w:val="84"/>
        </w:rPr>
        <w:t>高低压电器设备维保项目</w:t>
      </w:r>
    </w:p>
    <w:bookmarkEnd w:id="0"/>
    <w:p w14:paraId="65795F16" w14:textId="77777777" w:rsidR="0021630D" w:rsidRDefault="0021630D">
      <w:pPr>
        <w:spacing w:line="360" w:lineRule="auto"/>
        <w:rPr>
          <w:rFonts w:ascii="宋体" w:hAnsi="宋体"/>
          <w:b/>
          <w:bCs/>
          <w:sz w:val="48"/>
          <w:szCs w:val="48"/>
        </w:rPr>
      </w:pPr>
    </w:p>
    <w:p w14:paraId="7C41ABE6" w14:textId="77777777" w:rsidR="0021630D" w:rsidRDefault="0021630D">
      <w:pPr>
        <w:spacing w:line="360" w:lineRule="auto"/>
        <w:rPr>
          <w:rFonts w:ascii="宋体" w:hAnsi="宋体"/>
          <w:b/>
          <w:bCs/>
          <w:sz w:val="48"/>
          <w:szCs w:val="48"/>
        </w:rPr>
      </w:pPr>
    </w:p>
    <w:p w14:paraId="7E6C9FBF" w14:textId="77777777" w:rsidR="0021630D" w:rsidRDefault="0021630D">
      <w:pPr>
        <w:spacing w:line="360" w:lineRule="auto"/>
        <w:rPr>
          <w:rFonts w:ascii="宋体" w:hAnsi="宋体"/>
          <w:b/>
          <w:bCs/>
          <w:sz w:val="48"/>
          <w:szCs w:val="48"/>
        </w:rPr>
      </w:pPr>
    </w:p>
    <w:p w14:paraId="283952B5" w14:textId="77777777" w:rsidR="0021630D" w:rsidRDefault="0021630D">
      <w:pPr>
        <w:spacing w:line="360" w:lineRule="auto"/>
        <w:rPr>
          <w:rFonts w:ascii="宋体" w:hAnsi="宋体"/>
          <w:b/>
          <w:bCs/>
          <w:sz w:val="48"/>
          <w:szCs w:val="48"/>
        </w:rPr>
      </w:pPr>
    </w:p>
    <w:p w14:paraId="3A26A805" w14:textId="77777777" w:rsidR="0021630D" w:rsidRDefault="0021630D">
      <w:pPr>
        <w:spacing w:line="360" w:lineRule="auto"/>
        <w:rPr>
          <w:rFonts w:ascii="宋体" w:hAnsi="宋体"/>
          <w:b/>
          <w:bCs/>
          <w:sz w:val="48"/>
          <w:szCs w:val="48"/>
        </w:rPr>
      </w:pPr>
    </w:p>
    <w:p w14:paraId="78089F7B" w14:textId="77777777" w:rsidR="0021630D" w:rsidRDefault="002342ED">
      <w:pPr>
        <w:spacing w:line="360" w:lineRule="auto"/>
        <w:jc w:val="center"/>
        <w:rPr>
          <w:rFonts w:ascii="宋体" w:hAnsi="宋体"/>
          <w:b/>
          <w:bCs/>
          <w:sz w:val="72"/>
          <w:szCs w:val="72"/>
        </w:rPr>
      </w:pPr>
      <w:r>
        <w:rPr>
          <w:rFonts w:ascii="宋体" w:hAnsi="宋体" w:hint="eastAsia"/>
          <w:b/>
          <w:bCs/>
          <w:sz w:val="72"/>
          <w:szCs w:val="72"/>
        </w:rPr>
        <w:t>报价邀请函</w:t>
      </w:r>
    </w:p>
    <w:p w14:paraId="7DDB1F73" w14:textId="77777777" w:rsidR="0021630D" w:rsidRDefault="002342ED">
      <w:pPr>
        <w:spacing w:line="360" w:lineRule="auto"/>
        <w:jc w:val="center"/>
        <w:rPr>
          <w:rFonts w:ascii="宋体" w:hAnsi="宋体"/>
          <w:b/>
          <w:bCs/>
          <w:sz w:val="30"/>
          <w:szCs w:val="30"/>
        </w:rPr>
      </w:pPr>
      <w:r>
        <w:rPr>
          <w:rFonts w:ascii="宋体" w:hAnsi="宋体" w:hint="eastAsia"/>
          <w:b/>
          <w:bCs/>
          <w:sz w:val="30"/>
          <w:szCs w:val="30"/>
        </w:rPr>
        <w:t>编号：</w:t>
      </w:r>
      <w:r>
        <w:rPr>
          <w:rFonts w:ascii="宋体" w:hAnsi="宋体"/>
          <w:b/>
          <w:bCs/>
          <w:sz w:val="30"/>
          <w:szCs w:val="30"/>
        </w:rPr>
        <w:t>YCDY-</w:t>
      </w:r>
      <w:r>
        <w:rPr>
          <w:rFonts w:ascii="宋体" w:hAnsi="宋体" w:hint="eastAsia"/>
          <w:b/>
          <w:bCs/>
          <w:sz w:val="30"/>
          <w:szCs w:val="30"/>
        </w:rPr>
        <w:t>20230</w:t>
      </w:r>
      <w:r>
        <w:rPr>
          <w:rFonts w:ascii="宋体" w:hAnsi="宋体"/>
          <w:b/>
          <w:bCs/>
          <w:sz w:val="30"/>
          <w:szCs w:val="30"/>
        </w:rPr>
        <w:t>203</w:t>
      </w:r>
    </w:p>
    <w:p w14:paraId="5A528306" w14:textId="77777777" w:rsidR="0021630D" w:rsidRDefault="0021630D">
      <w:pPr>
        <w:spacing w:line="360" w:lineRule="auto"/>
        <w:rPr>
          <w:rFonts w:ascii="宋体" w:hAnsi="宋体"/>
          <w:b/>
          <w:bCs/>
          <w:sz w:val="30"/>
          <w:szCs w:val="30"/>
        </w:rPr>
      </w:pPr>
    </w:p>
    <w:p w14:paraId="2A796DF3" w14:textId="77777777" w:rsidR="0021630D" w:rsidRDefault="0021630D">
      <w:pPr>
        <w:spacing w:line="360" w:lineRule="auto"/>
        <w:rPr>
          <w:rFonts w:ascii="宋体" w:hAnsi="宋体"/>
          <w:b/>
          <w:bCs/>
          <w:sz w:val="30"/>
          <w:szCs w:val="30"/>
        </w:rPr>
      </w:pPr>
    </w:p>
    <w:p w14:paraId="0F7BC4EB" w14:textId="77777777" w:rsidR="0021630D" w:rsidRDefault="0021630D">
      <w:pPr>
        <w:spacing w:line="360" w:lineRule="auto"/>
        <w:rPr>
          <w:rFonts w:ascii="宋体" w:hAnsi="宋体"/>
          <w:b/>
          <w:bCs/>
          <w:sz w:val="30"/>
          <w:szCs w:val="30"/>
        </w:rPr>
      </w:pPr>
    </w:p>
    <w:p w14:paraId="1A3E2358" w14:textId="77777777" w:rsidR="0021630D" w:rsidRDefault="0021630D">
      <w:pPr>
        <w:spacing w:line="360" w:lineRule="auto"/>
        <w:rPr>
          <w:rFonts w:ascii="宋体" w:hAnsi="宋体"/>
          <w:b/>
          <w:bCs/>
          <w:sz w:val="30"/>
          <w:szCs w:val="30"/>
        </w:rPr>
      </w:pPr>
    </w:p>
    <w:p w14:paraId="5CDEB4BE" w14:textId="77777777" w:rsidR="0021630D" w:rsidRDefault="0021630D">
      <w:pPr>
        <w:spacing w:line="360" w:lineRule="auto"/>
        <w:rPr>
          <w:rFonts w:ascii="宋体" w:hAnsi="宋体"/>
          <w:b/>
          <w:bCs/>
          <w:sz w:val="30"/>
          <w:szCs w:val="30"/>
        </w:rPr>
      </w:pPr>
    </w:p>
    <w:p w14:paraId="66C8CBB1" w14:textId="77777777" w:rsidR="0021630D" w:rsidRDefault="0021630D">
      <w:pPr>
        <w:spacing w:line="360" w:lineRule="auto"/>
        <w:rPr>
          <w:rFonts w:ascii="宋体" w:hAnsi="宋体"/>
          <w:b/>
          <w:bCs/>
          <w:sz w:val="30"/>
          <w:szCs w:val="30"/>
        </w:rPr>
      </w:pPr>
    </w:p>
    <w:p w14:paraId="403B2A01" w14:textId="77777777" w:rsidR="0021630D" w:rsidRDefault="002342ED">
      <w:pPr>
        <w:spacing w:line="360" w:lineRule="auto"/>
        <w:jc w:val="center"/>
        <w:rPr>
          <w:rFonts w:ascii="宋体" w:hAnsi="宋体"/>
          <w:b/>
          <w:bCs/>
          <w:sz w:val="30"/>
          <w:szCs w:val="30"/>
        </w:rPr>
      </w:pPr>
      <w:r>
        <w:rPr>
          <w:rFonts w:ascii="宋体" w:hAnsi="宋体" w:hint="eastAsia"/>
          <w:b/>
          <w:bCs/>
          <w:sz w:val="30"/>
          <w:szCs w:val="30"/>
        </w:rPr>
        <w:t>广州市演出电影有限公司</w:t>
      </w:r>
    </w:p>
    <w:p w14:paraId="38C74700" w14:textId="77777777" w:rsidR="0021630D" w:rsidRDefault="002342ED">
      <w:pPr>
        <w:spacing w:line="360" w:lineRule="auto"/>
        <w:ind w:firstLineChars="1100" w:firstLine="3313"/>
        <w:rPr>
          <w:rFonts w:ascii="宋体" w:hAnsi="宋体"/>
          <w:b/>
          <w:bCs/>
          <w:sz w:val="24"/>
          <w:szCs w:val="24"/>
          <w:u w:val="single"/>
        </w:rPr>
      </w:pPr>
      <w:r>
        <w:rPr>
          <w:rFonts w:ascii="宋体" w:hAnsi="宋体" w:hint="eastAsia"/>
          <w:b/>
          <w:bCs/>
          <w:sz w:val="30"/>
          <w:szCs w:val="30"/>
        </w:rPr>
        <w:t>2023</w:t>
      </w:r>
      <w:r>
        <w:rPr>
          <w:rFonts w:ascii="宋体" w:hAnsi="宋体" w:hint="eastAsia"/>
          <w:b/>
          <w:bCs/>
          <w:sz w:val="30"/>
          <w:szCs w:val="30"/>
        </w:rPr>
        <w:t>年</w:t>
      </w:r>
      <w:r>
        <w:rPr>
          <w:rFonts w:ascii="宋体" w:hAnsi="宋体"/>
          <w:b/>
          <w:bCs/>
          <w:sz w:val="30"/>
          <w:szCs w:val="30"/>
        </w:rPr>
        <w:t>2</w:t>
      </w:r>
      <w:r>
        <w:rPr>
          <w:rFonts w:ascii="宋体" w:hAnsi="宋体" w:hint="eastAsia"/>
          <w:b/>
          <w:bCs/>
          <w:sz w:val="30"/>
          <w:szCs w:val="30"/>
        </w:rPr>
        <w:t>月</w:t>
      </w:r>
    </w:p>
    <w:p w14:paraId="4FFB8E49" w14:textId="77777777" w:rsidR="0021630D" w:rsidRDefault="002342ED">
      <w:pPr>
        <w:spacing w:line="360" w:lineRule="auto"/>
        <w:rPr>
          <w:rFonts w:ascii="宋体" w:hAnsi="宋体"/>
          <w:b/>
          <w:bCs/>
          <w:sz w:val="24"/>
          <w:szCs w:val="24"/>
        </w:rPr>
      </w:pPr>
      <w:r>
        <w:rPr>
          <w:rFonts w:ascii="宋体" w:hAnsi="宋体"/>
          <w:b/>
          <w:bCs/>
          <w:sz w:val="24"/>
          <w:szCs w:val="24"/>
          <w:u w:val="single"/>
        </w:rPr>
        <w:lastRenderedPageBreak/>
        <w:t xml:space="preserve">                     </w:t>
      </w:r>
      <w:r>
        <w:rPr>
          <w:rFonts w:ascii="宋体" w:hAnsi="宋体" w:hint="eastAsia"/>
          <w:b/>
          <w:bCs/>
          <w:sz w:val="24"/>
          <w:szCs w:val="24"/>
        </w:rPr>
        <w:t>有限公司：</w:t>
      </w:r>
    </w:p>
    <w:p w14:paraId="008E64B5" w14:textId="77777777" w:rsidR="0021630D" w:rsidRDefault="002342ED">
      <w:pPr>
        <w:spacing w:line="360" w:lineRule="auto"/>
        <w:rPr>
          <w:rFonts w:ascii="宋体" w:hAnsi="宋体" w:cs="Times New Roman"/>
          <w:sz w:val="24"/>
          <w:szCs w:val="24"/>
        </w:rPr>
      </w:pPr>
      <w:r>
        <w:rPr>
          <w:rFonts w:ascii="宋体" w:hAnsi="宋体"/>
          <w:sz w:val="24"/>
          <w:szCs w:val="24"/>
        </w:rPr>
        <w:t xml:space="preserve">    </w:t>
      </w:r>
      <w:r>
        <w:rPr>
          <w:rFonts w:ascii="宋体" w:hAnsi="宋体" w:cs="Times New Roman"/>
          <w:sz w:val="24"/>
          <w:szCs w:val="24"/>
        </w:rPr>
        <w:t>广州市演出电影有限公司是广州市文化广电新闻出版局直属国有企业，前身是广州市</w:t>
      </w:r>
      <w:bookmarkStart w:id="1" w:name="_GoBack"/>
      <w:bookmarkEnd w:id="1"/>
      <w:r>
        <w:rPr>
          <w:rFonts w:ascii="宋体" w:hAnsi="宋体" w:cs="Times New Roman"/>
          <w:sz w:val="24"/>
          <w:szCs w:val="24"/>
        </w:rPr>
        <w:t>属文化事业单位广州市演出公司和广州市电影公司</w:t>
      </w:r>
      <w:r>
        <w:rPr>
          <w:rFonts w:ascii="宋体" w:hAnsi="宋体" w:cs="Times New Roman" w:hint="eastAsia"/>
          <w:sz w:val="24"/>
          <w:szCs w:val="24"/>
        </w:rPr>
        <w:t>，成立于</w:t>
      </w:r>
      <w:r>
        <w:rPr>
          <w:rFonts w:ascii="宋体" w:hAnsi="宋体" w:cs="Times New Roman"/>
          <w:sz w:val="24"/>
          <w:szCs w:val="24"/>
        </w:rPr>
        <w:t>1956</w:t>
      </w:r>
      <w:r>
        <w:rPr>
          <w:rFonts w:ascii="宋体" w:hAnsi="宋体" w:cs="Times New Roman"/>
          <w:sz w:val="24"/>
          <w:szCs w:val="24"/>
        </w:rPr>
        <w:t>年。根据广州市委、市政府文化体制改革的部署，</w:t>
      </w:r>
      <w:r>
        <w:rPr>
          <w:rFonts w:ascii="宋体" w:hAnsi="宋体" w:cs="Times New Roman"/>
          <w:sz w:val="24"/>
          <w:szCs w:val="24"/>
        </w:rPr>
        <w:t>2010</w:t>
      </w:r>
      <w:r>
        <w:rPr>
          <w:rFonts w:ascii="宋体" w:hAnsi="宋体" w:cs="Times New Roman"/>
          <w:sz w:val="24"/>
          <w:szCs w:val="24"/>
        </w:rPr>
        <w:t>年</w:t>
      </w:r>
      <w:r>
        <w:rPr>
          <w:rFonts w:ascii="宋体" w:hAnsi="宋体" w:cs="Times New Roman"/>
          <w:sz w:val="24"/>
          <w:szCs w:val="24"/>
        </w:rPr>
        <w:t>1</w:t>
      </w:r>
      <w:r>
        <w:rPr>
          <w:rFonts w:ascii="宋体" w:hAnsi="宋体" w:cs="Times New Roman"/>
          <w:sz w:val="24"/>
          <w:szCs w:val="24"/>
        </w:rPr>
        <w:t>月</w:t>
      </w:r>
      <w:r>
        <w:rPr>
          <w:rFonts w:ascii="宋体" w:hAnsi="宋体" w:cs="Times New Roman"/>
          <w:sz w:val="24"/>
          <w:szCs w:val="24"/>
        </w:rPr>
        <w:t>28</w:t>
      </w:r>
      <w:r>
        <w:rPr>
          <w:rFonts w:ascii="宋体" w:hAnsi="宋体" w:cs="Times New Roman"/>
          <w:sz w:val="24"/>
          <w:szCs w:val="24"/>
        </w:rPr>
        <w:t>日，公司完成整体合并后</w:t>
      </w:r>
      <w:proofErr w:type="gramStart"/>
      <w:r>
        <w:rPr>
          <w:rFonts w:ascii="宋体" w:hAnsi="宋体" w:cs="Times New Roman"/>
          <w:sz w:val="24"/>
          <w:szCs w:val="24"/>
        </w:rPr>
        <w:t>实施转企改制</w:t>
      </w:r>
      <w:proofErr w:type="gramEnd"/>
      <w:r>
        <w:rPr>
          <w:rFonts w:ascii="宋体" w:hAnsi="宋体" w:cs="Times New Roman"/>
          <w:sz w:val="24"/>
          <w:szCs w:val="24"/>
        </w:rPr>
        <w:t>，工商执照注册变更登记名称为</w:t>
      </w:r>
      <w:r>
        <w:rPr>
          <w:rFonts w:ascii="宋体" w:hAnsi="宋体" w:cs="Times New Roman"/>
          <w:sz w:val="24"/>
          <w:szCs w:val="24"/>
        </w:rPr>
        <w:t>“</w:t>
      </w:r>
      <w:r>
        <w:rPr>
          <w:rFonts w:ascii="宋体" w:hAnsi="宋体" w:cs="Times New Roman"/>
          <w:sz w:val="24"/>
          <w:szCs w:val="24"/>
        </w:rPr>
        <w:t>广州市演出电影有限公司</w:t>
      </w:r>
      <w:r>
        <w:rPr>
          <w:rFonts w:ascii="宋体" w:hAnsi="宋体" w:cs="Times New Roman"/>
          <w:sz w:val="24"/>
          <w:szCs w:val="24"/>
        </w:rPr>
        <w:t>”</w:t>
      </w:r>
      <w:r>
        <w:rPr>
          <w:rFonts w:ascii="宋体" w:hAnsi="宋体" w:cs="Times New Roman"/>
          <w:sz w:val="24"/>
          <w:szCs w:val="24"/>
        </w:rPr>
        <w:t>（以下简称</w:t>
      </w:r>
      <w:r>
        <w:rPr>
          <w:rFonts w:ascii="宋体" w:hAnsi="宋体" w:cs="Times New Roman"/>
          <w:sz w:val="24"/>
          <w:szCs w:val="24"/>
        </w:rPr>
        <w:t>“</w:t>
      </w:r>
      <w:r>
        <w:rPr>
          <w:rFonts w:ascii="宋体" w:hAnsi="宋体" w:cs="Times New Roman"/>
          <w:sz w:val="24"/>
          <w:szCs w:val="24"/>
        </w:rPr>
        <w:t>公司</w:t>
      </w:r>
      <w:r>
        <w:rPr>
          <w:rFonts w:ascii="宋体" w:hAnsi="宋体" w:cs="Times New Roman"/>
          <w:sz w:val="24"/>
          <w:szCs w:val="24"/>
        </w:rPr>
        <w:t>”</w:t>
      </w:r>
      <w:r>
        <w:rPr>
          <w:rFonts w:ascii="宋体" w:hAnsi="宋体" w:cs="Times New Roman"/>
          <w:sz w:val="24"/>
          <w:szCs w:val="24"/>
        </w:rPr>
        <w:t>），公司类型为</w:t>
      </w:r>
      <w:r>
        <w:rPr>
          <w:rFonts w:ascii="宋体" w:hAnsi="宋体" w:cs="Times New Roman"/>
          <w:sz w:val="24"/>
          <w:szCs w:val="24"/>
        </w:rPr>
        <w:t>“</w:t>
      </w:r>
      <w:r>
        <w:rPr>
          <w:rFonts w:ascii="宋体" w:hAnsi="宋体" w:cs="Times New Roman"/>
          <w:sz w:val="24"/>
          <w:szCs w:val="24"/>
        </w:rPr>
        <w:t>有限责任公司（国有独资）</w:t>
      </w:r>
      <w:r>
        <w:rPr>
          <w:rFonts w:ascii="宋体" w:hAnsi="宋体" w:cs="Times New Roman"/>
          <w:sz w:val="24"/>
          <w:szCs w:val="24"/>
        </w:rPr>
        <w:t>”</w:t>
      </w:r>
      <w:r>
        <w:rPr>
          <w:rFonts w:ascii="宋体" w:hAnsi="宋体" w:cs="Times New Roman"/>
          <w:sz w:val="24"/>
          <w:szCs w:val="24"/>
        </w:rPr>
        <w:t>，注册资本</w:t>
      </w:r>
      <w:r>
        <w:rPr>
          <w:rFonts w:ascii="宋体" w:hAnsi="宋体" w:cs="Times New Roman"/>
          <w:sz w:val="24"/>
          <w:szCs w:val="24"/>
        </w:rPr>
        <w:t>6379.7</w:t>
      </w:r>
      <w:r>
        <w:rPr>
          <w:rFonts w:ascii="宋体" w:hAnsi="宋体" w:cs="Times New Roman"/>
          <w:sz w:val="24"/>
          <w:szCs w:val="24"/>
        </w:rPr>
        <w:t>万元</w:t>
      </w:r>
      <w:r>
        <w:rPr>
          <w:rFonts w:ascii="宋体" w:hAnsi="宋体" w:cs="Times New Roman" w:hint="eastAsia"/>
          <w:sz w:val="24"/>
          <w:szCs w:val="24"/>
        </w:rPr>
        <w:t>。广州市演出电影有限公司是一家以剧院、电影院、演出经纪、影片发行、物业租赁、舞蹈培训、对外投资等多种经营的综合性企业。</w:t>
      </w:r>
    </w:p>
    <w:p w14:paraId="71BA3397" w14:textId="77777777" w:rsidR="0021630D" w:rsidRDefault="002342ED">
      <w:pPr>
        <w:spacing w:line="360" w:lineRule="auto"/>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r>
        <w:rPr>
          <w:rFonts w:ascii="宋体" w:hAnsi="宋体"/>
          <w:noProof/>
          <w:sz w:val="24"/>
          <w:szCs w:val="24"/>
        </w:rPr>
        <w:drawing>
          <wp:inline distT="0" distB="0" distL="0" distR="0" wp14:anchorId="49B6787E" wp14:editId="783961D9">
            <wp:extent cx="4840605" cy="3127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840605" cy="3127375"/>
                    </a:xfrm>
                    <a:prstGeom prst="rect">
                      <a:avLst/>
                    </a:prstGeom>
                    <a:noFill/>
                  </pic:spPr>
                </pic:pic>
              </a:graphicData>
            </a:graphic>
          </wp:inline>
        </w:drawing>
      </w:r>
    </w:p>
    <w:p w14:paraId="0F5A1EC5" w14:textId="77777777" w:rsidR="0021630D" w:rsidRDefault="0021630D">
      <w:pPr>
        <w:spacing w:line="360" w:lineRule="auto"/>
        <w:rPr>
          <w:rFonts w:ascii="宋体" w:hAnsi="宋体"/>
          <w:sz w:val="24"/>
          <w:szCs w:val="24"/>
        </w:rPr>
      </w:pPr>
    </w:p>
    <w:p w14:paraId="0F5B34C6"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广州市演出电影有限公司（下称演出电影公司）需要对广州电影院、海珠大戏院、羊城电影院、</w:t>
      </w:r>
      <w:proofErr w:type="gramStart"/>
      <w:r>
        <w:rPr>
          <w:rFonts w:ascii="宋体" w:hAnsi="宋体" w:hint="eastAsia"/>
          <w:sz w:val="24"/>
          <w:szCs w:val="24"/>
        </w:rPr>
        <w:t>平安大</w:t>
      </w:r>
      <w:proofErr w:type="gramEnd"/>
      <w:r>
        <w:rPr>
          <w:rFonts w:ascii="宋体" w:hAnsi="宋体" w:hint="eastAsia"/>
          <w:sz w:val="24"/>
          <w:szCs w:val="24"/>
        </w:rPr>
        <w:t>戏院、蓓蕾艺术剧团、南</w:t>
      </w:r>
      <w:proofErr w:type="gramStart"/>
      <w:r>
        <w:rPr>
          <w:rFonts w:ascii="宋体" w:hAnsi="宋体" w:hint="eastAsia"/>
          <w:sz w:val="24"/>
          <w:szCs w:val="24"/>
        </w:rPr>
        <w:t>夜市场</w:t>
      </w:r>
      <w:proofErr w:type="gramEnd"/>
      <w:r>
        <w:rPr>
          <w:rFonts w:ascii="宋体" w:hAnsi="宋体" w:hint="eastAsia"/>
          <w:sz w:val="24"/>
          <w:szCs w:val="24"/>
        </w:rPr>
        <w:t>经营管理分公司</w:t>
      </w:r>
      <w:r>
        <w:rPr>
          <w:rFonts w:ascii="宋体" w:hAnsi="宋体" w:hint="eastAsia"/>
          <w:sz w:val="24"/>
          <w:szCs w:val="24"/>
        </w:rPr>
        <w:t>的</w:t>
      </w:r>
      <w:proofErr w:type="gramStart"/>
      <w:r>
        <w:rPr>
          <w:rFonts w:ascii="宋体" w:hAnsi="宋体" w:hint="eastAsia"/>
          <w:sz w:val="24"/>
          <w:szCs w:val="24"/>
        </w:rPr>
        <w:t>电房高</w:t>
      </w:r>
      <w:proofErr w:type="gramEnd"/>
      <w:r>
        <w:rPr>
          <w:rFonts w:ascii="宋体" w:hAnsi="宋体" w:hint="eastAsia"/>
          <w:sz w:val="24"/>
          <w:szCs w:val="24"/>
        </w:rPr>
        <w:t>低压电器设备进行维护，</w:t>
      </w:r>
      <w:proofErr w:type="gramStart"/>
      <w:r>
        <w:rPr>
          <w:rFonts w:ascii="宋体" w:hAnsi="宋体" w:hint="eastAsia"/>
          <w:sz w:val="24"/>
          <w:szCs w:val="24"/>
        </w:rPr>
        <w:t>现邀请</w:t>
      </w:r>
      <w:proofErr w:type="gramEnd"/>
      <w:r>
        <w:rPr>
          <w:rFonts w:ascii="宋体" w:hAnsi="宋体" w:hint="eastAsia"/>
          <w:sz w:val="24"/>
          <w:szCs w:val="24"/>
        </w:rPr>
        <w:t>符合条件的供应商提供维护服务。本次提供报价的供应商</w:t>
      </w:r>
      <w:proofErr w:type="gramStart"/>
      <w:r>
        <w:rPr>
          <w:rFonts w:ascii="宋体" w:hAnsi="宋体" w:hint="eastAsia"/>
          <w:sz w:val="24"/>
          <w:szCs w:val="24"/>
        </w:rPr>
        <w:t>经演出</w:t>
      </w:r>
      <w:proofErr w:type="gramEnd"/>
      <w:r>
        <w:rPr>
          <w:rFonts w:ascii="宋体" w:hAnsi="宋体" w:hint="eastAsia"/>
          <w:sz w:val="24"/>
          <w:szCs w:val="24"/>
        </w:rPr>
        <w:t>电影公司审核后将纳入</w:t>
      </w:r>
      <w:r>
        <w:rPr>
          <w:rFonts w:ascii="宋体" w:hAnsi="宋体"/>
          <w:sz w:val="24"/>
          <w:szCs w:val="24"/>
        </w:rPr>
        <w:t>202</w:t>
      </w:r>
      <w:r>
        <w:rPr>
          <w:rFonts w:ascii="宋体" w:hAnsi="宋体" w:hint="eastAsia"/>
          <w:sz w:val="24"/>
          <w:szCs w:val="24"/>
        </w:rPr>
        <w:t>3</w:t>
      </w:r>
      <w:r>
        <w:rPr>
          <w:rFonts w:ascii="宋体" w:hAnsi="宋体" w:hint="eastAsia"/>
          <w:sz w:val="24"/>
          <w:szCs w:val="24"/>
        </w:rPr>
        <w:t>年度广州市演出电影有限公司高低压设备维保单</w:t>
      </w:r>
      <w:proofErr w:type="gramStart"/>
      <w:r>
        <w:rPr>
          <w:rFonts w:ascii="宋体" w:hAnsi="宋体" w:hint="eastAsia"/>
          <w:sz w:val="24"/>
          <w:szCs w:val="24"/>
        </w:rPr>
        <w:t>位供应</w:t>
      </w:r>
      <w:proofErr w:type="gramEnd"/>
      <w:r>
        <w:rPr>
          <w:rFonts w:ascii="宋体" w:hAnsi="宋体" w:hint="eastAsia"/>
          <w:sz w:val="24"/>
          <w:szCs w:val="24"/>
        </w:rPr>
        <w:t>商库。</w:t>
      </w:r>
    </w:p>
    <w:p w14:paraId="3904552A" w14:textId="77777777" w:rsidR="0021630D" w:rsidRDefault="0021630D">
      <w:pPr>
        <w:spacing w:line="360" w:lineRule="auto"/>
        <w:ind w:firstLineChars="200" w:firstLine="480"/>
        <w:rPr>
          <w:rFonts w:ascii="宋体" w:hAnsi="宋体"/>
          <w:sz w:val="24"/>
          <w:szCs w:val="24"/>
        </w:rPr>
      </w:pPr>
    </w:p>
    <w:p w14:paraId="7643FFCD"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项目背景及说明</w:t>
      </w:r>
    </w:p>
    <w:p w14:paraId="29B9499E" w14:textId="77777777" w:rsidR="0021630D" w:rsidRDefault="002342ED">
      <w:pPr>
        <w:spacing w:line="360" w:lineRule="auto"/>
        <w:ind w:firstLineChars="200" w:firstLine="480"/>
        <w:rPr>
          <w:rFonts w:ascii="宋体" w:hAnsi="宋体"/>
          <w:b/>
          <w:sz w:val="24"/>
          <w:szCs w:val="24"/>
        </w:rPr>
      </w:pPr>
      <w:r>
        <w:rPr>
          <w:rFonts w:ascii="宋体" w:hAnsi="宋体" w:hint="eastAsia"/>
          <w:color w:val="000000" w:themeColor="text1"/>
          <w:sz w:val="24"/>
          <w:szCs w:val="24"/>
        </w:rPr>
        <w:t>1</w:t>
      </w:r>
      <w:r>
        <w:rPr>
          <w:rFonts w:ascii="宋体" w:hAnsi="宋体" w:hint="eastAsia"/>
          <w:color w:val="000000" w:themeColor="text1"/>
          <w:sz w:val="24"/>
          <w:szCs w:val="24"/>
        </w:rPr>
        <w:t>、广州电影院位于广州市越秀区沿江西路</w:t>
      </w:r>
      <w:r>
        <w:rPr>
          <w:rFonts w:ascii="宋体" w:hAnsi="宋体" w:hint="eastAsia"/>
          <w:color w:val="000000" w:themeColor="text1"/>
          <w:sz w:val="24"/>
          <w:szCs w:val="24"/>
        </w:rPr>
        <w:t>65</w:t>
      </w:r>
      <w:r>
        <w:rPr>
          <w:rFonts w:ascii="宋体" w:hAnsi="宋体" w:hint="eastAsia"/>
          <w:color w:val="000000" w:themeColor="text1"/>
          <w:sz w:val="24"/>
          <w:szCs w:val="24"/>
        </w:rPr>
        <w:t>号，</w:t>
      </w:r>
      <w:proofErr w:type="gramStart"/>
      <w:r>
        <w:rPr>
          <w:rFonts w:ascii="宋体" w:hAnsi="宋体" w:hint="eastAsia"/>
          <w:color w:val="000000" w:themeColor="text1"/>
          <w:sz w:val="24"/>
          <w:szCs w:val="24"/>
        </w:rPr>
        <w:t>电房包含</w:t>
      </w:r>
      <w:proofErr w:type="gramEnd"/>
      <w:r>
        <w:rPr>
          <w:rFonts w:ascii="宋体" w:hAnsi="宋体" w:hint="eastAsia"/>
          <w:color w:val="000000" w:themeColor="text1"/>
          <w:sz w:val="24"/>
          <w:szCs w:val="24"/>
        </w:rPr>
        <w:t>1</w:t>
      </w:r>
      <w:r>
        <w:rPr>
          <w:rFonts w:ascii="宋体" w:hAnsi="宋体" w:hint="eastAsia"/>
          <w:color w:val="000000" w:themeColor="text1"/>
          <w:sz w:val="24"/>
          <w:szCs w:val="24"/>
        </w:rPr>
        <w:t>台</w:t>
      </w:r>
      <w:r>
        <w:rPr>
          <w:rFonts w:ascii="宋体" w:hAnsi="宋体" w:hint="eastAsia"/>
          <w:color w:val="000000" w:themeColor="text1"/>
          <w:sz w:val="24"/>
          <w:szCs w:val="24"/>
        </w:rPr>
        <w:t>SCB9-1000KVA</w:t>
      </w:r>
      <w:r>
        <w:rPr>
          <w:rFonts w:ascii="宋体" w:hAnsi="宋体" w:hint="eastAsia"/>
          <w:color w:val="000000" w:themeColor="text1"/>
          <w:sz w:val="24"/>
          <w:szCs w:val="24"/>
        </w:rPr>
        <w:t>变压器、</w:t>
      </w:r>
      <w:r>
        <w:rPr>
          <w:rFonts w:ascii="宋体" w:hAnsi="宋体" w:hint="eastAsia"/>
          <w:color w:val="000000" w:themeColor="text1"/>
          <w:sz w:val="24"/>
          <w:szCs w:val="24"/>
        </w:rPr>
        <w:t>2</w:t>
      </w:r>
      <w:r>
        <w:rPr>
          <w:rFonts w:ascii="宋体" w:hAnsi="宋体" w:hint="eastAsia"/>
          <w:color w:val="000000" w:themeColor="text1"/>
          <w:sz w:val="24"/>
          <w:szCs w:val="24"/>
        </w:rPr>
        <w:t>台高压柜、</w:t>
      </w:r>
      <w:r>
        <w:rPr>
          <w:rFonts w:ascii="宋体" w:hAnsi="宋体" w:hint="eastAsia"/>
          <w:color w:val="000000" w:themeColor="text1"/>
          <w:sz w:val="24"/>
          <w:szCs w:val="24"/>
        </w:rPr>
        <w:t>6</w:t>
      </w:r>
      <w:r>
        <w:rPr>
          <w:rFonts w:ascii="宋体" w:hAnsi="宋体" w:hint="eastAsia"/>
          <w:color w:val="000000" w:themeColor="text1"/>
          <w:sz w:val="24"/>
          <w:szCs w:val="24"/>
        </w:rPr>
        <w:t>台低压柜、</w:t>
      </w:r>
      <w:r>
        <w:rPr>
          <w:rFonts w:ascii="宋体" w:hAnsi="宋体" w:hint="eastAsia"/>
          <w:color w:val="000000" w:themeColor="text1"/>
          <w:sz w:val="24"/>
          <w:szCs w:val="24"/>
        </w:rPr>
        <w:t>1</w:t>
      </w:r>
      <w:r>
        <w:rPr>
          <w:rFonts w:ascii="宋体" w:hAnsi="宋体" w:hint="eastAsia"/>
          <w:color w:val="000000" w:themeColor="text1"/>
          <w:sz w:val="24"/>
          <w:szCs w:val="24"/>
        </w:rPr>
        <w:t>套</w:t>
      </w:r>
      <w:r>
        <w:rPr>
          <w:rFonts w:ascii="宋体" w:hAnsi="宋体" w:hint="eastAsia"/>
          <w:color w:val="000000" w:themeColor="text1"/>
          <w:sz w:val="24"/>
          <w:szCs w:val="24"/>
        </w:rPr>
        <w:t>10KV</w:t>
      </w:r>
      <w:r>
        <w:rPr>
          <w:rFonts w:ascii="宋体" w:hAnsi="宋体" w:hint="eastAsia"/>
          <w:color w:val="000000" w:themeColor="text1"/>
          <w:sz w:val="24"/>
          <w:szCs w:val="24"/>
        </w:rPr>
        <w:t>微机保护、</w:t>
      </w:r>
      <w:r>
        <w:rPr>
          <w:rFonts w:ascii="宋体" w:hAnsi="宋体" w:hint="eastAsia"/>
          <w:color w:val="000000" w:themeColor="text1"/>
          <w:sz w:val="24"/>
          <w:szCs w:val="24"/>
        </w:rPr>
        <w:t>1</w:t>
      </w:r>
      <w:r>
        <w:rPr>
          <w:rFonts w:ascii="宋体" w:hAnsi="宋体" w:hint="eastAsia"/>
          <w:color w:val="000000" w:themeColor="text1"/>
          <w:sz w:val="24"/>
          <w:szCs w:val="24"/>
        </w:rPr>
        <w:t>台直流屏。</w:t>
      </w:r>
    </w:p>
    <w:p w14:paraId="444A0CD6"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w:t>
      </w:r>
      <w:r>
        <w:rPr>
          <w:rFonts w:ascii="宋体" w:hAnsi="宋体"/>
          <w:sz w:val="24"/>
          <w:szCs w:val="24"/>
        </w:rPr>
        <w:t>海珠大戏院位于广州市越秀区长堤大马路</w:t>
      </w:r>
      <w:r>
        <w:rPr>
          <w:rFonts w:ascii="宋体" w:hAnsi="宋体"/>
          <w:sz w:val="24"/>
          <w:szCs w:val="24"/>
        </w:rPr>
        <w:t xml:space="preserve"> 292</w:t>
      </w:r>
      <w:r>
        <w:rPr>
          <w:rFonts w:ascii="宋体" w:hAnsi="宋体"/>
          <w:sz w:val="24"/>
          <w:szCs w:val="24"/>
        </w:rPr>
        <w:t>号，</w:t>
      </w:r>
      <w:proofErr w:type="gramStart"/>
      <w:r>
        <w:rPr>
          <w:rFonts w:ascii="宋体" w:hAnsi="宋体" w:hint="eastAsia"/>
          <w:sz w:val="24"/>
          <w:szCs w:val="24"/>
        </w:rPr>
        <w:t>电房包含</w:t>
      </w:r>
      <w:proofErr w:type="gramEnd"/>
      <w:r>
        <w:rPr>
          <w:rFonts w:ascii="宋体" w:hAnsi="宋体" w:hint="eastAsia"/>
          <w:sz w:val="24"/>
          <w:szCs w:val="24"/>
        </w:rPr>
        <w:t>1</w:t>
      </w:r>
      <w:r>
        <w:rPr>
          <w:rFonts w:ascii="宋体" w:hAnsi="宋体" w:hint="eastAsia"/>
          <w:sz w:val="24"/>
          <w:szCs w:val="24"/>
        </w:rPr>
        <w:t>台</w:t>
      </w:r>
      <w:r>
        <w:rPr>
          <w:rFonts w:ascii="宋体" w:hAnsi="宋体" w:hint="eastAsia"/>
          <w:sz w:val="24"/>
          <w:szCs w:val="24"/>
        </w:rPr>
        <w:lastRenderedPageBreak/>
        <w:t>S11-630KVA</w:t>
      </w:r>
      <w:r>
        <w:rPr>
          <w:rFonts w:ascii="宋体" w:hAnsi="宋体" w:hint="eastAsia"/>
          <w:sz w:val="24"/>
          <w:szCs w:val="24"/>
        </w:rPr>
        <w:t>变压器、</w:t>
      </w:r>
      <w:r>
        <w:rPr>
          <w:rFonts w:ascii="宋体" w:hAnsi="宋体" w:hint="eastAsia"/>
          <w:sz w:val="24"/>
          <w:szCs w:val="24"/>
        </w:rPr>
        <w:t>4</w:t>
      </w:r>
      <w:r>
        <w:rPr>
          <w:rFonts w:ascii="宋体" w:hAnsi="宋体" w:hint="eastAsia"/>
          <w:sz w:val="24"/>
          <w:szCs w:val="24"/>
        </w:rPr>
        <w:t>台高压柜、</w:t>
      </w:r>
      <w:r>
        <w:rPr>
          <w:rFonts w:ascii="宋体" w:hAnsi="宋体" w:hint="eastAsia"/>
          <w:sz w:val="24"/>
          <w:szCs w:val="24"/>
        </w:rPr>
        <w:t>8</w:t>
      </w:r>
      <w:r>
        <w:rPr>
          <w:rFonts w:ascii="宋体" w:hAnsi="宋体" w:hint="eastAsia"/>
          <w:sz w:val="24"/>
          <w:szCs w:val="24"/>
        </w:rPr>
        <w:t>台低压柜。</w:t>
      </w:r>
    </w:p>
    <w:p w14:paraId="67DB50CC"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w:t>
      </w:r>
      <w:r>
        <w:rPr>
          <w:rFonts w:ascii="宋体" w:hAnsi="宋体"/>
          <w:sz w:val="24"/>
          <w:szCs w:val="24"/>
        </w:rPr>
        <w:t>羊城电影院位于</w:t>
      </w:r>
      <w:r>
        <w:rPr>
          <w:rFonts w:ascii="宋体" w:hAnsi="宋体" w:hint="eastAsia"/>
          <w:sz w:val="24"/>
          <w:szCs w:val="24"/>
        </w:rPr>
        <w:t>广州市</w:t>
      </w:r>
      <w:r>
        <w:rPr>
          <w:rFonts w:ascii="宋体" w:hAnsi="宋体"/>
          <w:sz w:val="24"/>
          <w:szCs w:val="24"/>
        </w:rPr>
        <w:t>越秀区长堤大马路</w:t>
      </w:r>
      <w:r>
        <w:rPr>
          <w:rFonts w:ascii="宋体" w:hAnsi="宋体"/>
          <w:sz w:val="24"/>
          <w:szCs w:val="24"/>
        </w:rPr>
        <w:t xml:space="preserve"> 248 </w:t>
      </w:r>
      <w:r>
        <w:rPr>
          <w:rFonts w:ascii="宋体" w:hAnsi="宋体"/>
          <w:sz w:val="24"/>
          <w:szCs w:val="24"/>
        </w:rPr>
        <w:t>号，</w:t>
      </w:r>
      <w:proofErr w:type="gramStart"/>
      <w:r>
        <w:rPr>
          <w:rFonts w:ascii="宋体" w:hAnsi="宋体" w:hint="eastAsia"/>
          <w:sz w:val="24"/>
          <w:szCs w:val="24"/>
        </w:rPr>
        <w:t>电房包含</w:t>
      </w:r>
      <w:proofErr w:type="gramEnd"/>
      <w:r>
        <w:rPr>
          <w:rFonts w:ascii="宋体" w:hAnsi="宋体" w:hint="eastAsia"/>
          <w:sz w:val="24"/>
          <w:szCs w:val="24"/>
        </w:rPr>
        <w:t>1</w:t>
      </w:r>
      <w:r>
        <w:rPr>
          <w:rFonts w:ascii="宋体" w:hAnsi="宋体" w:hint="eastAsia"/>
          <w:sz w:val="24"/>
          <w:szCs w:val="24"/>
        </w:rPr>
        <w:t>台</w:t>
      </w:r>
      <w:r>
        <w:rPr>
          <w:rFonts w:ascii="宋体" w:hAnsi="宋体" w:hint="eastAsia"/>
          <w:sz w:val="24"/>
          <w:szCs w:val="24"/>
        </w:rPr>
        <w:t>SG-400KVA</w:t>
      </w:r>
      <w:r>
        <w:rPr>
          <w:rFonts w:ascii="宋体" w:hAnsi="宋体" w:hint="eastAsia"/>
          <w:sz w:val="24"/>
          <w:szCs w:val="24"/>
        </w:rPr>
        <w:t>变压器、</w:t>
      </w:r>
      <w:r>
        <w:rPr>
          <w:rFonts w:ascii="宋体" w:hAnsi="宋体" w:hint="eastAsia"/>
          <w:sz w:val="24"/>
          <w:szCs w:val="24"/>
        </w:rPr>
        <w:t>3</w:t>
      </w:r>
      <w:r>
        <w:rPr>
          <w:rFonts w:ascii="宋体" w:hAnsi="宋体" w:hint="eastAsia"/>
          <w:sz w:val="24"/>
          <w:szCs w:val="24"/>
        </w:rPr>
        <w:t>台高压柜、</w:t>
      </w:r>
      <w:r>
        <w:rPr>
          <w:rFonts w:ascii="宋体" w:hAnsi="宋体" w:hint="eastAsia"/>
          <w:sz w:val="24"/>
          <w:szCs w:val="24"/>
        </w:rPr>
        <w:t>4</w:t>
      </w:r>
      <w:r>
        <w:rPr>
          <w:rFonts w:ascii="宋体" w:hAnsi="宋体" w:hint="eastAsia"/>
          <w:sz w:val="24"/>
          <w:szCs w:val="24"/>
        </w:rPr>
        <w:t>台低压柜。</w:t>
      </w:r>
    </w:p>
    <w:p w14:paraId="63B780E4"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w:t>
      </w:r>
      <w:proofErr w:type="gramStart"/>
      <w:r>
        <w:rPr>
          <w:rFonts w:ascii="宋体" w:hAnsi="宋体" w:hint="eastAsia"/>
          <w:sz w:val="24"/>
          <w:szCs w:val="24"/>
        </w:rPr>
        <w:t>平安大</w:t>
      </w:r>
      <w:proofErr w:type="gramEnd"/>
      <w:r>
        <w:rPr>
          <w:rFonts w:ascii="宋体" w:hAnsi="宋体" w:hint="eastAsia"/>
          <w:sz w:val="24"/>
          <w:szCs w:val="24"/>
        </w:rPr>
        <w:t>戏院位于广州市</w:t>
      </w:r>
      <w:proofErr w:type="gramStart"/>
      <w:r>
        <w:rPr>
          <w:rFonts w:ascii="宋体" w:hAnsi="宋体" w:hint="eastAsia"/>
          <w:sz w:val="24"/>
          <w:szCs w:val="24"/>
        </w:rPr>
        <w:t>荔</w:t>
      </w:r>
      <w:proofErr w:type="gramEnd"/>
      <w:r>
        <w:rPr>
          <w:rFonts w:ascii="宋体" w:hAnsi="宋体" w:hint="eastAsia"/>
          <w:sz w:val="24"/>
          <w:szCs w:val="24"/>
        </w:rPr>
        <w:t>湾区第十</w:t>
      </w:r>
      <w:proofErr w:type="gramStart"/>
      <w:r>
        <w:rPr>
          <w:rFonts w:ascii="宋体" w:hAnsi="宋体" w:hint="eastAsia"/>
          <w:sz w:val="24"/>
          <w:szCs w:val="24"/>
        </w:rPr>
        <w:t>甫</w:t>
      </w:r>
      <w:proofErr w:type="gramEnd"/>
      <w:r>
        <w:rPr>
          <w:rFonts w:ascii="宋体" w:hAnsi="宋体" w:hint="eastAsia"/>
          <w:sz w:val="24"/>
          <w:szCs w:val="24"/>
        </w:rPr>
        <w:t>路</w:t>
      </w:r>
      <w:r>
        <w:rPr>
          <w:rFonts w:ascii="宋体" w:hAnsi="宋体" w:hint="eastAsia"/>
          <w:sz w:val="24"/>
          <w:szCs w:val="24"/>
        </w:rPr>
        <w:t>125</w:t>
      </w:r>
      <w:r>
        <w:rPr>
          <w:rFonts w:ascii="宋体" w:hAnsi="宋体" w:hint="eastAsia"/>
          <w:sz w:val="24"/>
          <w:szCs w:val="24"/>
        </w:rPr>
        <w:t>号，</w:t>
      </w:r>
      <w:proofErr w:type="gramStart"/>
      <w:r>
        <w:rPr>
          <w:rFonts w:ascii="宋体" w:hAnsi="宋体" w:hint="eastAsia"/>
          <w:sz w:val="24"/>
          <w:szCs w:val="24"/>
        </w:rPr>
        <w:t>电房包含</w:t>
      </w:r>
      <w:proofErr w:type="gramEnd"/>
      <w:r>
        <w:rPr>
          <w:rFonts w:ascii="宋体" w:hAnsi="宋体" w:hint="eastAsia"/>
          <w:sz w:val="24"/>
          <w:szCs w:val="24"/>
        </w:rPr>
        <w:t>1</w:t>
      </w:r>
      <w:r>
        <w:rPr>
          <w:rFonts w:ascii="宋体" w:hAnsi="宋体" w:hint="eastAsia"/>
          <w:sz w:val="24"/>
          <w:szCs w:val="24"/>
        </w:rPr>
        <w:t>台</w:t>
      </w:r>
      <w:r>
        <w:rPr>
          <w:rFonts w:ascii="宋体" w:hAnsi="宋体" w:hint="eastAsia"/>
          <w:sz w:val="24"/>
          <w:szCs w:val="24"/>
        </w:rPr>
        <w:t>SCB9-315KVA</w:t>
      </w:r>
      <w:r>
        <w:rPr>
          <w:rFonts w:ascii="宋体" w:hAnsi="宋体" w:hint="eastAsia"/>
          <w:sz w:val="24"/>
          <w:szCs w:val="24"/>
        </w:rPr>
        <w:t>变压器、</w:t>
      </w:r>
      <w:r>
        <w:rPr>
          <w:rFonts w:ascii="宋体" w:hAnsi="宋体" w:hint="eastAsia"/>
          <w:sz w:val="24"/>
          <w:szCs w:val="24"/>
        </w:rPr>
        <w:t>6</w:t>
      </w:r>
      <w:r>
        <w:rPr>
          <w:rFonts w:ascii="宋体" w:hAnsi="宋体" w:hint="eastAsia"/>
          <w:sz w:val="24"/>
          <w:szCs w:val="24"/>
        </w:rPr>
        <w:t>台低压配电柜、</w:t>
      </w:r>
      <w:r>
        <w:rPr>
          <w:rFonts w:ascii="宋体" w:hAnsi="宋体" w:hint="eastAsia"/>
          <w:sz w:val="24"/>
          <w:szCs w:val="24"/>
        </w:rPr>
        <w:t>2</w:t>
      </w:r>
      <w:r>
        <w:rPr>
          <w:rFonts w:ascii="宋体" w:hAnsi="宋体" w:hint="eastAsia"/>
          <w:sz w:val="24"/>
          <w:szCs w:val="24"/>
        </w:rPr>
        <w:t>台高压开关柜。</w:t>
      </w:r>
    </w:p>
    <w:p w14:paraId="11D8A26B"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、蓓蕾艺术剧团位于广州市越秀区人民北路</w:t>
      </w:r>
      <w:r>
        <w:rPr>
          <w:rFonts w:ascii="宋体" w:hAnsi="宋体" w:hint="eastAsia"/>
          <w:sz w:val="24"/>
          <w:szCs w:val="24"/>
        </w:rPr>
        <w:t>875</w:t>
      </w:r>
      <w:r>
        <w:rPr>
          <w:rFonts w:ascii="宋体" w:hAnsi="宋体" w:hint="eastAsia"/>
          <w:sz w:val="24"/>
          <w:szCs w:val="24"/>
        </w:rPr>
        <w:t>号广州市少年宫蓓蕾剧院内，</w:t>
      </w:r>
      <w:proofErr w:type="gramStart"/>
      <w:r>
        <w:rPr>
          <w:rFonts w:ascii="宋体" w:hAnsi="宋体" w:hint="eastAsia"/>
          <w:sz w:val="24"/>
          <w:szCs w:val="24"/>
        </w:rPr>
        <w:t>电房包含</w:t>
      </w:r>
      <w:proofErr w:type="gramEnd"/>
      <w:r>
        <w:rPr>
          <w:rFonts w:ascii="宋体" w:hAnsi="宋体" w:hint="eastAsia"/>
          <w:sz w:val="24"/>
          <w:szCs w:val="24"/>
        </w:rPr>
        <w:t>6</w:t>
      </w:r>
      <w:r>
        <w:rPr>
          <w:rFonts w:ascii="宋体" w:hAnsi="宋体" w:hint="eastAsia"/>
          <w:sz w:val="24"/>
          <w:szCs w:val="24"/>
        </w:rPr>
        <w:t>台低压配电柜。</w:t>
      </w:r>
    </w:p>
    <w:p w14:paraId="3EDB9273"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、南</w:t>
      </w:r>
      <w:proofErr w:type="gramStart"/>
      <w:r>
        <w:rPr>
          <w:rFonts w:ascii="宋体" w:hAnsi="宋体" w:hint="eastAsia"/>
          <w:sz w:val="24"/>
          <w:szCs w:val="24"/>
        </w:rPr>
        <w:t>夜市场</w:t>
      </w:r>
      <w:proofErr w:type="gramEnd"/>
      <w:r>
        <w:rPr>
          <w:rFonts w:ascii="宋体" w:hAnsi="宋体" w:hint="eastAsia"/>
          <w:sz w:val="24"/>
          <w:szCs w:val="24"/>
        </w:rPr>
        <w:t>经营管理分公司位于广州市越秀区人民中路操场前</w:t>
      </w:r>
      <w:r>
        <w:rPr>
          <w:rFonts w:ascii="宋体" w:hAnsi="宋体" w:hint="eastAsia"/>
          <w:sz w:val="24"/>
          <w:szCs w:val="24"/>
        </w:rPr>
        <w:t>2</w:t>
      </w:r>
      <w:r>
        <w:rPr>
          <w:rFonts w:ascii="宋体" w:hAnsi="宋体" w:hint="eastAsia"/>
          <w:sz w:val="24"/>
          <w:szCs w:val="24"/>
        </w:rPr>
        <w:t>号，</w:t>
      </w:r>
      <w:proofErr w:type="gramStart"/>
      <w:r>
        <w:rPr>
          <w:rFonts w:ascii="宋体" w:hAnsi="宋体" w:hint="eastAsia"/>
          <w:sz w:val="24"/>
          <w:szCs w:val="24"/>
        </w:rPr>
        <w:t>电房包含</w:t>
      </w:r>
      <w:proofErr w:type="gramEnd"/>
      <w:r>
        <w:rPr>
          <w:rFonts w:ascii="宋体" w:hAnsi="宋体" w:hint="eastAsia"/>
          <w:sz w:val="24"/>
          <w:szCs w:val="24"/>
        </w:rPr>
        <w:t>1</w:t>
      </w:r>
      <w:r>
        <w:rPr>
          <w:rFonts w:ascii="宋体" w:hAnsi="宋体" w:hint="eastAsia"/>
          <w:sz w:val="24"/>
          <w:szCs w:val="24"/>
        </w:rPr>
        <w:t>台</w:t>
      </w:r>
      <w:r>
        <w:rPr>
          <w:rFonts w:ascii="宋体" w:hAnsi="宋体" w:hint="eastAsia"/>
          <w:sz w:val="24"/>
          <w:szCs w:val="24"/>
        </w:rPr>
        <w:t>S7-315KVA</w:t>
      </w:r>
      <w:r>
        <w:rPr>
          <w:rFonts w:ascii="宋体" w:hAnsi="宋体" w:hint="eastAsia"/>
          <w:sz w:val="24"/>
          <w:szCs w:val="24"/>
        </w:rPr>
        <w:t>变压器。</w:t>
      </w:r>
    </w:p>
    <w:p w14:paraId="088E2CBC" w14:textId="77777777" w:rsidR="0021630D" w:rsidRDefault="0021630D">
      <w:pPr>
        <w:spacing w:line="360" w:lineRule="auto"/>
        <w:rPr>
          <w:rFonts w:ascii="宋体" w:hAnsi="宋体"/>
          <w:color w:val="000000" w:themeColor="text1"/>
          <w:sz w:val="24"/>
          <w:szCs w:val="24"/>
        </w:rPr>
      </w:pPr>
    </w:p>
    <w:p w14:paraId="5156CB70"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21630D" w14:paraId="65C7EA43" w14:textId="77777777">
        <w:trPr>
          <w:cantSplit/>
          <w:trHeight w:val="267"/>
          <w:jc w:val="center"/>
        </w:trPr>
        <w:tc>
          <w:tcPr>
            <w:tcW w:w="2235" w:type="dxa"/>
            <w:vAlign w:val="center"/>
          </w:tcPr>
          <w:p w14:paraId="09C768CC" w14:textId="77777777" w:rsidR="0021630D" w:rsidRDefault="002342ED">
            <w:pPr>
              <w:spacing w:line="360" w:lineRule="auto"/>
              <w:rPr>
                <w:rFonts w:ascii="宋体" w:hAnsi="宋体"/>
                <w:sz w:val="24"/>
                <w:szCs w:val="24"/>
              </w:rPr>
            </w:pPr>
            <w:r>
              <w:rPr>
                <w:rFonts w:ascii="宋体" w:hAnsi="宋体" w:hint="eastAsia"/>
                <w:sz w:val="24"/>
                <w:szCs w:val="24"/>
              </w:rPr>
              <w:t>项目名称</w:t>
            </w:r>
          </w:p>
        </w:tc>
        <w:tc>
          <w:tcPr>
            <w:tcW w:w="7283" w:type="dxa"/>
            <w:gridSpan w:val="4"/>
            <w:vAlign w:val="center"/>
          </w:tcPr>
          <w:p w14:paraId="420C1D2C" w14:textId="77777777" w:rsidR="0021630D" w:rsidRDefault="002342ED">
            <w:pPr>
              <w:spacing w:line="360" w:lineRule="auto"/>
              <w:rPr>
                <w:rFonts w:ascii="宋体" w:hAnsi="宋体"/>
                <w:sz w:val="24"/>
                <w:szCs w:val="24"/>
              </w:rPr>
            </w:pPr>
            <w:r>
              <w:rPr>
                <w:rFonts w:ascii="宋体" w:hAnsi="宋体" w:hint="eastAsia"/>
                <w:sz w:val="24"/>
                <w:szCs w:val="24"/>
              </w:rPr>
              <w:t>广州市演出电影有限公司高低压电器设备维护项目</w:t>
            </w:r>
          </w:p>
        </w:tc>
      </w:tr>
      <w:tr w:rsidR="0021630D" w14:paraId="5611BCE9" w14:textId="77777777">
        <w:trPr>
          <w:cantSplit/>
          <w:trHeight w:val="226"/>
          <w:jc w:val="center"/>
        </w:trPr>
        <w:tc>
          <w:tcPr>
            <w:tcW w:w="2235" w:type="dxa"/>
            <w:vAlign w:val="center"/>
          </w:tcPr>
          <w:p w14:paraId="4172FEE8" w14:textId="77777777" w:rsidR="0021630D" w:rsidRDefault="002342ED">
            <w:pPr>
              <w:spacing w:line="360" w:lineRule="auto"/>
              <w:rPr>
                <w:rFonts w:ascii="宋体" w:hAnsi="宋体"/>
                <w:sz w:val="24"/>
                <w:szCs w:val="24"/>
              </w:rPr>
            </w:pPr>
            <w:r>
              <w:rPr>
                <w:rFonts w:ascii="宋体" w:hAnsi="宋体" w:hint="eastAsia"/>
                <w:sz w:val="24"/>
                <w:szCs w:val="24"/>
              </w:rPr>
              <w:t>项目编号</w:t>
            </w:r>
          </w:p>
        </w:tc>
        <w:tc>
          <w:tcPr>
            <w:tcW w:w="7283" w:type="dxa"/>
            <w:gridSpan w:val="4"/>
            <w:vAlign w:val="center"/>
          </w:tcPr>
          <w:p w14:paraId="73A9D9B4" w14:textId="77777777" w:rsidR="0021630D" w:rsidRDefault="002342ED">
            <w:pPr>
              <w:spacing w:line="360" w:lineRule="auto"/>
              <w:rPr>
                <w:rFonts w:ascii="宋体" w:hAnsi="宋体"/>
                <w:sz w:val="24"/>
                <w:szCs w:val="24"/>
              </w:rPr>
            </w:pPr>
            <w:r>
              <w:rPr>
                <w:rFonts w:ascii="宋体" w:hAnsi="宋体"/>
                <w:sz w:val="24"/>
                <w:szCs w:val="24"/>
              </w:rPr>
              <w:t>YCDY-</w:t>
            </w:r>
            <w:r>
              <w:rPr>
                <w:rFonts w:ascii="宋体" w:hAnsi="宋体" w:hint="eastAsia"/>
                <w:sz w:val="24"/>
                <w:szCs w:val="24"/>
              </w:rPr>
              <w:t>20230</w:t>
            </w:r>
            <w:r>
              <w:rPr>
                <w:rFonts w:ascii="宋体" w:hAnsi="宋体"/>
                <w:sz w:val="24"/>
                <w:szCs w:val="24"/>
              </w:rPr>
              <w:t>203</w:t>
            </w:r>
          </w:p>
        </w:tc>
      </w:tr>
      <w:tr w:rsidR="0021630D" w14:paraId="6C67C397" w14:textId="77777777">
        <w:trPr>
          <w:cantSplit/>
          <w:trHeight w:val="226"/>
          <w:jc w:val="center"/>
        </w:trPr>
        <w:tc>
          <w:tcPr>
            <w:tcW w:w="2235" w:type="dxa"/>
            <w:vAlign w:val="center"/>
          </w:tcPr>
          <w:p w14:paraId="01890D7E" w14:textId="77777777" w:rsidR="0021630D" w:rsidRDefault="002342ED">
            <w:pPr>
              <w:spacing w:line="360" w:lineRule="auto"/>
              <w:rPr>
                <w:rFonts w:ascii="宋体" w:hAnsi="宋体"/>
                <w:sz w:val="24"/>
                <w:szCs w:val="24"/>
              </w:rPr>
            </w:pPr>
            <w:r>
              <w:rPr>
                <w:rFonts w:ascii="宋体" w:hAnsi="宋体" w:hint="eastAsia"/>
                <w:sz w:val="24"/>
                <w:szCs w:val="24"/>
              </w:rPr>
              <w:t>项目地址</w:t>
            </w:r>
          </w:p>
        </w:tc>
        <w:tc>
          <w:tcPr>
            <w:tcW w:w="7283" w:type="dxa"/>
            <w:gridSpan w:val="4"/>
            <w:vAlign w:val="center"/>
          </w:tcPr>
          <w:p w14:paraId="01D73BE5" w14:textId="77777777" w:rsidR="0021630D" w:rsidRDefault="002342ED">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、广州电影院位于广州市越秀区沿江西路</w:t>
            </w:r>
            <w:r>
              <w:rPr>
                <w:rFonts w:ascii="宋体" w:hAnsi="宋体" w:hint="eastAsia"/>
                <w:sz w:val="24"/>
                <w:szCs w:val="24"/>
              </w:rPr>
              <w:t>65</w:t>
            </w:r>
            <w:r>
              <w:rPr>
                <w:rFonts w:ascii="宋体" w:hAnsi="宋体" w:hint="eastAsia"/>
                <w:sz w:val="24"/>
                <w:szCs w:val="24"/>
              </w:rPr>
              <w:t>号</w:t>
            </w:r>
          </w:p>
          <w:p w14:paraId="39217E9C" w14:textId="77777777" w:rsidR="0021630D" w:rsidRDefault="002342ED">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、海珠大戏院位于广州市越秀区长堤大马路</w:t>
            </w:r>
            <w:r>
              <w:rPr>
                <w:rFonts w:ascii="宋体" w:hAnsi="宋体" w:hint="eastAsia"/>
                <w:sz w:val="24"/>
                <w:szCs w:val="24"/>
              </w:rPr>
              <w:t>292</w:t>
            </w:r>
            <w:r>
              <w:rPr>
                <w:rFonts w:ascii="宋体" w:hAnsi="宋体" w:hint="eastAsia"/>
                <w:sz w:val="24"/>
                <w:szCs w:val="24"/>
              </w:rPr>
              <w:t>号</w:t>
            </w:r>
          </w:p>
          <w:p w14:paraId="5502F169" w14:textId="77777777" w:rsidR="0021630D" w:rsidRDefault="002342ED">
            <w:pPr>
              <w:spacing w:line="360" w:lineRule="auto"/>
              <w:rPr>
                <w:rFonts w:ascii="宋体" w:hAnsi="宋体"/>
                <w:sz w:val="24"/>
                <w:szCs w:val="24"/>
              </w:rPr>
            </w:pPr>
            <w:r>
              <w:rPr>
                <w:rFonts w:ascii="宋体" w:hAnsi="宋体" w:hint="eastAsia"/>
                <w:sz w:val="24"/>
                <w:szCs w:val="24"/>
              </w:rPr>
              <w:t>3</w:t>
            </w:r>
            <w:r>
              <w:rPr>
                <w:rFonts w:ascii="宋体" w:hAnsi="宋体" w:hint="eastAsia"/>
                <w:sz w:val="24"/>
                <w:szCs w:val="24"/>
              </w:rPr>
              <w:t>、羊城电影院位于广州市越秀区长堤大马路</w:t>
            </w:r>
            <w:r>
              <w:rPr>
                <w:rFonts w:ascii="宋体" w:hAnsi="宋体" w:hint="eastAsia"/>
                <w:sz w:val="24"/>
                <w:szCs w:val="24"/>
              </w:rPr>
              <w:t>248</w:t>
            </w:r>
            <w:r>
              <w:rPr>
                <w:rFonts w:ascii="宋体" w:hAnsi="宋体" w:hint="eastAsia"/>
                <w:sz w:val="24"/>
                <w:szCs w:val="24"/>
              </w:rPr>
              <w:t>号</w:t>
            </w:r>
          </w:p>
          <w:p w14:paraId="6CF4265A" w14:textId="77777777" w:rsidR="0021630D" w:rsidRDefault="002342ED">
            <w:pPr>
              <w:spacing w:line="360" w:lineRule="auto"/>
              <w:rPr>
                <w:rFonts w:ascii="宋体" w:hAnsi="宋体"/>
                <w:sz w:val="24"/>
                <w:szCs w:val="24"/>
              </w:rPr>
            </w:pPr>
            <w:r>
              <w:rPr>
                <w:rFonts w:ascii="宋体" w:hAnsi="宋体" w:hint="eastAsia"/>
                <w:sz w:val="24"/>
                <w:szCs w:val="24"/>
              </w:rPr>
              <w:t>4</w:t>
            </w:r>
            <w:r>
              <w:rPr>
                <w:rFonts w:ascii="宋体" w:hAnsi="宋体" w:hint="eastAsia"/>
                <w:sz w:val="24"/>
                <w:szCs w:val="24"/>
              </w:rPr>
              <w:t>、</w:t>
            </w:r>
            <w:proofErr w:type="gramStart"/>
            <w:r>
              <w:rPr>
                <w:rFonts w:ascii="宋体" w:hAnsi="宋体" w:hint="eastAsia"/>
                <w:sz w:val="24"/>
                <w:szCs w:val="24"/>
              </w:rPr>
              <w:t>平安大</w:t>
            </w:r>
            <w:proofErr w:type="gramEnd"/>
            <w:r>
              <w:rPr>
                <w:rFonts w:ascii="宋体" w:hAnsi="宋体" w:hint="eastAsia"/>
                <w:sz w:val="24"/>
                <w:szCs w:val="24"/>
              </w:rPr>
              <w:t>戏院位于广州市</w:t>
            </w:r>
            <w:proofErr w:type="gramStart"/>
            <w:r>
              <w:rPr>
                <w:rFonts w:ascii="宋体" w:hAnsi="宋体" w:hint="eastAsia"/>
                <w:sz w:val="24"/>
                <w:szCs w:val="24"/>
              </w:rPr>
              <w:t>荔</w:t>
            </w:r>
            <w:proofErr w:type="gramEnd"/>
            <w:r>
              <w:rPr>
                <w:rFonts w:ascii="宋体" w:hAnsi="宋体" w:hint="eastAsia"/>
                <w:sz w:val="24"/>
                <w:szCs w:val="24"/>
              </w:rPr>
              <w:t>湾区第十</w:t>
            </w:r>
            <w:proofErr w:type="gramStart"/>
            <w:r>
              <w:rPr>
                <w:rFonts w:ascii="宋体" w:hAnsi="宋体" w:hint="eastAsia"/>
                <w:sz w:val="24"/>
                <w:szCs w:val="24"/>
              </w:rPr>
              <w:t>甫</w:t>
            </w:r>
            <w:proofErr w:type="gramEnd"/>
            <w:r>
              <w:rPr>
                <w:rFonts w:ascii="宋体" w:hAnsi="宋体" w:hint="eastAsia"/>
                <w:sz w:val="24"/>
                <w:szCs w:val="24"/>
              </w:rPr>
              <w:t>路</w:t>
            </w:r>
            <w:r>
              <w:rPr>
                <w:rFonts w:ascii="宋体" w:hAnsi="宋体" w:hint="eastAsia"/>
                <w:sz w:val="24"/>
                <w:szCs w:val="24"/>
              </w:rPr>
              <w:t>125</w:t>
            </w:r>
            <w:r>
              <w:rPr>
                <w:rFonts w:ascii="宋体" w:hAnsi="宋体" w:hint="eastAsia"/>
                <w:sz w:val="24"/>
                <w:szCs w:val="24"/>
              </w:rPr>
              <w:t>号</w:t>
            </w:r>
          </w:p>
          <w:p w14:paraId="6D704966" w14:textId="77777777" w:rsidR="0021630D" w:rsidRDefault="002342ED">
            <w:pPr>
              <w:spacing w:line="360" w:lineRule="auto"/>
              <w:rPr>
                <w:rFonts w:ascii="宋体" w:hAnsi="宋体"/>
                <w:sz w:val="24"/>
                <w:szCs w:val="24"/>
              </w:rPr>
            </w:pPr>
            <w:r>
              <w:rPr>
                <w:rFonts w:ascii="宋体" w:hAnsi="宋体" w:hint="eastAsia"/>
                <w:sz w:val="24"/>
                <w:szCs w:val="24"/>
              </w:rPr>
              <w:t>5</w:t>
            </w:r>
            <w:r>
              <w:rPr>
                <w:rFonts w:ascii="宋体" w:hAnsi="宋体" w:hint="eastAsia"/>
                <w:sz w:val="24"/>
                <w:szCs w:val="24"/>
              </w:rPr>
              <w:t>、蓓蕾艺术剧团位于广州市越秀区人民北路</w:t>
            </w:r>
            <w:r>
              <w:rPr>
                <w:rFonts w:ascii="宋体" w:hAnsi="宋体" w:hint="eastAsia"/>
                <w:sz w:val="24"/>
                <w:szCs w:val="24"/>
              </w:rPr>
              <w:t>875</w:t>
            </w:r>
            <w:r>
              <w:rPr>
                <w:rFonts w:ascii="宋体" w:hAnsi="宋体" w:hint="eastAsia"/>
                <w:sz w:val="24"/>
                <w:szCs w:val="24"/>
              </w:rPr>
              <w:t>号广州市少年宫蓓蕾剧院内</w:t>
            </w:r>
          </w:p>
          <w:p w14:paraId="07BCADE4" w14:textId="77777777" w:rsidR="0021630D" w:rsidRDefault="002342ED">
            <w:pPr>
              <w:spacing w:line="360" w:lineRule="auto"/>
              <w:rPr>
                <w:rFonts w:ascii="宋体" w:hAnsi="宋体"/>
                <w:sz w:val="24"/>
                <w:szCs w:val="24"/>
              </w:rPr>
            </w:pPr>
            <w:r>
              <w:rPr>
                <w:rFonts w:ascii="宋体" w:hAnsi="宋体" w:hint="eastAsia"/>
                <w:sz w:val="24"/>
                <w:szCs w:val="24"/>
              </w:rPr>
              <w:t>6</w:t>
            </w:r>
            <w:r>
              <w:rPr>
                <w:rFonts w:ascii="宋体" w:hAnsi="宋体" w:hint="eastAsia"/>
                <w:sz w:val="24"/>
                <w:szCs w:val="24"/>
              </w:rPr>
              <w:t>、南</w:t>
            </w:r>
            <w:proofErr w:type="gramStart"/>
            <w:r>
              <w:rPr>
                <w:rFonts w:ascii="宋体" w:hAnsi="宋体" w:hint="eastAsia"/>
                <w:sz w:val="24"/>
                <w:szCs w:val="24"/>
              </w:rPr>
              <w:t>夜市场</w:t>
            </w:r>
            <w:proofErr w:type="gramEnd"/>
            <w:r>
              <w:rPr>
                <w:rFonts w:ascii="宋体" w:hAnsi="宋体" w:hint="eastAsia"/>
                <w:sz w:val="24"/>
                <w:szCs w:val="24"/>
              </w:rPr>
              <w:t>经营管理分公司位于广州市越秀区人民中路操场前</w:t>
            </w:r>
            <w:r>
              <w:rPr>
                <w:rFonts w:ascii="宋体" w:hAnsi="宋体" w:hint="eastAsia"/>
                <w:sz w:val="24"/>
                <w:szCs w:val="24"/>
              </w:rPr>
              <w:t>2</w:t>
            </w:r>
            <w:r>
              <w:rPr>
                <w:rFonts w:ascii="宋体" w:hAnsi="宋体" w:hint="eastAsia"/>
                <w:sz w:val="24"/>
                <w:szCs w:val="24"/>
              </w:rPr>
              <w:t>号</w:t>
            </w:r>
          </w:p>
        </w:tc>
      </w:tr>
      <w:tr w:rsidR="0021630D" w14:paraId="31232D05" w14:textId="77777777">
        <w:trPr>
          <w:cantSplit/>
          <w:trHeight w:val="226"/>
          <w:jc w:val="center"/>
        </w:trPr>
        <w:tc>
          <w:tcPr>
            <w:tcW w:w="2235" w:type="dxa"/>
            <w:vMerge w:val="restart"/>
            <w:vAlign w:val="center"/>
          </w:tcPr>
          <w:p w14:paraId="63C767CC" w14:textId="77777777" w:rsidR="0021630D" w:rsidRDefault="002342ED">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14:paraId="73E5E555" w14:textId="77777777" w:rsidR="0021630D" w:rsidRDefault="002342ED">
            <w:pPr>
              <w:spacing w:line="360" w:lineRule="auto"/>
              <w:rPr>
                <w:rFonts w:ascii="宋体" w:hAnsi="宋体"/>
                <w:sz w:val="24"/>
                <w:szCs w:val="24"/>
              </w:rPr>
            </w:pPr>
            <w:r>
              <w:rPr>
                <w:rFonts w:ascii="宋体" w:hAnsi="宋体" w:hint="eastAsia"/>
                <w:sz w:val="24"/>
                <w:szCs w:val="24"/>
              </w:rPr>
              <w:t>李伟深</w:t>
            </w:r>
          </w:p>
        </w:tc>
        <w:tc>
          <w:tcPr>
            <w:tcW w:w="1436" w:type="dxa"/>
            <w:vAlign w:val="center"/>
          </w:tcPr>
          <w:p w14:paraId="559BE11E" w14:textId="77777777" w:rsidR="0021630D" w:rsidRDefault="002342ED">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gridSpan w:val="2"/>
            <w:vAlign w:val="center"/>
          </w:tcPr>
          <w:p w14:paraId="581823D3" w14:textId="77777777" w:rsidR="0021630D" w:rsidRDefault="002342ED">
            <w:pPr>
              <w:spacing w:line="360" w:lineRule="auto"/>
              <w:rPr>
                <w:rFonts w:ascii="宋体" w:hAnsi="宋体"/>
                <w:sz w:val="24"/>
                <w:szCs w:val="24"/>
              </w:rPr>
            </w:pPr>
            <w:r>
              <w:rPr>
                <w:rFonts w:ascii="宋体" w:hAnsi="宋体" w:hint="eastAsia"/>
                <w:sz w:val="24"/>
                <w:szCs w:val="24"/>
              </w:rPr>
              <w:t>020-83822108</w:t>
            </w:r>
          </w:p>
        </w:tc>
      </w:tr>
      <w:tr w:rsidR="0021630D" w14:paraId="2244D4BE" w14:textId="77777777">
        <w:trPr>
          <w:cantSplit/>
          <w:trHeight w:val="226"/>
          <w:jc w:val="center"/>
        </w:trPr>
        <w:tc>
          <w:tcPr>
            <w:tcW w:w="2235" w:type="dxa"/>
            <w:vMerge/>
            <w:vAlign w:val="center"/>
          </w:tcPr>
          <w:p w14:paraId="2D82EAB7" w14:textId="77777777" w:rsidR="0021630D" w:rsidRDefault="0021630D">
            <w:pPr>
              <w:spacing w:line="360" w:lineRule="auto"/>
              <w:rPr>
                <w:rFonts w:ascii="宋体" w:hAnsi="宋体"/>
                <w:sz w:val="24"/>
                <w:szCs w:val="24"/>
              </w:rPr>
            </w:pPr>
          </w:p>
        </w:tc>
        <w:tc>
          <w:tcPr>
            <w:tcW w:w="1074" w:type="dxa"/>
            <w:vMerge/>
            <w:vAlign w:val="center"/>
          </w:tcPr>
          <w:p w14:paraId="1273366A" w14:textId="77777777" w:rsidR="0021630D" w:rsidRDefault="0021630D">
            <w:pPr>
              <w:spacing w:line="360" w:lineRule="auto"/>
              <w:rPr>
                <w:rFonts w:ascii="宋体" w:hAnsi="宋体"/>
                <w:sz w:val="24"/>
                <w:szCs w:val="24"/>
              </w:rPr>
            </w:pPr>
          </w:p>
        </w:tc>
        <w:tc>
          <w:tcPr>
            <w:tcW w:w="1436" w:type="dxa"/>
            <w:vAlign w:val="center"/>
          </w:tcPr>
          <w:p w14:paraId="68FB425E" w14:textId="77777777" w:rsidR="0021630D" w:rsidRDefault="002342ED">
            <w:pPr>
              <w:spacing w:line="360" w:lineRule="auto"/>
              <w:rPr>
                <w:rFonts w:ascii="宋体" w:hAnsi="宋体"/>
                <w:sz w:val="24"/>
                <w:szCs w:val="24"/>
              </w:rPr>
            </w:pPr>
            <w:r>
              <w:rPr>
                <w:rFonts w:ascii="宋体" w:hAnsi="宋体" w:hint="eastAsia"/>
                <w:sz w:val="24"/>
                <w:szCs w:val="24"/>
              </w:rPr>
              <w:t>移动电话</w:t>
            </w:r>
          </w:p>
        </w:tc>
        <w:tc>
          <w:tcPr>
            <w:tcW w:w="4773" w:type="dxa"/>
            <w:gridSpan w:val="2"/>
            <w:vAlign w:val="center"/>
          </w:tcPr>
          <w:p w14:paraId="0A2E0364" w14:textId="77777777" w:rsidR="0021630D" w:rsidRDefault="002342ED">
            <w:pPr>
              <w:spacing w:line="360" w:lineRule="auto"/>
              <w:rPr>
                <w:rFonts w:ascii="宋体" w:hAnsi="宋体"/>
                <w:sz w:val="24"/>
                <w:szCs w:val="24"/>
              </w:rPr>
            </w:pPr>
            <w:r>
              <w:rPr>
                <w:rFonts w:ascii="宋体" w:hAnsi="宋体" w:hint="eastAsia"/>
                <w:sz w:val="24"/>
                <w:szCs w:val="24"/>
              </w:rPr>
              <w:t>15626467810</w:t>
            </w:r>
          </w:p>
        </w:tc>
      </w:tr>
      <w:tr w:rsidR="0021630D" w14:paraId="215DA60F" w14:textId="77777777">
        <w:trPr>
          <w:cantSplit/>
          <w:trHeight w:val="226"/>
          <w:jc w:val="center"/>
        </w:trPr>
        <w:tc>
          <w:tcPr>
            <w:tcW w:w="2235" w:type="dxa"/>
            <w:vMerge/>
            <w:vAlign w:val="center"/>
          </w:tcPr>
          <w:p w14:paraId="45A24674" w14:textId="77777777" w:rsidR="0021630D" w:rsidRDefault="0021630D">
            <w:pPr>
              <w:spacing w:line="360" w:lineRule="auto"/>
              <w:rPr>
                <w:rFonts w:ascii="宋体" w:hAnsi="宋体"/>
                <w:sz w:val="24"/>
                <w:szCs w:val="24"/>
              </w:rPr>
            </w:pPr>
          </w:p>
        </w:tc>
        <w:tc>
          <w:tcPr>
            <w:tcW w:w="1074" w:type="dxa"/>
            <w:vMerge/>
            <w:vAlign w:val="center"/>
          </w:tcPr>
          <w:p w14:paraId="7D75AA47" w14:textId="77777777" w:rsidR="0021630D" w:rsidRDefault="0021630D">
            <w:pPr>
              <w:spacing w:line="360" w:lineRule="auto"/>
              <w:rPr>
                <w:rFonts w:ascii="宋体" w:hAnsi="宋体"/>
                <w:sz w:val="24"/>
                <w:szCs w:val="24"/>
              </w:rPr>
            </w:pPr>
          </w:p>
        </w:tc>
        <w:tc>
          <w:tcPr>
            <w:tcW w:w="1436" w:type="dxa"/>
            <w:vAlign w:val="center"/>
          </w:tcPr>
          <w:p w14:paraId="26125357" w14:textId="77777777" w:rsidR="0021630D" w:rsidRDefault="002342ED">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gridSpan w:val="2"/>
            <w:vAlign w:val="center"/>
          </w:tcPr>
          <w:p w14:paraId="2813F9AA" w14:textId="77777777" w:rsidR="0021630D" w:rsidRDefault="002342ED">
            <w:pPr>
              <w:spacing w:line="360" w:lineRule="auto"/>
              <w:rPr>
                <w:rFonts w:ascii="宋体" w:hAnsi="宋体"/>
                <w:sz w:val="24"/>
                <w:szCs w:val="24"/>
              </w:rPr>
            </w:pPr>
            <w:r>
              <w:rPr>
                <w:rFonts w:ascii="宋体" w:hAnsi="宋体"/>
                <w:sz w:val="24"/>
                <w:szCs w:val="24"/>
              </w:rPr>
              <w:t>gcjsb83880791@126.com</w:t>
            </w:r>
          </w:p>
        </w:tc>
      </w:tr>
      <w:tr w:rsidR="0021630D" w14:paraId="71568AC7" w14:textId="77777777">
        <w:trPr>
          <w:cantSplit/>
          <w:trHeight w:val="311"/>
          <w:jc w:val="center"/>
        </w:trPr>
        <w:tc>
          <w:tcPr>
            <w:tcW w:w="2235" w:type="dxa"/>
            <w:vMerge/>
            <w:vAlign w:val="center"/>
          </w:tcPr>
          <w:p w14:paraId="20B842E0" w14:textId="77777777" w:rsidR="0021630D" w:rsidRDefault="0021630D">
            <w:pPr>
              <w:spacing w:line="360" w:lineRule="auto"/>
              <w:rPr>
                <w:rFonts w:ascii="宋体" w:hAnsi="宋体"/>
                <w:sz w:val="24"/>
                <w:szCs w:val="24"/>
              </w:rPr>
            </w:pPr>
          </w:p>
        </w:tc>
        <w:tc>
          <w:tcPr>
            <w:tcW w:w="1074" w:type="dxa"/>
            <w:vMerge/>
            <w:vAlign w:val="center"/>
          </w:tcPr>
          <w:p w14:paraId="57EA5268" w14:textId="77777777" w:rsidR="0021630D" w:rsidRDefault="0021630D">
            <w:pPr>
              <w:spacing w:line="360" w:lineRule="auto"/>
              <w:rPr>
                <w:rFonts w:ascii="宋体" w:hAnsi="宋体"/>
                <w:sz w:val="24"/>
                <w:szCs w:val="24"/>
              </w:rPr>
            </w:pPr>
          </w:p>
        </w:tc>
        <w:tc>
          <w:tcPr>
            <w:tcW w:w="1436" w:type="dxa"/>
            <w:vAlign w:val="center"/>
          </w:tcPr>
          <w:p w14:paraId="5368411D" w14:textId="77777777" w:rsidR="0021630D" w:rsidRDefault="002342ED">
            <w:pPr>
              <w:spacing w:line="360" w:lineRule="auto"/>
              <w:rPr>
                <w:rFonts w:ascii="宋体" w:hAnsi="宋体"/>
                <w:sz w:val="24"/>
                <w:szCs w:val="24"/>
              </w:rPr>
            </w:pPr>
            <w:r>
              <w:rPr>
                <w:rFonts w:ascii="宋体" w:hAnsi="宋体" w:hint="eastAsia"/>
                <w:sz w:val="24"/>
                <w:szCs w:val="24"/>
              </w:rPr>
              <w:t>通信地址</w:t>
            </w:r>
          </w:p>
        </w:tc>
        <w:tc>
          <w:tcPr>
            <w:tcW w:w="4773" w:type="dxa"/>
            <w:gridSpan w:val="2"/>
            <w:vAlign w:val="center"/>
          </w:tcPr>
          <w:p w14:paraId="6196CD80" w14:textId="77777777" w:rsidR="0021630D" w:rsidRDefault="002342ED">
            <w:pPr>
              <w:spacing w:line="360" w:lineRule="auto"/>
              <w:rPr>
                <w:rFonts w:ascii="宋体" w:hAnsi="宋体"/>
                <w:sz w:val="24"/>
                <w:szCs w:val="24"/>
              </w:rPr>
            </w:pPr>
            <w:r>
              <w:rPr>
                <w:rFonts w:ascii="宋体" w:hAnsi="宋体"/>
                <w:sz w:val="24"/>
                <w:szCs w:val="24"/>
              </w:rPr>
              <w:t>广州市越秀区建设三马路新时代大</w:t>
            </w:r>
            <w:r>
              <w:rPr>
                <w:rFonts w:ascii="宋体" w:hAnsi="宋体" w:hint="eastAsia"/>
                <w:sz w:val="24"/>
                <w:szCs w:val="24"/>
              </w:rPr>
              <w:t>厦二楼</w:t>
            </w:r>
          </w:p>
        </w:tc>
      </w:tr>
      <w:tr w:rsidR="0021630D" w14:paraId="73E484D5" w14:textId="77777777">
        <w:trPr>
          <w:cantSplit/>
          <w:trHeight w:val="311"/>
          <w:jc w:val="center"/>
        </w:trPr>
        <w:tc>
          <w:tcPr>
            <w:tcW w:w="2235" w:type="dxa"/>
            <w:vAlign w:val="center"/>
          </w:tcPr>
          <w:p w14:paraId="2016E7FC" w14:textId="77777777" w:rsidR="0021630D" w:rsidRDefault="002342ED">
            <w:pPr>
              <w:spacing w:line="360" w:lineRule="auto"/>
              <w:rPr>
                <w:rFonts w:ascii="宋体" w:hAnsi="宋体"/>
                <w:sz w:val="24"/>
                <w:szCs w:val="24"/>
              </w:rPr>
            </w:pPr>
            <w:r>
              <w:rPr>
                <w:rFonts w:ascii="宋体" w:hAnsi="宋体" w:hint="eastAsia"/>
                <w:sz w:val="24"/>
                <w:szCs w:val="24"/>
              </w:rPr>
              <w:t>现场勘察联系方式</w:t>
            </w:r>
          </w:p>
        </w:tc>
        <w:tc>
          <w:tcPr>
            <w:tcW w:w="2510" w:type="dxa"/>
            <w:gridSpan w:val="2"/>
            <w:vAlign w:val="center"/>
          </w:tcPr>
          <w:p w14:paraId="29CE7368" w14:textId="77777777" w:rsidR="0021630D" w:rsidRDefault="002342ED">
            <w:pPr>
              <w:spacing w:line="360" w:lineRule="auto"/>
              <w:rPr>
                <w:rFonts w:ascii="宋体" w:hAnsi="宋体"/>
                <w:sz w:val="24"/>
                <w:szCs w:val="24"/>
              </w:rPr>
            </w:pPr>
            <w:r>
              <w:rPr>
                <w:rFonts w:ascii="宋体" w:hAnsi="宋体" w:hint="eastAsia"/>
                <w:sz w:val="24"/>
                <w:szCs w:val="24"/>
              </w:rPr>
              <w:t>李伟深</w:t>
            </w:r>
          </w:p>
        </w:tc>
        <w:tc>
          <w:tcPr>
            <w:tcW w:w="1504" w:type="dxa"/>
            <w:vAlign w:val="center"/>
          </w:tcPr>
          <w:p w14:paraId="702E33D8" w14:textId="77777777" w:rsidR="0021630D" w:rsidRDefault="002342ED">
            <w:pPr>
              <w:spacing w:line="360" w:lineRule="auto"/>
              <w:rPr>
                <w:rFonts w:ascii="宋体" w:hAnsi="宋体"/>
                <w:sz w:val="24"/>
                <w:szCs w:val="24"/>
              </w:rPr>
            </w:pPr>
            <w:r>
              <w:rPr>
                <w:rFonts w:ascii="宋体" w:hAnsi="宋体" w:hint="eastAsia"/>
                <w:sz w:val="24"/>
                <w:szCs w:val="24"/>
              </w:rPr>
              <w:t>电话</w:t>
            </w:r>
          </w:p>
        </w:tc>
        <w:tc>
          <w:tcPr>
            <w:tcW w:w="3269" w:type="dxa"/>
            <w:vAlign w:val="center"/>
          </w:tcPr>
          <w:p w14:paraId="3787E838" w14:textId="77777777" w:rsidR="0021630D" w:rsidRDefault="002342ED">
            <w:pPr>
              <w:spacing w:line="360" w:lineRule="auto"/>
              <w:rPr>
                <w:rFonts w:ascii="宋体" w:hAnsi="宋体"/>
                <w:sz w:val="24"/>
                <w:szCs w:val="24"/>
              </w:rPr>
            </w:pPr>
            <w:r>
              <w:rPr>
                <w:rFonts w:ascii="宋体" w:hAnsi="宋体" w:hint="eastAsia"/>
                <w:sz w:val="24"/>
                <w:szCs w:val="24"/>
              </w:rPr>
              <w:t>15626467810</w:t>
            </w:r>
          </w:p>
        </w:tc>
      </w:tr>
      <w:tr w:rsidR="0021630D" w14:paraId="33D7EEDF" w14:textId="77777777">
        <w:trPr>
          <w:cantSplit/>
          <w:trHeight w:val="226"/>
          <w:jc w:val="center"/>
        </w:trPr>
        <w:tc>
          <w:tcPr>
            <w:tcW w:w="2235" w:type="dxa"/>
            <w:vAlign w:val="center"/>
          </w:tcPr>
          <w:p w14:paraId="20C8CD13" w14:textId="77777777" w:rsidR="0021630D" w:rsidRDefault="002342ED">
            <w:pPr>
              <w:spacing w:line="360" w:lineRule="auto"/>
              <w:rPr>
                <w:rFonts w:ascii="宋体" w:hAnsi="宋体"/>
                <w:sz w:val="24"/>
                <w:szCs w:val="24"/>
              </w:rPr>
            </w:pPr>
            <w:r>
              <w:rPr>
                <w:rFonts w:ascii="宋体" w:hAnsi="宋体" w:hint="eastAsia"/>
                <w:sz w:val="24"/>
                <w:szCs w:val="24"/>
              </w:rPr>
              <w:t>项目内容</w:t>
            </w:r>
          </w:p>
        </w:tc>
        <w:tc>
          <w:tcPr>
            <w:tcW w:w="7283" w:type="dxa"/>
            <w:gridSpan w:val="4"/>
            <w:vAlign w:val="center"/>
          </w:tcPr>
          <w:p w14:paraId="527028BE" w14:textId="77777777" w:rsidR="0021630D" w:rsidRDefault="002342ED">
            <w:pPr>
              <w:spacing w:line="360" w:lineRule="auto"/>
              <w:rPr>
                <w:rFonts w:ascii="宋体" w:hAnsi="宋体"/>
                <w:sz w:val="24"/>
                <w:szCs w:val="24"/>
              </w:rPr>
            </w:pPr>
            <w:r>
              <w:rPr>
                <w:rFonts w:ascii="宋体" w:hAnsi="宋体" w:hint="eastAsia"/>
                <w:sz w:val="24"/>
                <w:szCs w:val="24"/>
              </w:rPr>
              <w:t>对广州电影院、海珠大戏院、羊城电影院、</w:t>
            </w:r>
            <w:proofErr w:type="gramStart"/>
            <w:r>
              <w:rPr>
                <w:rFonts w:ascii="宋体" w:hAnsi="宋体" w:hint="eastAsia"/>
                <w:sz w:val="24"/>
                <w:szCs w:val="24"/>
              </w:rPr>
              <w:t>平安大</w:t>
            </w:r>
            <w:proofErr w:type="gramEnd"/>
            <w:r>
              <w:rPr>
                <w:rFonts w:ascii="宋体" w:hAnsi="宋体" w:hint="eastAsia"/>
                <w:sz w:val="24"/>
                <w:szCs w:val="24"/>
              </w:rPr>
              <w:t>戏院、蓓蕾艺术剧团、南</w:t>
            </w:r>
            <w:proofErr w:type="gramStart"/>
            <w:r>
              <w:rPr>
                <w:rFonts w:ascii="宋体" w:hAnsi="宋体" w:hint="eastAsia"/>
                <w:sz w:val="24"/>
                <w:szCs w:val="24"/>
              </w:rPr>
              <w:t>夜市场</w:t>
            </w:r>
            <w:proofErr w:type="gramEnd"/>
            <w:r>
              <w:rPr>
                <w:rFonts w:ascii="宋体" w:hAnsi="宋体" w:hint="eastAsia"/>
                <w:sz w:val="24"/>
                <w:szCs w:val="24"/>
              </w:rPr>
              <w:t>经营管理分公司的高低压设备进行维护保养，提交相关维护保养工作报告等。</w:t>
            </w:r>
          </w:p>
        </w:tc>
      </w:tr>
      <w:tr w:rsidR="0021630D" w14:paraId="2D1FD00F" w14:textId="77777777">
        <w:trPr>
          <w:cantSplit/>
          <w:trHeight w:val="226"/>
          <w:jc w:val="center"/>
        </w:trPr>
        <w:tc>
          <w:tcPr>
            <w:tcW w:w="2235" w:type="dxa"/>
            <w:vAlign w:val="center"/>
          </w:tcPr>
          <w:p w14:paraId="7DF39F6C" w14:textId="77777777" w:rsidR="0021630D" w:rsidRDefault="002342ED">
            <w:pPr>
              <w:spacing w:line="360" w:lineRule="auto"/>
              <w:rPr>
                <w:rFonts w:ascii="宋体" w:hAnsi="宋体"/>
                <w:sz w:val="24"/>
                <w:szCs w:val="24"/>
              </w:rPr>
            </w:pPr>
            <w:r>
              <w:rPr>
                <w:rFonts w:ascii="宋体" w:hAnsi="宋体" w:hint="eastAsia"/>
                <w:sz w:val="24"/>
                <w:szCs w:val="24"/>
              </w:rPr>
              <w:t>报价方式</w:t>
            </w:r>
          </w:p>
        </w:tc>
        <w:tc>
          <w:tcPr>
            <w:tcW w:w="7283" w:type="dxa"/>
            <w:gridSpan w:val="4"/>
            <w:vAlign w:val="center"/>
          </w:tcPr>
          <w:p w14:paraId="0637FE34" w14:textId="77777777" w:rsidR="0021630D" w:rsidRDefault="002342ED">
            <w:pPr>
              <w:spacing w:line="360" w:lineRule="auto"/>
              <w:rPr>
                <w:rFonts w:ascii="宋体" w:hAnsi="宋体"/>
                <w:sz w:val="24"/>
                <w:szCs w:val="24"/>
              </w:rPr>
            </w:pPr>
            <w:r>
              <w:rPr>
                <w:rFonts w:ascii="宋体" w:hAnsi="宋体" w:hint="eastAsia"/>
                <w:sz w:val="24"/>
                <w:szCs w:val="24"/>
              </w:rPr>
              <w:t>邀请报价</w:t>
            </w:r>
          </w:p>
        </w:tc>
      </w:tr>
      <w:tr w:rsidR="0021630D" w:rsidRPr="00407448" w14:paraId="4D306111" w14:textId="77777777">
        <w:trPr>
          <w:cantSplit/>
          <w:trHeight w:val="226"/>
          <w:jc w:val="center"/>
        </w:trPr>
        <w:tc>
          <w:tcPr>
            <w:tcW w:w="2235" w:type="dxa"/>
            <w:vAlign w:val="center"/>
          </w:tcPr>
          <w:p w14:paraId="387D87A5"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lastRenderedPageBreak/>
              <w:t>邀请函发出时间</w:t>
            </w:r>
          </w:p>
        </w:tc>
        <w:tc>
          <w:tcPr>
            <w:tcW w:w="7283" w:type="dxa"/>
            <w:gridSpan w:val="4"/>
            <w:vAlign w:val="center"/>
          </w:tcPr>
          <w:p w14:paraId="42C9A79F" w14:textId="6208A6B3" w:rsidR="0021630D" w:rsidRPr="00407448" w:rsidRDefault="002342ED">
            <w:pPr>
              <w:spacing w:line="360" w:lineRule="auto"/>
              <w:rPr>
                <w:rFonts w:ascii="宋体" w:hAnsi="宋体"/>
                <w:sz w:val="24"/>
                <w:szCs w:val="24"/>
              </w:rPr>
            </w:pPr>
            <w:r w:rsidRPr="00407448">
              <w:rPr>
                <w:rFonts w:ascii="宋体" w:hAnsi="宋体"/>
                <w:sz w:val="24"/>
                <w:szCs w:val="24"/>
              </w:rPr>
              <w:t>202</w:t>
            </w:r>
            <w:r w:rsidRPr="00407448">
              <w:rPr>
                <w:rFonts w:ascii="宋体" w:hAnsi="宋体" w:hint="eastAsia"/>
                <w:sz w:val="24"/>
                <w:szCs w:val="24"/>
              </w:rPr>
              <w:t>3</w:t>
            </w:r>
            <w:r w:rsidRPr="00407448">
              <w:rPr>
                <w:rFonts w:ascii="宋体" w:hAnsi="宋体" w:hint="eastAsia"/>
                <w:sz w:val="24"/>
                <w:szCs w:val="24"/>
              </w:rPr>
              <w:t>年</w:t>
            </w:r>
            <w:r w:rsidR="00394A38" w:rsidRPr="00407448">
              <w:rPr>
                <w:rFonts w:ascii="宋体" w:hAnsi="宋体" w:hint="eastAsia"/>
                <w:sz w:val="24"/>
                <w:szCs w:val="24"/>
              </w:rPr>
              <w:t>2</w:t>
            </w:r>
            <w:r w:rsidRPr="00407448">
              <w:rPr>
                <w:rFonts w:ascii="宋体" w:hAnsi="宋体" w:hint="eastAsia"/>
                <w:sz w:val="24"/>
                <w:szCs w:val="24"/>
              </w:rPr>
              <w:t xml:space="preserve"> </w:t>
            </w:r>
            <w:r w:rsidRPr="00407448">
              <w:rPr>
                <w:rFonts w:ascii="宋体" w:hAnsi="宋体" w:hint="eastAsia"/>
                <w:sz w:val="24"/>
                <w:szCs w:val="24"/>
              </w:rPr>
              <w:t>月</w:t>
            </w:r>
            <w:r w:rsidRPr="00407448">
              <w:rPr>
                <w:rFonts w:ascii="宋体" w:hAnsi="宋体" w:hint="eastAsia"/>
                <w:sz w:val="24"/>
                <w:szCs w:val="24"/>
              </w:rPr>
              <w:t xml:space="preserve"> </w:t>
            </w:r>
            <w:r w:rsidR="00394A38" w:rsidRPr="00407448">
              <w:rPr>
                <w:rFonts w:ascii="宋体" w:hAnsi="宋体"/>
                <w:sz w:val="24"/>
                <w:szCs w:val="24"/>
              </w:rPr>
              <w:t>3</w:t>
            </w:r>
            <w:r w:rsidRPr="00407448">
              <w:rPr>
                <w:rFonts w:ascii="宋体" w:hAnsi="宋体" w:hint="eastAsia"/>
                <w:sz w:val="24"/>
                <w:szCs w:val="24"/>
              </w:rPr>
              <w:t>日</w:t>
            </w:r>
            <w:r w:rsidRPr="00407448">
              <w:rPr>
                <w:rFonts w:ascii="宋体" w:hAnsi="宋体"/>
                <w:sz w:val="24"/>
                <w:szCs w:val="24"/>
              </w:rPr>
              <w:t>9</w:t>
            </w:r>
            <w:r w:rsidRPr="00407448">
              <w:rPr>
                <w:rFonts w:ascii="宋体" w:hAnsi="宋体" w:hint="eastAsia"/>
                <w:sz w:val="24"/>
                <w:szCs w:val="24"/>
              </w:rPr>
              <w:t>：</w:t>
            </w:r>
            <w:r w:rsidRPr="00407448">
              <w:rPr>
                <w:rFonts w:ascii="宋体" w:hAnsi="宋体"/>
                <w:sz w:val="24"/>
                <w:szCs w:val="24"/>
              </w:rPr>
              <w:t>00</w:t>
            </w:r>
            <w:r w:rsidRPr="00407448">
              <w:rPr>
                <w:rFonts w:ascii="宋体" w:hAnsi="宋体"/>
                <w:sz w:val="24"/>
                <w:szCs w:val="24"/>
              </w:rPr>
              <w:t>开始</w:t>
            </w:r>
            <w:r w:rsidRPr="00407448">
              <w:rPr>
                <w:rFonts w:ascii="宋体" w:hAnsi="宋体"/>
                <w:sz w:val="24"/>
                <w:szCs w:val="24"/>
              </w:rPr>
              <w:t>-202</w:t>
            </w:r>
            <w:r w:rsidRPr="00407448">
              <w:rPr>
                <w:rFonts w:ascii="宋体" w:hAnsi="宋体" w:hint="eastAsia"/>
                <w:sz w:val="24"/>
                <w:szCs w:val="24"/>
              </w:rPr>
              <w:t>3</w:t>
            </w:r>
            <w:r w:rsidRPr="00407448">
              <w:rPr>
                <w:rFonts w:ascii="宋体" w:hAnsi="宋体"/>
                <w:sz w:val="24"/>
                <w:szCs w:val="24"/>
              </w:rPr>
              <w:t>年</w:t>
            </w:r>
            <w:r w:rsidRPr="00407448">
              <w:rPr>
                <w:rFonts w:ascii="宋体" w:hAnsi="宋体" w:hint="eastAsia"/>
                <w:sz w:val="24"/>
                <w:szCs w:val="24"/>
              </w:rPr>
              <w:t xml:space="preserve"> </w:t>
            </w:r>
            <w:r w:rsidR="00394A38" w:rsidRPr="00407448">
              <w:rPr>
                <w:rFonts w:ascii="宋体" w:hAnsi="宋体"/>
                <w:sz w:val="24"/>
                <w:szCs w:val="24"/>
              </w:rPr>
              <w:t>2</w:t>
            </w:r>
            <w:r w:rsidRPr="00407448">
              <w:rPr>
                <w:rFonts w:ascii="宋体" w:hAnsi="宋体"/>
                <w:sz w:val="24"/>
                <w:szCs w:val="24"/>
              </w:rPr>
              <w:t>月</w:t>
            </w:r>
            <w:r w:rsidRPr="00407448">
              <w:rPr>
                <w:rFonts w:ascii="宋体" w:hAnsi="宋体" w:hint="eastAsia"/>
                <w:sz w:val="24"/>
                <w:szCs w:val="24"/>
              </w:rPr>
              <w:t xml:space="preserve"> </w:t>
            </w:r>
            <w:r w:rsidR="00394A38" w:rsidRPr="00407448">
              <w:rPr>
                <w:rFonts w:ascii="宋体" w:hAnsi="宋体"/>
                <w:sz w:val="24"/>
                <w:szCs w:val="24"/>
              </w:rPr>
              <w:t>1</w:t>
            </w:r>
            <w:r w:rsidR="008E083A" w:rsidRPr="00407448">
              <w:rPr>
                <w:rFonts w:ascii="宋体" w:hAnsi="宋体"/>
                <w:sz w:val="24"/>
                <w:szCs w:val="24"/>
              </w:rPr>
              <w:t>2</w:t>
            </w:r>
            <w:r w:rsidRPr="00407448">
              <w:rPr>
                <w:rFonts w:ascii="宋体" w:hAnsi="宋体"/>
                <w:sz w:val="24"/>
                <w:szCs w:val="24"/>
              </w:rPr>
              <w:t>日</w:t>
            </w:r>
            <w:r w:rsidRPr="00407448">
              <w:rPr>
                <w:rFonts w:ascii="宋体" w:hAnsi="宋体"/>
                <w:sz w:val="24"/>
                <w:szCs w:val="24"/>
              </w:rPr>
              <w:t>17</w:t>
            </w:r>
            <w:r w:rsidRPr="00407448">
              <w:rPr>
                <w:rFonts w:ascii="宋体" w:hAnsi="宋体"/>
                <w:sz w:val="24"/>
                <w:szCs w:val="24"/>
              </w:rPr>
              <w:t>：</w:t>
            </w:r>
            <w:r w:rsidRPr="00407448">
              <w:rPr>
                <w:rFonts w:ascii="宋体" w:hAnsi="宋体"/>
                <w:sz w:val="24"/>
                <w:szCs w:val="24"/>
              </w:rPr>
              <w:t>30</w:t>
            </w:r>
            <w:r w:rsidRPr="00407448">
              <w:rPr>
                <w:rFonts w:ascii="宋体" w:hAnsi="宋体"/>
                <w:sz w:val="24"/>
                <w:szCs w:val="24"/>
              </w:rPr>
              <w:t>结束</w:t>
            </w:r>
          </w:p>
        </w:tc>
      </w:tr>
      <w:tr w:rsidR="0021630D" w:rsidRPr="00407448" w14:paraId="50F4AD85" w14:textId="77777777">
        <w:trPr>
          <w:cantSplit/>
          <w:trHeight w:val="226"/>
          <w:jc w:val="center"/>
        </w:trPr>
        <w:tc>
          <w:tcPr>
            <w:tcW w:w="2235" w:type="dxa"/>
            <w:vAlign w:val="center"/>
          </w:tcPr>
          <w:p w14:paraId="5408AF01"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现场勘察时间</w:t>
            </w:r>
          </w:p>
        </w:tc>
        <w:tc>
          <w:tcPr>
            <w:tcW w:w="7283" w:type="dxa"/>
            <w:gridSpan w:val="4"/>
            <w:vAlign w:val="center"/>
          </w:tcPr>
          <w:p w14:paraId="6C2E8D6E" w14:textId="1440C840" w:rsidR="0021630D" w:rsidRPr="00407448" w:rsidRDefault="002342ED">
            <w:pPr>
              <w:spacing w:line="360" w:lineRule="auto"/>
              <w:rPr>
                <w:rFonts w:ascii="宋体" w:hAnsi="宋体"/>
                <w:sz w:val="24"/>
                <w:szCs w:val="24"/>
              </w:rPr>
            </w:pPr>
            <w:r w:rsidRPr="00407448">
              <w:rPr>
                <w:rFonts w:ascii="宋体" w:hAnsi="宋体"/>
                <w:sz w:val="24"/>
                <w:szCs w:val="24"/>
              </w:rPr>
              <w:t>202</w:t>
            </w:r>
            <w:r w:rsidRPr="00407448">
              <w:rPr>
                <w:rFonts w:ascii="宋体" w:hAnsi="宋体" w:hint="eastAsia"/>
                <w:sz w:val="24"/>
                <w:szCs w:val="24"/>
              </w:rPr>
              <w:t>3</w:t>
            </w:r>
            <w:r w:rsidRPr="00407448">
              <w:rPr>
                <w:rFonts w:ascii="宋体" w:hAnsi="宋体" w:hint="eastAsia"/>
                <w:sz w:val="24"/>
                <w:szCs w:val="24"/>
              </w:rPr>
              <w:t>年</w:t>
            </w:r>
            <w:r w:rsidRPr="00407448">
              <w:rPr>
                <w:rFonts w:ascii="宋体" w:hAnsi="宋体" w:hint="eastAsia"/>
                <w:sz w:val="24"/>
                <w:szCs w:val="24"/>
              </w:rPr>
              <w:t xml:space="preserve"> </w:t>
            </w:r>
            <w:r w:rsidR="00394A38" w:rsidRPr="00407448">
              <w:rPr>
                <w:rFonts w:ascii="宋体" w:hAnsi="宋体"/>
                <w:sz w:val="24"/>
                <w:szCs w:val="24"/>
              </w:rPr>
              <w:t>2</w:t>
            </w:r>
            <w:r w:rsidRPr="00407448">
              <w:rPr>
                <w:rFonts w:ascii="宋体" w:hAnsi="宋体" w:hint="eastAsia"/>
                <w:sz w:val="24"/>
                <w:szCs w:val="24"/>
              </w:rPr>
              <w:t>月</w:t>
            </w:r>
            <w:r w:rsidR="00394A38" w:rsidRPr="00407448">
              <w:rPr>
                <w:rFonts w:ascii="宋体" w:hAnsi="宋体" w:hint="eastAsia"/>
                <w:sz w:val="24"/>
                <w:szCs w:val="24"/>
              </w:rPr>
              <w:t>4</w:t>
            </w:r>
            <w:r w:rsidRPr="00407448">
              <w:rPr>
                <w:rFonts w:ascii="宋体" w:hAnsi="宋体" w:hint="eastAsia"/>
                <w:sz w:val="24"/>
                <w:szCs w:val="24"/>
              </w:rPr>
              <w:t xml:space="preserve"> </w:t>
            </w:r>
            <w:r w:rsidRPr="00407448">
              <w:rPr>
                <w:rFonts w:ascii="宋体" w:hAnsi="宋体" w:hint="eastAsia"/>
                <w:sz w:val="24"/>
                <w:szCs w:val="24"/>
              </w:rPr>
              <w:t>日</w:t>
            </w:r>
            <w:r w:rsidRPr="00407448">
              <w:rPr>
                <w:rFonts w:ascii="宋体" w:hAnsi="宋体"/>
                <w:sz w:val="24"/>
                <w:szCs w:val="24"/>
              </w:rPr>
              <w:t>9</w:t>
            </w:r>
            <w:r w:rsidRPr="00407448">
              <w:rPr>
                <w:rFonts w:ascii="宋体" w:hAnsi="宋体" w:hint="eastAsia"/>
                <w:sz w:val="24"/>
                <w:szCs w:val="24"/>
              </w:rPr>
              <w:t>：</w:t>
            </w:r>
            <w:r w:rsidRPr="00407448">
              <w:rPr>
                <w:rFonts w:ascii="宋体" w:hAnsi="宋体"/>
                <w:sz w:val="24"/>
                <w:szCs w:val="24"/>
              </w:rPr>
              <w:t>00</w:t>
            </w:r>
            <w:r w:rsidRPr="00407448">
              <w:rPr>
                <w:rFonts w:ascii="宋体" w:hAnsi="宋体"/>
                <w:sz w:val="24"/>
                <w:szCs w:val="24"/>
              </w:rPr>
              <w:t>开始</w:t>
            </w:r>
            <w:r w:rsidRPr="00407448">
              <w:rPr>
                <w:rFonts w:ascii="宋体" w:hAnsi="宋体"/>
                <w:sz w:val="24"/>
                <w:szCs w:val="24"/>
              </w:rPr>
              <w:t>-202</w:t>
            </w:r>
            <w:r w:rsidRPr="00407448">
              <w:rPr>
                <w:rFonts w:ascii="宋体" w:hAnsi="宋体" w:hint="eastAsia"/>
                <w:sz w:val="24"/>
                <w:szCs w:val="24"/>
              </w:rPr>
              <w:t>3</w:t>
            </w:r>
            <w:r w:rsidRPr="00407448">
              <w:rPr>
                <w:rFonts w:ascii="宋体" w:hAnsi="宋体"/>
                <w:sz w:val="24"/>
                <w:szCs w:val="24"/>
              </w:rPr>
              <w:t>年</w:t>
            </w:r>
            <w:r w:rsidR="00394A38" w:rsidRPr="00407448">
              <w:rPr>
                <w:rFonts w:ascii="宋体" w:hAnsi="宋体" w:hint="eastAsia"/>
                <w:sz w:val="24"/>
                <w:szCs w:val="24"/>
              </w:rPr>
              <w:t>2</w:t>
            </w:r>
            <w:r w:rsidRPr="00407448">
              <w:rPr>
                <w:rFonts w:ascii="宋体" w:hAnsi="宋体" w:hint="eastAsia"/>
                <w:sz w:val="24"/>
                <w:szCs w:val="24"/>
              </w:rPr>
              <w:t xml:space="preserve"> </w:t>
            </w:r>
            <w:r w:rsidRPr="00407448">
              <w:rPr>
                <w:rFonts w:ascii="宋体" w:hAnsi="宋体"/>
                <w:sz w:val="24"/>
                <w:szCs w:val="24"/>
              </w:rPr>
              <w:t>月</w:t>
            </w:r>
            <w:r w:rsidR="00394A38" w:rsidRPr="00407448">
              <w:rPr>
                <w:rFonts w:ascii="宋体" w:hAnsi="宋体" w:hint="eastAsia"/>
                <w:sz w:val="24"/>
                <w:szCs w:val="24"/>
              </w:rPr>
              <w:t>1</w:t>
            </w:r>
            <w:r w:rsidR="008E083A" w:rsidRPr="00407448">
              <w:rPr>
                <w:rFonts w:ascii="宋体" w:hAnsi="宋体"/>
                <w:sz w:val="24"/>
                <w:szCs w:val="24"/>
              </w:rPr>
              <w:t>3</w:t>
            </w:r>
            <w:r w:rsidRPr="00407448">
              <w:rPr>
                <w:rFonts w:ascii="宋体" w:hAnsi="宋体" w:hint="eastAsia"/>
                <w:sz w:val="24"/>
                <w:szCs w:val="24"/>
              </w:rPr>
              <w:t xml:space="preserve"> </w:t>
            </w:r>
            <w:r w:rsidRPr="00407448">
              <w:rPr>
                <w:rFonts w:ascii="宋体" w:hAnsi="宋体"/>
                <w:sz w:val="24"/>
                <w:szCs w:val="24"/>
              </w:rPr>
              <w:t>日</w:t>
            </w:r>
            <w:r w:rsidRPr="00407448">
              <w:rPr>
                <w:rFonts w:ascii="宋体" w:hAnsi="宋体"/>
                <w:sz w:val="24"/>
                <w:szCs w:val="24"/>
              </w:rPr>
              <w:t>17</w:t>
            </w:r>
            <w:r w:rsidRPr="00407448">
              <w:rPr>
                <w:rFonts w:ascii="宋体" w:hAnsi="宋体"/>
                <w:sz w:val="24"/>
                <w:szCs w:val="24"/>
              </w:rPr>
              <w:t>：</w:t>
            </w:r>
            <w:r w:rsidRPr="00407448">
              <w:rPr>
                <w:rFonts w:ascii="宋体" w:hAnsi="宋体"/>
                <w:sz w:val="24"/>
                <w:szCs w:val="24"/>
              </w:rPr>
              <w:t>30</w:t>
            </w:r>
            <w:r w:rsidRPr="00407448">
              <w:rPr>
                <w:rFonts w:ascii="宋体" w:hAnsi="宋体"/>
                <w:sz w:val="24"/>
                <w:szCs w:val="24"/>
              </w:rPr>
              <w:t>结束</w:t>
            </w:r>
          </w:p>
        </w:tc>
      </w:tr>
      <w:tr w:rsidR="0021630D" w14:paraId="7FFA0AA0" w14:textId="77777777">
        <w:trPr>
          <w:cantSplit/>
          <w:trHeight w:val="281"/>
          <w:jc w:val="center"/>
        </w:trPr>
        <w:tc>
          <w:tcPr>
            <w:tcW w:w="2235" w:type="dxa"/>
            <w:tcBorders>
              <w:bottom w:val="single" w:sz="4" w:space="0" w:color="auto"/>
            </w:tcBorders>
            <w:vAlign w:val="center"/>
          </w:tcPr>
          <w:p w14:paraId="55B1AB32" w14:textId="77777777" w:rsidR="0021630D" w:rsidRPr="00407448" w:rsidRDefault="002342ED">
            <w:pPr>
              <w:spacing w:line="360" w:lineRule="auto"/>
              <w:rPr>
                <w:rFonts w:ascii="宋体" w:hAnsi="宋体"/>
                <w:sz w:val="24"/>
                <w:szCs w:val="24"/>
              </w:rPr>
            </w:pPr>
            <w:r>
              <w:rPr>
                <w:rFonts w:ascii="宋体" w:hAnsi="宋体" w:hint="eastAsia"/>
                <w:sz w:val="24"/>
                <w:szCs w:val="24"/>
              </w:rPr>
              <w:t>保证金</w:t>
            </w:r>
          </w:p>
        </w:tc>
        <w:tc>
          <w:tcPr>
            <w:tcW w:w="7283" w:type="dxa"/>
            <w:gridSpan w:val="4"/>
            <w:tcBorders>
              <w:bottom w:val="single" w:sz="4" w:space="0" w:color="auto"/>
            </w:tcBorders>
            <w:vAlign w:val="center"/>
          </w:tcPr>
          <w:p w14:paraId="1C017BE0" w14:textId="77777777" w:rsidR="0021630D" w:rsidRDefault="002342ED">
            <w:pPr>
              <w:spacing w:line="360" w:lineRule="auto"/>
              <w:rPr>
                <w:rFonts w:ascii="宋体" w:hAnsi="宋体"/>
                <w:sz w:val="24"/>
                <w:szCs w:val="24"/>
              </w:rPr>
            </w:pPr>
            <w:r>
              <w:rPr>
                <w:rFonts w:ascii="宋体" w:hAnsi="宋体" w:hint="eastAsia"/>
                <w:sz w:val="24"/>
                <w:szCs w:val="24"/>
              </w:rPr>
              <w:t>无</w:t>
            </w:r>
          </w:p>
        </w:tc>
      </w:tr>
      <w:tr w:rsidR="0021630D" w14:paraId="3BE44C3E" w14:textId="77777777">
        <w:trPr>
          <w:cantSplit/>
          <w:trHeight w:val="226"/>
          <w:jc w:val="center"/>
        </w:trPr>
        <w:tc>
          <w:tcPr>
            <w:tcW w:w="2235" w:type="dxa"/>
            <w:tcBorders>
              <w:top w:val="single" w:sz="4" w:space="0" w:color="auto"/>
              <w:bottom w:val="single" w:sz="4" w:space="0" w:color="auto"/>
            </w:tcBorders>
            <w:vAlign w:val="center"/>
          </w:tcPr>
          <w:p w14:paraId="36769C8E" w14:textId="77777777" w:rsidR="0021630D" w:rsidRDefault="002342ED">
            <w:pPr>
              <w:spacing w:line="360" w:lineRule="auto"/>
              <w:rPr>
                <w:rFonts w:ascii="宋体" w:hAnsi="宋体"/>
                <w:sz w:val="24"/>
                <w:szCs w:val="24"/>
              </w:rPr>
            </w:pPr>
            <w:r w:rsidRPr="00407448">
              <w:rPr>
                <w:rFonts w:ascii="宋体" w:hAnsi="宋体" w:hint="eastAsia"/>
                <w:sz w:val="24"/>
                <w:szCs w:val="24"/>
              </w:rPr>
              <w:t>文件递交时间</w:t>
            </w:r>
          </w:p>
        </w:tc>
        <w:tc>
          <w:tcPr>
            <w:tcW w:w="7283" w:type="dxa"/>
            <w:gridSpan w:val="4"/>
            <w:tcBorders>
              <w:top w:val="single" w:sz="4" w:space="0" w:color="auto"/>
              <w:bottom w:val="single" w:sz="4" w:space="0" w:color="auto"/>
            </w:tcBorders>
            <w:vAlign w:val="center"/>
          </w:tcPr>
          <w:p w14:paraId="7F60B3F2" w14:textId="5EC6BE4B" w:rsidR="0021630D" w:rsidRDefault="002342ED">
            <w:pPr>
              <w:spacing w:line="360" w:lineRule="auto"/>
              <w:rPr>
                <w:rFonts w:ascii="宋体" w:hAnsi="宋体"/>
                <w:sz w:val="24"/>
                <w:szCs w:val="24"/>
              </w:rPr>
            </w:pPr>
            <w:r>
              <w:rPr>
                <w:rFonts w:ascii="宋体" w:hAnsi="宋体" w:hint="eastAsia"/>
                <w:sz w:val="24"/>
                <w:szCs w:val="24"/>
              </w:rPr>
              <w:t>2023</w:t>
            </w:r>
            <w:r>
              <w:rPr>
                <w:rFonts w:ascii="宋体" w:hAnsi="宋体" w:hint="eastAsia"/>
                <w:sz w:val="24"/>
                <w:szCs w:val="24"/>
              </w:rPr>
              <w:t>年</w:t>
            </w:r>
            <w:r>
              <w:rPr>
                <w:rFonts w:ascii="宋体" w:hAnsi="宋体" w:hint="eastAsia"/>
                <w:sz w:val="24"/>
                <w:szCs w:val="24"/>
              </w:rPr>
              <w:t xml:space="preserve"> </w:t>
            </w:r>
            <w:r w:rsidR="00394A38">
              <w:rPr>
                <w:rFonts w:ascii="宋体" w:hAnsi="宋体"/>
                <w:sz w:val="24"/>
                <w:szCs w:val="24"/>
              </w:rPr>
              <w:t>2</w:t>
            </w:r>
            <w:r>
              <w:rPr>
                <w:rFonts w:ascii="宋体" w:hAnsi="宋体" w:hint="eastAsia"/>
                <w:sz w:val="24"/>
                <w:szCs w:val="24"/>
              </w:rPr>
              <w:t>月</w:t>
            </w:r>
            <w:r w:rsidR="00394A38">
              <w:rPr>
                <w:rFonts w:ascii="宋体" w:hAnsi="宋体" w:hint="eastAsia"/>
                <w:sz w:val="24"/>
                <w:szCs w:val="24"/>
              </w:rPr>
              <w:t>1</w:t>
            </w:r>
            <w:r w:rsidR="008E083A">
              <w:rPr>
                <w:rFonts w:ascii="宋体" w:hAnsi="宋体"/>
                <w:sz w:val="24"/>
                <w:szCs w:val="24"/>
              </w:rPr>
              <w:t>4</w:t>
            </w:r>
            <w:r>
              <w:rPr>
                <w:rFonts w:ascii="宋体" w:hAnsi="宋体" w:hint="eastAsia"/>
                <w:sz w:val="24"/>
                <w:szCs w:val="24"/>
              </w:rPr>
              <w:t>日</w:t>
            </w:r>
            <w:r>
              <w:rPr>
                <w:rFonts w:ascii="宋体" w:hAnsi="宋体" w:hint="eastAsia"/>
                <w:sz w:val="24"/>
                <w:szCs w:val="24"/>
              </w:rPr>
              <w:t>9</w:t>
            </w:r>
            <w:r>
              <w:rPr>
                <w:rFonts w:ascii="宋体" w:hAnsi="宋体" w:hint="eastAsia"/>
                <w:sz w:val="24"/>
                <w:szCs w:val="24"/>
              </w:rPr>
              <w:t>：</w:t>
            </w:r>
            <w:r>
              <w:rPr>
                <w:rFonts w:ascii="宋体" w:hAnsi="宋体" w:hint="eastAsia"/>
                <w:sz w:val="24"/>
                <w:szCs w:val="24"/>
              </w:rPr>
              <w:t>00</w:t>
            </w:r>
            <w:r>
              <w:rPr>
                <w:rFonts w:ascii="宋体" w:hAnsi="宋体" w:hint="eastAsia"/>
                <w:sz w:val="24"/>
                <w:szCs w:val="24"/>
              </w:rPr>
              <w:t>开始</w:t>
            </w:r>
            <w:r>
              <w:rPr>
                <w:rFonts w:ascii="宋体" w:hAnsi="宋体" w:hint="eastAsia"/>
                <w:sz w:val="24"/>
                <w:szCs w:val="24"/>
              </w:rPr>
              <w:t>-2023</w:t>
            </w:r>
            <w:r>
              <w:rPr>
                <w:rFonts w:ascii="宋体" w:hAnsi="宋体" w:hint="eastAsia"/>
                <w:sz w:val="24"/>
                <w:szCs w:val="24"/>
              </w:rPr>
              <w:t>年</w:t>
            </w:r>
            <w:r>
              <w:rPr>
                <w:rFonts w:ascii="宋体" w:hAnsi="宋体" w:hint="eastAsia"/>
                <w:sz w:val="24"/>
                <w:szCs w:val="24"/>
              </w:rPr>
              <w:t xml:space="preserve"> </w:t>
            </w:r>
            <w:r w:rsidR="00394A38">
              <w:rPr>
                <w:rFonts w:ascii="宋体" w:hAnsi="宋体"/>
                <w:sz w:val="24"/>
                <w:szCs w:val="24"/>
              </w:rPr>
              <w:t>2</w:t>
            </w:r>
            <w:r>
              <w:rPr>
                <w:rFonts w:ascii="宋体" w:hAnsi="宋体" w:hint="eastAsia"/>
                <w:sz w:val="24"/>
                <w:szCs w:val="24"/>
              </w:rPr>
              <w:t>月</w:t>
            </w:r>
            <w:r>
              <w:rPr>
                <w:rFonts w:ascii="宋体" w:hAnsi="宋体" w:hint="eastAsia"/>
                <w:sz w:val="24"/>
                <w:szCs w:val="24"/>
              </w:rPr>
              <w:t xml:space="preserve"> </w:t>
            </w:r>
            <w:r w:rsidR="00394A38">
              <w:rPr>
                <w:rFonts w:ascii="宋体" w:hAnsi="宋体"/>
                <w:sz w:val="24"/>
                <w:szCs w:val="24"/>
              </w:rPr>
              <w:t>1</w:t>
            </w:r>
            <w:r w:rsidR="008E083A">
              <w:rPr>
                <w:rFonts w:ascii="宋体" w:hAnsi="宋体"/>
                <w:sz w:val="24"/>
                <w:szCs w:val="24"/>
              </w:rPr>
              <w:t>4</w:t>
            </w:r>
            <w:r>
              <w:rPr>
                <w:rFonts w:ascii="宋体" w:hAnsi="宋体" w:hint="eastAsia"/>
                <w:sz w:val="24"/>
                <w:szCs w:val="24"/>
              </w:rPr>
              <w:t>日</w:t>
            </w:r>
            <w:r w:rsidR="00394A38">
              <w:rPr>
                <w:rFonts w:ascii="宋体" w:hAnsi="宋体"/>
                <w:sz w:val="24"/>
                <w:szCs w:val="24"/>
              </w:rPr>
              <w:t>9</w:t>
            </w:r>
            <w:r>
              <w:rPr>
                <w:rFonts w:ascii="宋体" w:hAnsi="宋体" w:hint="eastAsia"/>
                <w:sz w:val="24"/>
                <w:szCs w:val="24"/>
              </w:rPr>
              <w:t>：</w:t>
            </w:r>
            <w:r>
              <w:rPr>
                <w:rFonts w:ascii="宋体" w:hAnsi="宋体"/>
                <w:sz w:val="24"/>
                <w:szCs w:val="24"/>
              </w:rPr>
              <w:t>30</w:t>
            </w:r>
            <w:r>
              <w:rPr>
                <w:rFonts w:ascii="宋体" w:hAnsi="宋体" w:hint="eastAsia"/>
                <w:sz w:val="24"/>
                <w:szCs w:val="24"/>
              </w:rPr>
              <w:t>结束</w:t>
            </w:r>
          </w:p>
        </w:tc>
      </w:tr>
      <w:tr w:rsidR="0021630D" w:rsidRPr="00407448" w14:paraId="3C11AA02" w14:textId="77777777">
        <w:trPr>
          <w:cantSplit/>
          <w:trHeight w:val="226"/>
          <w:jc w:val="center"/>
        </w:trPr>
        <w:tc>
          <w:tcPr>
            <w:tcW w:w="2235" w:type="dxa"/>
            <w:tcBorders>
              <w:top w:val="single" w:sz="4" w:space="0" w:color="auto"/>
              <w:bottom w:val="single" w:sz="4" w:space="0" w:color="auto"/>
            </w:tcBorders>
            <w:vAlign w:val="center"/>
          </w:tcPr>
          <w:p w14:paraId="404DADC8"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报价有效期</w:t>
            </w:r>
          </w:p>
        </w:tc>
        <w:tc>
          <w:tcPr>
            <w:tcW w:w="7283" w:type="dxa"/>
            <w:gridSpan w:val="4"/>
            <w:tcBorders>
              <w:top w:val="single" w:sz="4" w:space="0" w:color="auto"/>
              <w:bottom w:val="single" w:sz="4" w:space="0" w:color="auto"/>
            </w:tcBorders>
            <w:vAlign w:val="center"/>
          </w:tcPr>
          <w:p w14:paraId="7F10A187" w14:textId="686F976C" w:rsidR="0021630D" w:rsidRPr="00407448" w:rsidRDefault="002342ED">
            <w:pPr>
              <w:spacing w:line="360" w:lineRule="auto"/>
              <w:rPr>
                <w:rFonts w:ascii="宋体" w:hAnsi="宋体"/>
                <w:sz w:val="24"/>
                <w:szCs w:val="24"/>
              </w:rPr>
            </w:pPr>
            <w:r w:rsidRPr="00407448">
              <w:rPr>
                <w:rFonts w:ascii="宋体" w:hAnsi="宋体" w:hint="eastAsia"/>
                <w:sz w:val="24"/>
                <w:szCs w:val="24"/>
              </w:rPr>
              <w:t>投标截止日后</w:t>
            </w:r>
            <w:r w:rsidR="00394A38" w:rsidRPr="00407448">
              <w:rPr>
                <w:rFonts w:ascii="宋体" w:hAnsi="宋体"/>
                <w:sz w:val="24"/>
                <w:szCs w:val="24"/>
              </w:rPr>
              <w:t>365</w:t>
            </w:r>
            <w:r w:rsidRPr="00407448">
              <w:rPr>
                <w:rFonts w:ascii="宋体" w:hAnsi="宋体" w:hint="eastAsia"/>
                <w:sz w:val="24"/>
                <w:szCs w:val="24"/>
              </w:rPr>
              <w:t>个</w:t>
            </w:r>
            <w:proofErr w:type="gramStart"/>
            <w:r w:rsidRPr="00407448">
              <w:rPr>
                <w:rFonts w:ascii="宋体" w:hAnsi="宋体" w:hint="eastAsia"/>
                <w:sz w:val="24"/>
                <w:szCs w:val="24"/>
              </w:rPr>
              <w:t>日历天</w:t>
            </w:r>
            <w:proofErr w:type="gramEnd"/>
            <w:r w:rsidRPr="00407448">
              <w:rPr>
                <w:rFonts w:ascii="宋体" w:hAnsi="宋体" w:hint="eastAsia"/>
                <w:sz w:val="24"/>
                <w:szCs w:val="24"/>
              </w:rPr>
              <w:t>内有效</w:t>
            </w:r>
          </w:p>
        </w:tc>
      </w:tr>
      <w:tr w:rsidR="0021630D" w14:paraId="2606F033" w14:textId="77777777">
        <w:trPr>
          <w:cantSplit/>
          <w:trHeight w:val="226"/>
          <w:jc w:val="center"/>
        </w:trPr>
        <w:tc>
          <w:tcPr>
            <w:tcW w:w="2235" w:type="dxa"/>
            <w:tcBorders>
              <w:top w:val="single" w:sz="4" w:space="0" w:color="auto"/>
              <w:bottom w:val="single" w:sz="4" w:space="0" w:color="auto"/>
            </w:tcBorders>
            <w:vAlign w:val="center"/>
          </w:tcPr>
          <w:p w14:paraId="0CB3F335" w14:textId="77777777" w:rsidR="0021630D" w:rsidRDefault="002342ED">
            <w:pPr>
              <w:spacing w:line="360" w:lineRule="auto"/>
              <w:rPr>
                <w:rFonts w:ascii="宋体" w:hAnsi="宋体"/>
                <w:sz w:val="24"/>
                <w:szCs w:val="24"/>
              </w:rPr>
            </w:pPr>
            <w:r>
              <w:rPr>
                <w:rFonts w:ascii="宋体" w:hAnsi="宋体" w:hint="eastAsia"/>
                <w:sz w:val="24"/>
                <w:szCs w:val="24"/>
              </w:rPr>
              <w:t>报价文件分数</w:t>
            </w:r>
          </w:p>
        </w:tc>
        <w:tc>
          <w:tcPr>
            <w:tcW w:w="7283" w:type="dxa"/>
            <w:gridSpan w:val="4"/>
            <w:tcBorders>
              <w:top w:val="single" w:sz="4" w:space="0" w:color="auto"/>
              <w:bottom w:val="single" w:sz="4" w:space="0" w:color="auto"/>
            </w:tcBorders>
            <w:vAlign w:val="center"/>
          </w:tcPr>
          <w:p w14:paraId="6E8601FB" w14:textId="77777777" w:rsidR="0021630D" w:rsidRDefault="002342ED">
            <w:pPr>
              <w:spacing w:line="360" w:lineRule="auto"/>
              <w:rPr>
                <w:rFonts w:ascii="宋体" w:hAnsi="宋体"/>
                <w:sz w:val="24"/>
                <w:szCs w:val="24"/>
              </w:rPr>
            </w:pPr>
            <w:r>
              <w:rPr>
                <w:rFonts w:ascii="宋体" w:hAnsi="宋体" w:hint="eastAsia"/>
                <w:sz w:val="24"/>
                <w:szCs w:val="24"/>
              </w:rPr>
              <w:t>一式三份，要求每份盖公章及骑缝章</w:t>
            </w:r>
          </w:p>
        </w:tc>
      </w:tr>
      <w:tr w:rsidR="0021630D" w14:paraId="7511866E" w14:textId="77777777">
        <w:trPr>
          <w:cantSplit/>
          <w:trHeight w:val="226"/>
          <w:jc w:val="center"/>
        </w:trPr>
        <w:tc>
          <w:tcPr>
            <w:tcW w:w="2235" w:type="dxa"/>
            <w:tcBorders>
              <w:top w:val="single" w:sz="4" w:space="0" w:color="auto"/>
            </w:tcBorders>
            <w:vAlign w:val="center"/>
          </w:tcPr>
          <w:p w14:paraId="73398B4C" w14:textId="77777777" w:rsidR="0021630D" w:rsidRDefault="002342ED">
            <w:pPr>
              <w:spacing w:line="360" w:lineRule="auto"/>
              <w:rPr>
                <w:rFonts w:ascii="宋体" w:hAnsi="宋体"/>
                <w:sz w:val="24"/>
                <w:szCs w:val="24"/>
              </w:rPr>
            </w:pPr>
            <w:r>
              <w:rPr>
                <w:rFonts w:ascii="宋体" w:hAnsi="宋体" w:hint="eastAsia"/>
                <w:sz w:val="24"/>
                <w:szCs w:val="24"/>
              </w:rPr>
              <w:t>文件递交</w:t>
            </w:r>
          </w:p>
        </w:tc>
        <w:tc>
          <w:tcPr>
            <w:tcW w:w="7283" w:type="dxa"/>
            <w:gridSpan w:val="4"/>
            <w:tcBorders>
              <w:top w:val="single" w:sz="4" w:space="0" w:color="auto"/>
            </w:tcBorders>
            <w:vAlign w:val="center"/>
          </w:tcPr>
          <w:p w14:paraId="01A1DA59" w14:textId="77777777" w:rsidR="0021630D" w:rsidRDefault="002342ED">
            <w:pPr>
              <w:spacing w:line="360" w:lineRule="auto"/>
              <w:rPr>
                <w:rFonts w:ascii="宋体" w:hAnsi="宋体"/>
                <w:sz w:val="24"/>
                <w:szCs w:val="24"/>
              </w:rPr>
            </w:pPr>
            <w:r>
              <w:rPr>
                <w:rFonts w:ascii="宋体" w:hAnsi="宋体" w:hint="eastAsia"/>
                <w:sz w:val="24"/>
                <w:szCs w:val="24"/>
              </w:rPr>
              <w:t>递交至：广州市演出电影有限公司</w:t>
            </w:r>
          </w:p>
          <w:p w14:paraId="39424600" w14:textId="77777777" w:rsidR="0021630D" w:rsidRDefault="002342ED">
            <w:pPr>
              <w:spacing w:line="360" w:lineRule="auto"/>
              <w:rPr>
                <w:rFonts w:ascii="宋体" w:hAnsi="宋体"/>
                <w:sz w:val="24"/>
                <w:szCs w:val="24"/>
              </w:rPr>
            </w:pPr>
            <w:r>
              <w:rPr>
                <w:rFonts w:ascii="宋体" w:hAnsi="宋体" w:hint="eastAsia"/>
                <w:sz w:val="24"/>
                <w:szCs w:val="24"/>
              </w:rPr>
              <w:t>地址：广州市越秀区建设三马路新时代大厦二楼工程技术部</w:t>
            </w:r>
          </w:p>
          <w:p w14:paraId="3E843449" w14:textId="77777777" w:rsidR="0021630D" w:rsidRDefault="002342ED">
            <w:pPr>
              <w:spacing w:line="360" w:lineRule="auto"/>
              <w:rPr>
                <w:rFonts w:ascii="宋体" w:hAnsi="宋体"/>
                <w:sz w:val="24"/>
                <w:szCs w:val="24"/>
              </w:rPr>
            </w:pPr>
            <w:r>
              <w:rPr>
                <w:rFonts w:ascii="宋体" w:hAnsi="宋体" w:hint="eastAsia"/>
                <w:sz w:val="24"/>
                <w:szCs w:val="24"/>
              </w:rPr>
              <w:t>接收人：李伟深</w:t>
            </w:r>
          </w:p>
          <w:p w14:paraId="70D6A1FE" w14:textId="77777777" w:rsidR="0021630D" w:rsidRDefault="002342ED">
            <w:pPr>
              <w:spacing w:line="360" w:lineRule="auto"/>
              <w:rPr>
                <w:rFonts w:ascii="宋体" w:hAnsi="宋体"/>
                <w:sz w:val="24"/>
                <w:szCs w:val="24"/>
              </w:rPr>
            </w:pPr>
            <w:r>
              <w:rPr>
                <w:rFonts w:ascii="宋体" w:hAnsi="宋体" w:hint="eastAsia"/>
                <w:sz w:val="24"/>
                <w:szCs w:val="24"/>
              </w:rPr>
              <w:t>文件接受截止时间：</w:t>
            </w:r>
            <w:r>
              <w:rPr>
                <w:rFonts w:ascii="宋体" w:hAnsi="宋体" w:hint="eastAsia"/>
                <w:sz w:val="24"/>
                <w:szCs w:val="24"/>
              </w:rPr>
              <w:t xml:space="preserve"> </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 </w:t>
            </w:r>
            <w:r>
              <w:rPr>
                <w:rFonts w:ascii="宋体" w:hAnsi="宋体"/>
                <w:sz w:val="24"/>
                <w:szCs w:val="24"/>
              </w:rPr>
              <w:t>月</w:t>
            </w:r>
            <w:r>
              <w:rPr>
                <w:rFonts w:ascii="宋体" w:hAnsi="宋体" w:hint="eastAsia"/>
                <w:sz w:val="24"/>
                <w:szCs w:val="24"/>
              </w:rPr>
              <w:t xml:space="preserve"> </w:t>
            </w:r>
            <w:r>
              <w:rPr>
                <w:rFonts w:ascii="宋体" w:hAnsi="宋体"/>
                <w:sz w:val="24"/>
                <w:szCs w:val="24"/>
              </w:rPr>
              <w:t>日</w:t>
            </w:r>
            <w:r>
              <w:rPr>
                <w:rFonts w:ascii="宋体" w:hAnsi="宋体" w:hint="eastAsia"/>
                <w:sz w:val="24"/>
                <w:szCs w:val="24"/>
              </w:rPr>
              <w:t>下午</w:t>
            </w:r>
            <w:r>
              <w:rPr>
                <w:rFonts w:ascii="宋体" w:hAnsi="宋体"/>
                <w:sz w:val="24"/>
                <w:szCs w:val="24"/>
              </w:rPr>
              <w:t>17</w:t>
            </w:r>
            <w:r>
              <w:rPr>
                <w:rFonts w:ascii="宋体" w:hAnsi="宋体" w:hint="eastAsia"/>
                <w:sz w:val="24"/>
                <w:szCs w:val="24"/>
              </w:rPr>
              <w:t>：</w:t>
            </w:r>
            <w:r>
              <w:rPr>
                <w:rFonts w:ascii="宋体" w:hAnsi="宋体"/>
                <w:sz w:val="24"/>
                <w:szCs w:val="24"/>
              </w:rPr>
              <w:t>3</w:t>
            </w:r>
            <w:r>
              <w:rPr>
                <w:rFonts w:ascii="宋体" w:hAnsi="宋体" w:hint="eastAsia"/>
                <w:sz w:val="24"/>
                <w:szCs w:val="24"/>
              </w:rPr>
              <w:t>0</w:t>
            </w:r>
            <w:r>
              <w:rPr>
                <w:rFonts w:ascii="宋体" w:hAnsi="宋体" w:hint="eastAsia"/>
                <w:sz w:val="24"/>
                <w:szCs w:val="24"/>
              </w:rPr>
              <w:t>结束</w:t>
            </w:r>
          </w:p>
        </w:tc>
      </w:tr>
      <w:tr w:rsidR="0021630D" w14:paraId="22588AB6" w14:textId="77777777">
        <w:trPr>
          <w:cantSplit/>
          <w:trHeight w:val="226"/>
          <w:jc w:val="center"/>
        </w:trPr>
        <w:tc>
          <w:tcPr>
            <w:tcW w:w="2235" w:type="dxa"/>
            <w:tcBorders>
              <w:top w:val="single" w:sz="4" w:space="0" w:color="auto"/>
            </w:tcBorders>
            <w:vAlign w:val="center"/>
          </w:tcPr>
          <w:p w14:paraId="3C5F1F39" w14:textId="77777777" w:rsidR="0021630D" w:rsidRDefault="002342ED">
            <w:pPr>
              <w:spacing w:line="360" w:lineRule="auto"/>
              <w:rPr>
                <w:rFonts w:ascii="宋体" w:hAnsi="宋体"/>
                <w:sz w:val="24"/>
                <w:szCs w:val="24"/>
              </w:rPr>
            </w:pPr>
            <w:r w:rsidRPr="00407448">
              <w:rPr>
                <w:rFonts w:ascii="宋体" w:hAnsi="宋体" w:hint="eastAsia"/>
                <w:sz w:val="24"/>
                <w:szCs w:val="24"/>
              </w:rPr>
              <w:t>报价文件开启及评选时间</w:t>
            </w:r>
          </w:p>
        </w:tc>
        <w:tc>
          <w:tcPr>
            <w:tcW w:w="7283" w:type="dxa"/>
            <w:gridSpan w:val="4"/>
            <w:tcBorders>
              <w:top w:val="single" w:sz="4" w:space="0" w:color="auto"/>
            </w:tcBorders>
            <w:vAlign w:val="center"/>
          </w:tcPr>
          <w:p w14:paraId="283DB1E3" w14:textId="6D63F7DC" w:rsidR="0021630D" w:rsidRDefault="002342ED">
            <w:pPr>
              <w:spacing w:line="360" w:lineRule="auto"/>
              <w:rPr>
                <w:rFonts w:ascii="宋体" w:hAnsi="宋体"/>
                <w:sz w:val="24"/>
                <w:szCs w:val="24"/>
              </w:rPr>
            </w:pPr>
            <w:r>
              <w:rPr>
                <w:rFonts w:ascii="宋体" w:hAnsi="宋体" w:hint="eastAsia"/>
                <w:sz w:val="24"/>
                <w:szCs w:val="24"/>
              </w:rPr>
              <w:t>时间：</w:t>
            </w:r>
            <w:r>
              <w:rPr>
                <w:rFonts w:ascii="宋体" w:hAnsi="宋体" w:hint="eastAsia"/>
                <w:sz w:val="24"/>
                <w:szCs w:val="24"/>
              </w:rPr>
              <w:t>2023</w:t>
            </w:r>
            <w:r>
              <w:rPr>
                <w:rFonts w:ascii="宋体" w:hAnsi="宋体" w:hint="eastAsia"/>
                <w:sz w:val="24"/>
                <w:szCs w:val="24"/>
              </w:rPr>
              <w:t>年</w:t>
            </w:r>
            <w:r w:rsidR="00394A38">
              <w:rPr>
                <w:rFonts w:ascii="宋体" w:hAnsi="宋体" w:hint="eastAsia"/>
                <w:sz w:val="24"/>
                <w:szCs w:val="24"/>
              </w:rPr>
              <w:t>2</w:t>
            </w:r>
            <w:r>
              <w:rPr>
                <w:rFonts w:ascii="宋体" w:hAnsi="宋体" w:hint="eastAsia"/>
                <w:sz w:val="24"/>
                <w:szCs w:val="24"/>
              </w:rPr>
              <w:t xml:space="preserve"> </w:t>
            </w:r>
            <w:r>
              <w:rPr>
                <w:rFonts w:ascii="宋体" w:hAnsi="宋体" w:hint="eastAsia"/>
                <w:sz w:val="24"/>
                <w:szCs w:val="24"/>
              </w:rPr>
              <w:t>月</w:t>
            </w:r>
            <w:r w:rsidR="00394A38">
              <w:rPr>
                <w:rFonts w:ascii="宋体" w:hAnsi="宋体" w:hint="eastAsia"/>
                <w:sz w:val="24"/>
                <w:szCs w:val="24"/>
              </w:rPr>
              <w:t>1</w:t>
            </w:r>
            <w:r w:rsidR="008E083A">
              <w:rPr>
                <w:rFonts w:ascii="宋体" w:hAnsi="宋体"/>
                <w:sz w:val="24"/>
                <w:szCs w:val="24"/>
              </w:rPr>
              <w:t>4</w:t>
            </w:r>
            <w:r>
              <w:rPr>
                <w:rFonts w:ascii="宋体" w:hAnsi="宋体" w:hint="eastAsia"/>
                <w:sz w:val="24"/>
                <w:szCs w:val="24"/>
              </w:rPr>
              <w:t>日上午</w:t>
            </w:r>
            <w:r w:rsidR="00394A38">
              <w:rPr>
                <w:rFonts w:ascii="宋体" w:hAnsi="宋体"/>
                <w:sz w:val="24"/>
                <w:szCs w:val="24"/>
              </w:rPr>
              <w:t>10</w:t>
            </w:r>
            <w:r>
              <w:rPr>
                <w:rFonts w:ascii="宋体" w:hAnsi="宋体" w:hint="eastAsia"/>
                <w:sz w:val="24"/>
                <w:szCs w:val="24"/>
              </w:rPr>
              <w:t>：</w:t>
            </w:r>
            <w:r>
              <w:rPr>
                <w:rFonts w:ascii="宋体" w:hAnsi="宋体" w:hint="eastAsia"/>
                <w:sz w:val="24"/>
                <w:szCs w:val="24"/>
              </w:rPr>
              <w:t>00</w:t>
            </w:r>
          </w:p>
          <w:p w14:paraId="61DE25AF" w14:textId="77777777" w:rsidR="0021630D" w:rsidRDefault="002342ED">
            <w:pPr>
              <w:spacing w:line="360" w:lineRule="auto"/>
              <w:rPr>
                <w:rFonts w:ascii="宋体" w:hAnsi="宋体"/>
                <w:sz w:val="24"/>
                <w:szCs w:val="24"/>
              </w:rPr>
            </w:pPr>
            <w:r>
              <w:rPr>
                <w:rFonts w:ascii="宋体" w:hAnsi="宋体" w:hint="eastAsia"/>
                <w:sz w:val="24"/>
                <w:szCs w:val="24"/>
              </w:rPr>
              <w:t>地点：广州市越秀区建设三马路新时代大厦二楼放映室</w:t>
            </w:r>
          </w:p>
        </w:tc>
      </w:tr>
      <w:tr w:rsidR="0021630D" w14:paraId="59C2F2B4" w14:textId="77777777">
        <w:trPr>
          <w:cantSplit/>
          <w:trHeight w:val="636"/>
          <w:jc w:val="center"/>
        </w:trPr>
        <w:tc>
          <w:tcPr>
            <w:tcW w:w="2235" w:type="dxa"/>
            <w:vAlign w:val="center"/>
          </w:tcPr>
          <w:p w14:paraId="39CE1D51" w14:textId="77777777" w:rsidR="0021630D" w:rsidRDefault="002342ED">
            <w:pPr>
              <w:spacing w:line="360" w:lineRule="auto"/>
              <w:rPr>
                <w:rFonts w:ascii="宋体" w:hAnsi="宋体"/>
                <w:sz w:val="24"/>
                <w:szCs w:val="24"/>
              </w:rPr>
            </w:pPr>
            <w:r w:rsidRPr="00407448">
              <w:rPr>
                <w:rFonts w:ascii="宋体" w:hAnsi="宋体" w:hint="eastAsia"/>
                <w:sz w:val="24"/>
                <w:szCs w:val="24"/>
              </w:rPr>
              <w:t>合同签订时间</w:t>
            </w:r>
          </w:p>
        </w:tc>
        <w:tc>
          <w:tcPr>
            <w:tcW w:w="7283" w:type="dxa"/>
            <w:gridSpan w:val="4"/>
            <w:vAlign w:val="center"/>
          </w:tcPr>
          <w:p w14:paraId="334784EB" w14:textId="72776D25" w:rsidR="0021630D" w:rsidRDefault="002342ED">
            <w:pPr>
              <w:spacing w:line="360" w:lineRule="auto"/>
              <w:rPr>
                <w:rFonts w:ascii="宋体" w:hAnsi="宋体"/>
                <w:sz w:val="24"/>
                <w:szCs w:val="24"/>
              </w:rPr>
            </w:pPr>
            <w:r>
              <w:rPr>
                <w:rFonts w:ascii="宋体" w:hAnsi="宋体" w:hint="eastAsia"/>
                <w:sz w:val="24"/>
                <w:szCs w:val="24"/>
              </w:rPr>
              <w:t>预计</w:t>
            </w:r>
            <w:r>
              <w:rPr>
                <w:rFonts w:ascii="宋体" w:hAnsi="宋体" w:hint="eastAsia"/>
                <w:sz w:val="24"/>
                <w:szCs w:val="24"/>
              </w:rPr>
              <w:t>2023</w:t>
            </w:r>
            <w:r>
              <w:rPr>
                <w:rFonts w:ascii="宋体" w:hAnsi="宋体" w:hint="eastAsia"/>
                <w:sz w:val="24"/>
                <w:szCs w:val="24"/>
              </w:rPr>
              <w:t>年</w:t>
            </w:r>
            <w:r w:rsidR="00394A38">
              <w:rPr>
                <w:rFonts w:ascii="宋体" w:hAnsi="宋体" w:hint="eastAsia"/>
                <w:sz w:val="24"/>
                <w:szCs w:val="24"/>
              </w:rPr>
              <w:t>2</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sidR="008E083A">
              <w:rPr>
                <w:rFonts w:ascii="宋体" w:hAnsi="宋体"/>
                <w:sz w:val="24"/>
                <w:szCs w:val="24"/>
              </w:rPr>
              <w:t>17</w:t>
            </w:r>
            <w:r>
              <w:rPr>
                <w:rFonts w:ascii="宋体" w:hAnsi="宋体" w:hint="eastAsia"/>
                <w:sz w:val="24"/>
                <w:szCs w:val="24"/>
              </w:rPr>
              <w:t>日前</w:t>
            </w:r>
          </w:p>
        </w:tc>
      </w:tr>
      <w:tr w:rsidR="0021630D" w14:paraId="17EF2393" w14:textId="77777777">
        <w:trPr>
          <w:cantSplit/>
          <w:trHeight w:val="558"/>
          <w:jc w:val="center"/>
        </w:trPr>
        <w:tc>
          <w:tcPr>
            <w:tcW w:w="2235" w:type="dxa"/>
            <w:vAlign w:val="center"/>
          </w:tcPr>
          <w:p w14:paraId="26E5BA3C" w14:textId="77777777" w:rsidR="0021630D" w:rsidRDefault="002342ED">
            <w:pPr>
              <w:spacing w:line="360" w:lineRule="auto"/>
              <w:rPr>
                <w:rFonts w:ascii="宋体" w:hAnsi="宋体"/>
                <w:sz w:val="24"/>
                <w:szCs w:val="24"/>
              </w:rPr>
            </w:pPr>
            <w:r>
              <w:rPr>
                <w:rFonts w:ascii="宋体" w:hAnsi="宋体" w:hint="eastAsia"/>
                <w:sz w:val="24"/>
                <w:szCs w:val="24"/>
              </w:rPr>
              <w:t>现场勘察</w:t>
            </w:r>
          </w:p>
        </w:tc>
        <w:tc>
          <w:tcPr>
            <w:tcW w:w="7283" w:type="dxa"/>
            <w:gridSpan w:val="4"/>
            <w:vAlign w:val="center"/>
          </w:tcPr>
          <w:p w14:paraId="56265747" w14:textId="77777777" w:rsidR="0021630D" w:rsidRDefault="002342ED">
            <w:pPr>
              <w:spacing w:line="360" w:lineRule="auto"/>
              <w:rPr>
                <w:rFonts w:ascii="宋体" w:hAnsi="宋体"/>
                <w:sz w:val="24"/>
                <w:szCs w:val="24"/>
              </w:rPr>
            </w:pPr>
            <w:r>
              <w:rPr>
                <w:rFonts w:ascii="宋体" w:hAnsi="宋体" w:hint="eastAsia"/>
                <w:sz w:val="24"/>
                <w:szCs w:val="24"/>
              </w:rPr>
              <w:t>自愿自行组织</w:t>
            </w:r>
          </w:p>
        </w:tc>
      </w:tr>
      <w:tr w:rsidR="0021630D" w14:paraId="6023045E" w14:textId="77777777">
        <w:trPr>
          <w:cantSplit/>
          <w:trHeight w:val="226"/>
          <w:jc w:val="center"/>
        </w:trPr>
        <w:tc>
          <w:tcPr>
            <w:tcW w:w="2235" w:type="dxa"/>
            <w:vAlign w:val="center"/>
          </w:tcPr>
          <w:p w14:paraId="4C347DA4" w14:textId="77777777" w:rsidR="0021630D" w:rsidRDefault="002342ED">
            <w:pPr>
              <w:spacing w:line="360" w:lineRule="auto"/>
              <w:rPr>
                <w:rFonts w:ascii="宋体" w:hAnsi="宋体"/>
                <w:sz w:val="24"/>
                <w:szCs w:val="24"/>
              </w:rPr>
            </w:pPr>
            <w:r>
              <w:rPr>
                <w:rFonts w:ascii="宋体" w:hAnsi="宋体" w:hint="eastAsia"/>
                <w:sz w:val="24"/>
                <w:szCs w:val="24"/>
              </w:rPr>
              <w:t>评标办法</w:t>
            </w:r>
          </w:p>
        </w:tc>
        <w:tc>
          <w:tcPr>
            <w:tcW w:w="7283" w:type="dxa"/>
            <w:gridSpan w:val="4"/>
            <w:vAlign w:val="center"/>
          </w:tcPr>
          <w:p w14:paraId="14C4E21C" w14:textId="77777777" w:rsidR="0021630D" w:rsidRDefault="002342ED">
            <w:pPr>
              <w:spacing w:line="360" w:lineRule="auto"/>
              <w:rPr>
                <w:rFonts w:ascii="宋体" w:hAnsi="宋体"/>
                <w:sz w:val="24"/>
                <w:szCs w:val="24"/>
              </w:rPr>
            </w:pPr>
            <w:r>
              <w:rPr>
                <w:rFonts w:ascii="宋体" w:hAnsi="宋体" w:hint="eastAsia"/>
                <w:sz w:val="24"/>
                <w:szCs w:val="24"/>
              </w:rPr>
              <w:t>合理低价法</w:t>
            </w:r>
          </w:p>
        </w:tc>
      </w:tr>
      <w:tr w:rsidR="0021630D" w14:paraId="5C2FA69D" w14:textId="77777777">
        <w:trPr>
          <w:cantSplit/>
          <w:trHeight w:val="60"/>
          <w:jc w:val="center"/>
        </w:trPr>
        <w:tc>
          <w:tcPr>
            <w:tcW w:w="2235" w:type="dxa"/>
            <w:vAlign w:val="center"/>
          </w:tcPr>
          <w:p w14:paraId="3A6B6CD4" w14:textId="77777777" w:rsidR="0021630D" w:rsidRDefault="002342ED">
            <w:pPr>
              <w:spacing w:line="360" w:lineRule="auto"/>
              <w:rPr>
                <w:rFonts w:ascii="宋体" w:hAnsi="宋体"/>
                <w:sz w:val="24"/>
                <w:szCs w:val="24"/>
              </w:rPr>
            </w:pPr>
            <w:r w:rsidRPr="00407448">
              <w:rPr>
                <w:rFonts w:ascii="宋体" w:hAnsi="宋体" w:hint="eastAsia"/>
                <w:sz w:val="24"/>
                <w:szCs w:val="24"/>
              </w:rPr>
              <w:t>费用限额</w:t>
            </w:r>
          </w:p>
        </w:tc>
        <w:tc>
          <w:tcPr>
            <w:tcW w:w="7283" w:type="dxa"/>
            <w:gridSpan w:val="4"/>
            <w:vAlign w:val="center"/>
          </w:tcPr>
          <w:p w14:paraId="463AE352" w14:textId="453EFD76" w:rsidR="0021630D" w:rsidRDefault="002342ED">
            <w:pPr>
              <w:spacing w:line="360" w:lineRule="auto"/>
              <w:rPr>
                <w:rFonts w:ascii="宋体" w:hAnsi="宋体"/>
                <w:sz w:val="24"/>
                <w:szCs w:val="24"/>
              </w:rPr>
            </w:pPr>
            <w:r>
              <w:rPr>
                <w:rFonts w:ascii="宋体" w:hAnsi="宋体" w:hint="eastAsia"/>
                <w:sz w:val="24"/>
                <w:szCs w:val="24"/>
              </w:rPr>
              <w:t>不超过</w:t>
            </w:r>
            <w:r w:rsidR="008E083A">
              <w:rPr>
                <w:rFonts w:ascii="宋体" w:hAnsi="宋体"/>
                <w:color w:val="FF0000"/>
                <w:sz w:val="24"/>
                <w:szCs w:val="24"/>
              </w:rPr>
              <w:t>8</w:t>
            </w:r>
            <w:r>
              <w:rPr>
                <w:rFonts w:ascii="宋体" w:hAnsi="宋体" w:hint="eastAsia"/>
                <w:sz w:val="24"/>
                <w:szCs w:val="24"/>
              </w:rPr>
              <w:t>万元人民币</w:t>
            </w:r>
          </w:p>
        </w:tc>
      </w:tr>
      <w:tr w:rsidR="0021630D" w14:paraId="624E292F" w14:textId="77777777">
        <w:trPr>
          <w:cantSplit/>
          <w:trHeight w:val="226"/>
          <w:jc w:val="center"/>
        </w:trPr>
        <w:tc>
          <w:tcPr>
            <w:tcW w:w="2235" w:type="dxa"/>
            <w:vAlign w:val="center"/>
          </w:tcPr>
          <w:p w14:paraId="2B17CF78" w14:textId="77777777" w:rsidR="0021630D" w:rsidRDefault="002342ED">
            <w:pPr>
              <w:spacing w:line="360" w:lineRule="auto"/>
              <w:rPr>
                <w:rFonts w:ascii="宋体" w:hAnsi="宋体"/>
                <w:sz w:val="24"/>
                <w:szCs w:val="24"/>
              </w:rPr>
            </w:pPr>
            <w:r>
              <w:rPr>
                <w:rFonts w:ascii="宋体" w:hAnsi="宋体" w:hint="eastAsia"/>
                <w:sz w:val="24"/>
                <w:szCs w:val="24"/>
              </w:rPr>
              <w:t>技术要求</w:t>
            </w:r>
          </w:p>
        </w:tc>
        <w:tc>
          <w:tcPr>
            <w:tcW w:w="7283" w:type="dxa"/>
            <w:gridSpan w:val="4"/>
            <w:vAlign w:val="center"/>
          </w:tcPr>
          <w:p w14:paraId="4B7F00CA"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68B90AD4" w14:textId="77777777">
        <w:trPr>
          <w:cantSplit/>
          <w:trHeight w:val="226"/>
          <w:jc w:val="center"/>
        </w:trPr>
        <w:tc>
          <w:tcPr>
            <w:tcW w:w="2235" w:type="dxa"/>
            <w:vAlign w:val="center"/>
          </w:tcPr>
          <w:p w14:paraId="6B8EEE2D" w14:textId="77777777" w:rsidR="0021630D" w:rsidRDefault="002342ED">
            <w:pPr>
              <w:spacing w:line="360" w:lineRule="auto"/>
              <w:rPr>
                <w:rFonts w:ascii="宋体" w:hAnsi="宋体"/>
                <w:sz w:val="24"/>
                <w:szCs w:val="24"/>
              </w:rPr>
            </w:pPr>
            <w:r>
              <w:rPr>
                <w:rFonts w:ascii="宋体" w:hAnsi="宋体" w:hint="eastAsia"/>
                <w:sz w:val="24"/>
                <w:szCs w:val="24"/>
              </w:rPr>
              <w:t>商务要求</w:t>
            </w:r>
          </w:p>
        </w:tc>
        <w:tc>
          <w:tcPr>
            <w:tcW w:w="7283" w:type="dxa"/>
            <w:gridSpan w:val="4"/>
            <w:vAlign w:val="center"/>
          </w:tcPr>
          <w:p w14:paraId="65542916"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5BCFD9C2" w14:textId="77777777">
        <w:trPr>
          <w:cantSplit/>
          <w:trHeight w:val="68"/>
          <w:jc w:val="center"/>
        </w:trPr>
        <w:tc>
          <w:tcPr>
            <w:tcW w:w="2235" w:type="dxa"/>
            <w:vAlign w:val="center"/>
          </w:tcPr>
          <w:p w14:paraId="1DE15F0E" w14:textId="77777777" w:rsidR="0021630D" w:rsidRPr="00407448" w:rsidRDefault="002342ED">
            <w:pPr>
              <w:spacing w:line="360" w:lineRule="auto"/>
              <w:rPr>
                <w:rFonts w:ascii="宋体" w:hAnsi="宋体"/>
                <w:sz w:val="24"/>
                <w:szCs w:val="24"/>
              </w:rPr>
            </w:pPr>
            <w:r>
              <w:rPr>
                <w:rFonts w:ascii="宋体" w:hAnsi="宋体" w:hint="eastAsia"/>
                <w:sz w:val="24"/>
                <w:szCs w:val="24"/>
              </w:rPr>
              <w:t>资质要求</w:t>
            </w:r>
          </w:p>
        </w:tc>
        <w:tc>
          <w:tcPr>
            <w:tcW w:w="7283" w:type="dxa"/>
            <w:gridSpan w:val="4"/>
            <w:vAlign w:val="center"/>
          </w:tcPr>
          <w:p w14:paraId="6A084F1C"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1B5B270D" w14:textId="77777777">
        <w:trPr>
          <w:cantSplit/>
          <w:trHeight w:val="226"/>
          <w:jc w:val="center"/>
        </w:trPr>
        <w:tc>
          <w:tcPr>
            <w:tcW w:w="2235" w:type="dxa"/>
            <w:vAlign w:val="center"/>
          </w:tcPr>
          <w:p w14:paraId="4FE1D997" w14:textId="77777777" w:rsidR="0021630D" w:rsidRDefault="0021630D">
            <w:pPr>
              <w:spacing w:line="360" w:lineRule="auto"/>
              <w:rPr>
                <w:rFonts w:ascii="宋体" w:hAnsi="宋体"/>
                <w:sz w:val="24"/>
                <w:szCs w:val="24"/>
              </w:rPr>
            </w:pPr>
          </w:p>
        </w:tc>
        <w:tc>
          <w:tcPr>
            <w:tcW w:w="7283" w:type="dxa"/>
            <w:gridSpan w:val="4"/>
            <w:vAlign w:val="center"/>
          </w:tcPr>
          <w:p w14:paraId="26656833" w14:textId="77777777" w:rsidR="0021630D" w:rsidRDefault="0021630D">
            <w:pPr>
              <w:spacing w:line="360" w:lineRule="auto"/>
              <w:rPr>
                <w:rFonts w:ascii="宋体" w:hAnsi="宋体"/>
                <w:sz w:val="24"/>
                <w:szCs w:val="24"/>
              </w:rPr>
            </w:pPr>
          </w:p>
        </w:tc>
      </w:tr>
    </w:tbl>
    <w:p w14:paraId="12F5CBE2" w14:textId="77777777" w:rsidR="0021630D" w:rsidRDefault="0021630D">
      <w:pPr>
        <w:spacing w:line="360" w:lineRule="auto"/>
        <w:rPr>
          <w:rFonts w:ascii="宋体" w:hAnsi="宋体"/>
          <w:b/>
          <w:bCs/>
          <w:sz w:val="24"/>
          <w:szCs w:val="24"/>
        </w:rPr>
      </w:pPr>
    </w:p>
    <w:p w14:paraId="7A9B4C61"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工程</w:t>
      </w:r>
      <w:r>
        <w:rPr>
          <w:rFonts w:ascii="宋体" w:hAnsi="宋体"/>
          <w:b/>
          <w:sz w:val="24"/>
          <w:szCs w:val="24"/>
        </w:rPr>
        <w:t>内容</w:t>
      </w:r>
    </w:p>
    <w:p w14:paraId="32CE16AE" w14:textId="77777777" w:rsidR="0021630D" w:rsidRDefault="002342ED">
      <w:pPr>
        <w:pStyle w:val="af3"/>
        <w:numPr>
          <w:ilvl w:val="1"/>
          <w:numId w:val="1"/>
        </w:numPr>
        <w:spacing w:line="360" w:lineRule="auto"/>
        <w:ind w:left="845" w:firstLineChars="0"/>
        <w:rPr>
          <w:rFonts w:ascii="宋体" w:hAnsi="宋体"/>
          <w:sz w:val="24"/>
          <w:szCs w:val="24"/>
        </w:rPr>
      </w:pPr>
      <w:r>
        <w:rPr>
          <w:rFonts w:ascii="宋体" w:hAnsi="宋体"/>
          <w:sz w:val="24"/>
          <w:szCs w:val="24"/>
        </w:rPr>
        <w:t>项目名称：</w:t>
      </w:r>
      <w:r>
        <w:rPr>
          <w:rFonts w:ascii="宋体" w:hAnsi="宋体" w:hint="eastAsia"/>
          <w:sz w:val="24"/>
          <w:szCs w:val="24"/>
        </w:rPr>
        <w:t>广州市演出电影有限公司高</w:t>
      </w:r>
      <w:proofErr w:type="gramStart"/>
      <w:r>
        <w:rPr>
          <w:rFonts w:ascii="宋体" w:hAnsi="宋体" w:hint="eastAsia"/>
          <w:sz w:val="24"/>
          <w:szCs w:val="24"/>
        </w:rPr>
        <w:t>低压电器设备维保项目</w:t>
      </w:r>
      <w:proofErr w:type="gramEnd"/>
    </w:p>
    <w:p w14:paraId="2748EB5A" w14:textId="77777777" w:rsidR="0021630D" w:rsidRDefault="002342ED">
      <w:pPr>
        <w:pStyle w:val="af3"/>
        <w:numPr>
          <w:ilvl w:val="1"/>
          <w:numId w:val="1"/>
        </w:numPr>
        <w:spacing w:line="360" w:lineRule="auto"/>
        <w:ind w:left="845" w:firstLineChars="0"/>
        <w:rPr>
          <w:rFonts w:ascii="宋体" w:hAnsi="宋体"/>
          <w:sz w:val="24"/>
          <w:szCs w:val="24"/>
        </w:rPr>
      </w:pPr>
      <w:r>
        <w:rPr>
          <w:rFonts w:ascii="宋体" w:hAnsi="宋体" w:hint="eastAsia"/>
          <w:sz w:val="24"/>
          <w:szCs w:val="24"/>
        </w:rPr>
        <w:t>项目范围：</w:t>
      </w:r>
    </w:p>
    <w:p w14:paraId="3379A2E1" w14:textId="77777777" w:rsidR="0021630D" w:rsidRDefault="002342ED">
      <w:pPr>
        <w:pStyle w:val="af3"/>
        <w:spacing w:line="360" w:lineRule="auto"/>
        <w:ind w:left="425" w:firstLine="480"/>
        <w:rPr>
          <w:rFonts w:ascii="宋体" w:hAnsi="宋体"/>
          <w:sz w:val="24"/>
          <w:szCs w:val="24"/>
        </w:rPr>
      </w:pPr>
      <w:r>
        <w:rPr>
          <w:rFonts w:ascii="宋体" w:hAnsi="宋体" w:hint="eastAsia"/>
          <w:sz w:val="24"/>
          <w:szCs w:val="24"/>
        </w:rPr>
        <w:t>为采购人指定的使用单位的电力设备设施（见下表）提供日常的维护、保养、抢修服务，并做好维护保养记录的工作。</w:t>
      </w:r>
    </w:p>
    <w:p w14:paraId="5C6A5AA4" w14:textId="77777777" w:rsidR="0021630D" w:rsidRDefault="002342ED">
      <w:pPr>
        <w:pStyle w:val="af3"/>
        <w:spacing w:line="360" w:lineRule="auto"/>
        <w:ind w:left="425" w:firstLine="482"/>
        <w:jc w:val="center"/>
        <w:rPr>
          <w:rFonts w:ascii="宋体" w:hAnsi="宋体"/>
          <w:b/>
          <w:bCs/>
          <w:sz w:val="24"/>
          <w:szCs w:val="24"/>
        </w:rPr>
      </w:pPr>
      <w:r>
        <w:rPr>
          <w:rFonts w:ascii="宋体" w:hAnsi="宋体" w:hint="eastAsia"/>
          <w:b/>
          <w:bCs/>
          <w:sz w:val="24"/>
          <w:szCs w:val="24"/>
        </w:rPr>
        <w:t>高低压设备维护清单表</w:t>
      </w:r>
    </w:p>
    <w:tbl>
      <w:tblPr>
        <w:tblStyle w:val="-3"/>
        <w:tblW w:w="77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
        <w:gridCol w:w="1774"/>
        <w:gridCol w:w="3212"/>
        <w:gridCol w:w="949"/>
        <w:gridCol w:w="1059"/>
      </w:tblGrid>
      <w:tr w:rsidR="0021630D" w14:paraId="588436BC" w14:textId="77777777" w:rsidTr="0021630D">
        <w:trPr>
          <w:cnfStyle w:val="100000000000" w:firstRow="1" w:lastRow="0" w:firstColumn="0" w:lastColumn="0" w:oddVBand="0" w:evenVBand="0" w:oddHBand="0" w:evenHBand="0" w:firstRowFirstColumn="0" w:firstRowLastColumn="0" w:lastRowFirstColumn="0" w:lastRowLastColumn="0"/>
          <w:trHeight w:val="607"/>
          <w:jc w:val="center"/>
        </w:trPr>
        <w:tc>
          <w:tcPr>
            <w:cnfStyle w:val="001000000000" w:firstRow="0" w:lastRow="0" w:firstColumn="1" w:lastColumn="0" w:oddVBand="0" w:evenVBand="0" w:oddHBand="0" w:evenHBand="0" w:firstRowFirstColumn="0" w:firstRowLastColumn="0" w:lastRowFirstColumn="0" w:lastRowLastColumn="0"/>
            <w:tcW w:w="728" w:type="dxa"/>
            <w:tcBorders>
              <w:left w:val="single" w:sz="4" w:space="0" w:color="auto"/>
            </w:tcBorders>
            <w:shd w:val="clear" w:color="auto" w:fill="FFFFFF" w:themeFill="background1"/>
            <w:noWrap/>
            <w:vAlign w:val="center"/>
          </w:tcPr>
          <w:p w14:paraId="77243BA9"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序号</w:t>
            </w:r>
          </w:p>
        </w:tc>
        <w:tc>
          <w:tcPr>
            <w:tcW w:w="1774" w:type="dxa"/>
            <w:shd w:val="clear" w:color="auto" w:fill="FFFFFF" w:themeFill="background1"/>
            <w:noWrap/>
            <w:vAlign w:val="center"/>
          </w:tcPr>
          <w:p w14:paraId="4411CCCA" w14:textId="77777777" w:rsidR="0021630D" w:rsidRDefault="002342ED">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设备所在影院</w:t>
            </w:r>
          </w:p>
        </w:tc>
        <w:tc>
          <w:tcPr>
            <w:tcW w:w="3212" w:type="dxa"/>
            <w:shd w:val="clear" w:color="auto" w:fill="FFFFFF" w:themeFill="background1"/>
            <w:noWrap/>
            <w:vAlign w:val="center"/>
          </w:tcPr>
          <w:p w14:paraId="79EA27BD" w14:textId="77777777" w:rsidR="0021630D" w:rsidRDefault="002342ED">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设备名称（型号）</w:t>
            </w:r>
          </w:p>
        </w:tc>
        <w:tc>
          <w:tcPr>
            <w:tcW w:w="949" w:type="dxa"/>
            <w:shd w:val="clear" w:color="auto" w:fill="FFFFFF" w:themeFill="background1"/>
            <w:noWrap/>
            <w:vAlign w:val="center"/>
          </w:tcPr>
          <w:p w14:paraId="27036D01" w14:textId="77777777" w:rsidR="0021630D" w:rsidRDefault="002342ED">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数量</w:t>
            </w:r>
          </w:p>
        </w:tc>
        <w:tc>
          <w:tcPr>
            <w:tcW w:w="1059" w:type="dxa"/>
            <w:tcBorders>
              <w:right w:val="single" w:sz="4" w:space="0" w:color="auto"/>
            </w:tcBorders>
            <w:shd w:val="clear" w:color="auto" w:fill="FFFFFF" w:themeFill="background1"/>
            <w:noWrap/>
            <w:vAlign w:val="center"/>
          </w:tcPr>
          <w:p w14:paraId="49799634" w14:textId="77777777" w:rsidR="0021630D" w:rsidRDefault="002342ED">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单位</w:t>
            </w:r>
          </w:p>
        </w:tc>
      </w:tr>
      <w:tr w:rsidR="0021630D" w14:paraId="09042FA4"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single" w:sz="4" w:space="0" w:color="auto"/>
            </w:tcBorders>
            <w:noWrap/>
            <w:vAlign w:val="center"/>
          </w:tcPr>
          <w:p w14:paraId="6334AF13"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1774" w:type="dxa"/>
            <w:vMerge w:val="restart"/>
            <w:tcBorders>
              <w:top w:val="nil"/>
              <w:bottom w:val="single" w:sz="4" w:space="0" w:color="auto"/>
            </w:tcBorders>
            <w:noWrap/>
            <w:vAlign w:val="center"/>
          </w:tcPr>
          <w:p w14:paraId="772D5181"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广州电影院</w:t>
            </w:r>
          </w:p>
        </w:tc>
        <w:tc>
          <w:tcPr>
            <w:tcW w:w="3212" w:type="dxa"/>
            <w:tcBorders>
              <w:top w:val="nil"/>
              <w:bottom w:val="single" w:sz="4" w:space="0" w:color="auto"/>
            </w:tcBorders>
            <w:noWrap/>
            <w:vAlign w:val="center"/>
          </w:tcPr>
          <w:p w14:paraId="209CA765"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SCB9-1000KVA</w:t>
            </w:r>
            <w:r>
              <w:rPr>
                <w:rFonts w:ascii="宋体" w:hAnsi="宋体" w:cs="宋体" w:hint="eastAsia"/>
                <w:color w:val="000000"/>
                <w:kern w:val="0"/>
                <w:sz w:val="22"/>
              </w:rPr>
              <w:t>变压器</w:t>
            </w:r>
          </w:p>
        </w:tc>
        <w:tc>
          <w:tcPr>
            <w:tcW w:w="949" w:type="dxa"/>
            <w:tcBorders>
              <w:top w:val="nil"/>
              <w:bottom w:val="single" w:sz="4" w:space="0" w:color="auto"/>
            </w:tcBorders>
            <w:noWrap/>
            <w:vAlign w:val="center"/>
          </w:tcPr>
          <w:p w14:paraId="34CE85F7"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nil"/>
              <w:bottom w:val="single" w:sz="4" w:space="0" w:color="auto"/>
              <w:right w:val="single" w:sz="4" w:space="0" w:color="auto"/>
            </w:tcBorders>
            <w:noWrap/>
            <w:vAlign w:val="center"/>
          </w:tcPr>
          <w:p w14:paraId="71F61803"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458E47B5"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tcBorders>
            <w:noWrap/>
            <w:vAlign w:val="center"/>
          </w:tcPr>
          <w:p w14:paraId="00A4667F"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lastRenderedPageBreak/>
              <w:t>2</w:t>
            </w:r>
          </w:p>
        </w:tc>
        <w:tc>
          <w:tcPr>
            <w:tcW w:w="1774" w:type="dxa"/>
            <w:vMerge/>
            <w:tcBorders>
              <w:top w:val="single" w:sz="4" w:space="0" w:color="auto"/>
            </w:tcBorders>
            <w:vAlign w:val="center"/>
          </w:tcPr>
          <w:p w14:paraId="3DFCC74A"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single" w:sz="4" w:space="0" w:color="auto"/>
            </w:tcBorders>
            <w:noWrap/>
            <w:vAlign w:val="center"/>
          </w:tcPr>
          <w:p w14:paraId="257641B8"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高压柜</w:t>
            </w:r>
          </w:p>
        </w:tc>
        <w:tc>
          <w:tcPr>
            <w:tcW w:w="949" w:type="dxa"/>
            <w:tcBorders>
              <w:top w:val="single" w:sz="4" w:space="0" w:color="auto"/>
            </w:tcBorders>
            <w:noWrap/>
            <w:vAlign w:val="center"/>
          </w:tcPr>
          <w:p w14:paraId="44C3FAF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2</w:t>
            </w:r>
          </w:p>
        </w:tc>
        <w:tc>
          <w:tcPr>
            <w:tcW w:w="1059" w:type="dxa"/>
            <w:tcBorders>
              <w:top w:val="single" w:sz="4" w:space="0" w:color="auto"/>
              <w:right w:val="single" w:sz="4" w:space="0" w:color="auto"/>
            </w:tcBorders>
            <w:noWrap/>
            <w:vAlign w:val="center"/>
          </w:tcPr>
          <w:p w14:paraId="2D80E998"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0083E364"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nil"/>
            </w:tcBorders>
            <w:noWrap/>
            <w:vAlign w:val="center"/>
          </w:tcPr>
          <w:p w14:paraId="7E61BC46"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1774" w:type="dxa"/>
            <w:vMerge/>
            <w:tcBorders>
              <w:top w:val="nil"/>
              <w:bottom w:val="nil"/>
            </w:tcBorders>
            <w:vAlign w:val="center"/>
          </w:tcPr>
          <w:p w14:paraId="0680BB40"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nil"/>
              <w:bottom w:val="nil"/>
            </w:tcBorders>
            <w:noWrap/>
            <w:vAlign w:val="center"/>
          </w:tcPr>
          <w:p w14:paraId="139C366F"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低压柜</w:t>
            </w:r>
          </w:p>
        </w:tc>
        <w:tc>
          <w:tcPr>
            <w:tcW w:w="949" w:type="dxa"/>
            <w:tcBorders>
              <w:top w:val="nil"/>
              <w:bottom w:val="nil"/>
            </w:tcBorders>
            <w:noWrap/>
            <w:vAlign w:val="center"/>
          </w:tcPr>
          <w:p w14:paraId="6AE0EBEE"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6</w:t>
            </w:r>
          </w:p>
        </w:tc>
        <w:tc>
          <w:tcPr>
            <w:tcW w:w="1059" w:type="dxa"/>
            <w:tcBorders>
              <w:top w:val="nil"/>
              <w:bottom w:val="nil"/>
              <w:right w:val="single" w:sz="4" w:space="0" w:color="auto"/>
            </w:tcBorders>
            <w:noWrap/>
            <w:vAlign w:val="center"/>
          </w:tcPr>
          <w:p w14:paraId="51C7FEB9"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7E147ED4"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left w:val="single" w:sz="4" w:space="0" w:color="auto"/>
            </w:tcBorders>
            <w:noWrap/>
            <w:vAlign w:val="center"/>
          </w:tcPr>
          <w:p w14:paraId="5EB7212F"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1774" w:type="dxa"/>
            <w:vMerge/>
            <w:vAlign w:val="center"/>
          </w:tcPr>
          <w:p w14:paraId="3280E836"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noWrap/>
            <w:vAlign w:val="center"/>
          </w:tcPr>
          <w:p w14:paraId="16592048"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10kv</w:t>
            </w:r>
            <w:r>
              <w:rPr>
                <w:rFonts w:ascii="宋体" w:hAnsi="宋体" w:cs="宋体" w:hint="eastAsia"/>
                <w:color w:val="000000"/>
                <w:kern w:val="0"/>
                <w:sz w:val="22"/>
              </w:rPr>
              <w:t>微机保护</w:t>
            </w:r>
          </w:p>
        </w:tc>
        <w:tc>
          <w:tcPr>
            <w:tcW w:w="949" w:type="dxa"/>
            <w:noWrap/>
            <w:vAlign w:val="center"/>
          </w:tcPr>
          <w:p w14:paraId="74383AA0"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right w:val="single" w:sz="4" w:space="0" w:color="auto"/>
            </w:tcBorders>
            <w:noWrap/>
            <w:vAlign w:val="center"/>
          </w:tcPr>
          <w:p w14:paraId="2C2E0F7A"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套</w:t>
            </w:r>
          </w:p>
        </w:tc>
      </w:tr>
      <w:tr w:rsidR="0021630D" w14:paraId="1C788B6D"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single" w:sz="4" w:space="0" w:color="auto"/>
            </w:tcBorders>
            <w:noWrap/>
            <w:vAlign w:val="center"/>
          </w:tcPr>
          <w:p w14:paraId="73527E1A"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5</w:t>
            </w:r>
          </w:p>
        </w:tc>
        <w:tc>
          <w:tcPr>
            <w:tcW w:w="1774" w:type="dxa"/>
            <w:vMerge/>
            <w:tcBorders>
              <w:top w:val="nil"/>
              <w:bottom w:val="single" w:sz="4" w:space="0" w:color="auto"/>
            </w:tcBorders>
            <w:vAlign w:val="center"/>
          </w:tcPr>
          <w:p w14:paraId="3EBCABA6"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nil"/>
              <w:bottom w:val="single" w:sz="4" w:space="0" w:color="auto"/>
            </w:tcBorders>
            <w:noWrap/>
            <w:vAlign w:val="center"/>
          </w:tcPr>
          <w:p w14:paraId="6711D10D"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直流屏</w:t>
            </w:r>
          </w:p>
        </w:tc>
        <w:tc>
          <w:tcPr>
            <w:tcW w:w="949" w:type="dxa"/>
            <w:tcBorders>
              <w:top w:val="nil"/>
              <w:bottom w:val="single" w:sz="4" w:space="0" w:color="auto"/>
            </w:tcBorders>
            <w:noWrap/>
            <w:vAlign w:val="center"/>
          </w:tcPr>
          <w:p w14:paraId="318DC015"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nil"/>
              <w:bottom w:val="single" w:sz="4" w:space="0" w:color="auto"/>
              <w:right w:val="single" w:sz="4" w:space="0" w:color="auto"/>
            </w:tcBorders>
            <w:noWrap/>
            <w:vAlign w:val="center"/>
          </w:tcPr>
          <w:p w14:paraId="260EAFBC"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67601065"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tcBorders>
            <w:noWrap/>
            <w:vAlign w:val="center"/>
          </w:tcPr>
          <w:p w14:paraId="57899D0D"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1774" w:type="dxa"/>
            <w:vMerge w:val="restart"/>
            <w:tcBorders>
              <w:top w:val="single" w:sz="4" w:space="0" w:color="auto"/>
            </w:tcBorders>
            <w:noWrap/>
            <w:vAlign w:val="center"/>
          </w:tcPr>
          <w:p w14:paraId="555AEE5D"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羊城电影院</w:t>
            </w:r>
          </w:p>
        </w:tc>
        <w:tc>
          <w:tcPr>
            <w:tcW w:w="3212" w:type="dxa"/>
            <w:tcBorders>
              <w:top w:val="single" w:sz="4" w:space="0" w:color="auto"/>
            </w:tcBorders>
            <w:noWrap/>
            <w:vAlign w:val="center"/>
          </w:tcPr>
          <w:p w14:paraId="1C773C2E"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SG-400KVA</w:t>
            </w:r>
            <w:r>
              <w:rPr>
                <w:rFonts w:ascii="宋体" w:hAnsi="宋体" w:cs="宋体" w:hint="eastAsia"/>
                <w:color w:val="000000"/>
                <w:kern w:val="0"/>
                <w:sz w:val="22"/>
              </w:rPr>
              <w:t>变压器</w:t>
            </w:r>
          </w:p>
        </w:tc>
        <w:tc>
          <w:tcPr>
            <w:tcW w:w="949" w:type="dxa"/>
            <w:tcBorders>
              <w:top w:val="single" w:sz="4" w:space="0" w:color="auto"/>
            </w:tcBorders>
            <w:noWrap/>
            <w:vAlign w:val="center"/>
          </w:tcPr>
          <w:p w14:paraId="254C74B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single" w:sz="4" w:space="0" w:color="auto"/>
              <w:right w:val="single" w:sz="4" w:space="0" w:color="auto"/>
            </w:tcBorders>
            <w:noWrap/>
            <w:vAlign w:val="center"/>
          </w:tcPr>
          <w:p w14:paraId="01279A88"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7DEDAF96"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single" w:sz="4" w:space="0" w:color="auto"/>
            </w:tcBorders>
            <w:noWrap/>
            <w:vAlign w:val="center"/>
          </w:tcPr>
          <w:p w14:paraId="6B61ED59"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7</w:t>
            </w:r>
          </w:p>
        </w:tc>
        <w:tc>
          <w:tcPr>
            <w:tcW w:w="1774" w:type="dxa"/>
            <w:vMerge/>
            <w:tcBorders>
              <w:top w:val="nil"/>
              <w:bottom w:val="single" w:sz="4" w:space="0" w:color="auto"/>
            </w:tcBorders>
            <w:vAlign w:val="center"/>
          </w:tcPr>
          <w:p w14:paraId="26DB61E6"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nil"/>
              <w:bottom w:val="single" w:sz="4" w:space="0" w:color="auto"/>
            </w:tcBorders>
            <w:noWrap/>
            <w:vAlign w:val="center"/>
          </w:tcPr>
          <w:p w14:paraId="4947840E"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高压柜</w:t>
            </w:r>
          </w:p>
        </w:tc>
        <w:tc>
          <w:tcPr>
            <w:tcW w:w="949" w:type="dxa"/>
            <w:tcBorders>
              <w:top w:val="nil"/>
              <w:bottom w:val="single" w:sz="4" w:space="0" w:color="auto"/>
            </w:tcBorders>
            <w:noWrap/>
            <w:vAlign w:val="center"/>
          </w:tcPr>
          <w:p w14:paraId="57A1DC36"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3</w:t>
            </w:r>
          </w:p>
        </w:tc>
        <w:tc>
          <w:tcPr>
            <w:tcW w:w="1059" w:type="dxa"/>
            <w:tcBorders>
              <w:top w:val="nil"/>
              <w:bottom w:val="single" w:sz="4" w:space="0" w:color="auto"/>
              <w:right w:val="single" w:sz="4" w:space="0" w:color="auto"/>
            </w:tcBorders>
            <w:noWrap/>
            <w:vAlign w:val="center"/>
          </w:tcPr>
          <w:p w14:paraId="7789D643"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1CA5D771"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bottom w:val="single" w:sz="4" w:space="0" w:color="auto"/>
            </w:tcBorders>
            <w:noWrap/>
            <w:vAlign w:val="center"/>
          </w:tcPr>
          <w:p w14:paraId="22761963"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8</w:t>
            </w:r>
          </w:p>
        </w:tc>
        <w:tc>
          <w:tcPr>
            <w:tcW w:w="1774" w:type="dxa"/>
            <w:vMerge/>
            <w:tcBorders>
              <w:top w:val="single" w:sz="4" w:space="0" w:color="auto"/>
              <w:bottom w:val="single" w:sz="4" w:space="0" w:color="auto"/>
            </w:tcBorders>
            <w:vAlign w:val="center"/>
          </w:tcPr>
          <w:p w14:paraId="27B8A33D"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single" w:sz="4" w:space="0" w:color="auto"/>
              <w:bottom w:val="single" w:sz="4" w:space="0" w:color="auto"/>
            </w:tcBorders>
            <w:noWrap/>
            <w:vAlign w:val="center"/>
          </w:tcPr>
          <w:p w14:paraId="715B1E71"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低压柜</w:t>
            </w:r>
          </w:p>
        </w:tc>
        <w:tc>
          <w:tcPr>
            <w:tcW w:w="949" w:type="dxa"/>
            <w:tcBorders>
              <w:top w:val="single" w:sz="4" w:space="0" w:color="auto"/>
              <w:bottom w:val="single" w:sz="4" w:space="0" w:color="auto"/>
            </w:tcBorders>
            <w:noWrap/>
            <w:vAlign w:val="center"/>
          </w:tcPr>
          <w:p w14:paraId="4FABD999"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4</w:t>
            </w:r>
          </w:p>
        </w:tc>
        <w:tc>
          <w:tcPr>
            <w:tcW w:w="1059" w:type="dxa"/>
            <w:tcBorders>
              <w:top w:val="single" w:sz="4" w:space="0" w:color="auto"/>
              <w:bottom w:val="single" w:sz="4" w:space="0" w:color="auto"/>
              <w:right w:val="single" w:sz="4" w:space="0" w:color="auto"/>
            </w:tcBorders>
            <w:noWrap/>
            <w:vAlign w:val="center"/>
          </w:tcPr>
          <w:p w14:paraId="0EC7A8DD"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57BF7780"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bottom w:val="nil"/>
            </w:tcBorders>
            <w:noWrap/>
            <w:vAlign w:val="center"/>
          </w:tcPr>
          <w:p w14:paraId="2146C386"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9</w:t>
            </w:r>
          </w:p>
        </w:tc>
        <w:tc>
          <w:tcPr>
            <w:tcW w:w="1774" w:type="dxa"/>
            <w:vMerge w:val="restart"/>
            <w:tcBorders>
              <w:top w:val="single" w:sz="4" w:space="0" w:color="auto"/>
              <w:bottom w:val="nil"/>
            </w:tcBorders>
            <w:noWrap/>
            <w:vAlign w:val="center"/>
          </w:tcPr>
          <w:p w14:paraId="32C7AB5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海珠大戏院</w:t>
            </w:r>
          </w:p>
        </w:tc>
        <w:tc>
          <w:tcPr>
            <w:tcW w:w="3212" w:type="dxa"/>
            <w:tcBorders>
              <w:top w:val="single" w:sz="4" w:space="0" w:color="auto"/>
              <w:bottom w:val="nil"/>
            </w:tcBorders>
            <w:noWrap/>
            <w:vAlign w:val="center"/>
          </w:tcPr>
          <w:p w14:paraId="31061E20"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S11-630KVA</w:t>
            </w:r>
            <w:r>
              <w:rPr>
                <w:rFonts w:ascii="宋体" w:hAnsi="宋体" w:cs="宋体" w:hint="eastAsia"/>
                <w:color w:val="000000"/>
                <w:kern w:val="0"/>
                <w:sz w:val="22"/>
              </w:rPr>
              <w:t>变压器</w:t>
            </w:r>
          </w:p>
        </w:tc>
        <w:tc>
          <w:tcPr>
            <w:tcW w:w="949" w:type="dxa"/>
            <w:tcBorders>
              <w:top w:val="single" w:sz="4" w:space="0" w:color="auto"/>
              <w:bottom w:val="nil"/>
            </w:tcBorders>
            <w:noWrap/>
            <w:vAlign w:val="center"/>
          </w:tcPr>
          <w:p w14:paraId="52BE7775"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single" w:sz="4" w:space="0" w:color="auto"/>
              <w:bottom w:val="nil"/>
              <w:right w:val="single" w:sz="4" w:space="0" w:color="auto"/>
            </w:tcBorders>
            <w:noWrap/>
            <w:vAlign w:val="center"/>
          </w:tcPr>
          <w:p w14:paraId="6FF9A86E"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4AD4BC0F"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left w:val="single" w:sz="4" w:space="0" w:color="auto"/>
            </w:tcBorders>
            <w:noWrap/>
            <w:vAlign w:val="center"/>
          </w:tcPr>
          <w:p w14:paraId="675846EF"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10</w:t>
            </w:r>
          </w:p>
        </w:tc>
        <w:tc>
          <w:tcPr>
            <w:tcW w:w="1774" w:type="dxa"/>
            <w:vMerge/>
            <w:vAlign w:val="center"/>
          </w:tcPr>
          <w:p w14:paraId="40A62C12"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noWrap/>
            <w:vAlign w:val="center"/>
          </w:tcPr>
          <w:p w14:paraId="41F581EF"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高压柜</w:t>
            </w:r>
          </w:p>
        </w:tc>
        <w:tc>
          <w:tcPr>
            <w:tcW w:w="949" w:type="dxa"/>
            <w:noWrap/>
            <w:vAlign w:val="center"/>
          </w:tcPr>
          <w:p w14:paraId="02868E09"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4</w:t>
            </w:r>
          </w:p>
        </w:tc>
        <w:tc>
          <w:tcPr>
            <w:tcW w:w="1059" w:type="dxa"/>
            <w:tcBorders>
              <w:right w:val="single" w:sz="4" w:space="0" w:color="auto"/>
            </w:tcBorders>
            <w:noWrap/>
            <w:vAlign w:val="center"/>
          </w:tcPr>
          <w:p w14:paraId="7F03AB6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79185256"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single" w:sz="4" w:space="0" w:color="auto"/>
            </w:tcBorders>
            <w:noWrap/>
            <w:vAlign w:val="center"/>
          </w:tcPr>
          <w:p w14:paraId="5E3F6A3B"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11</w:t>
            </w:r>
          </w:p>
        </w:tc>
        <w:tc>
          <w:tcPr>
            <w:tcW w:w="1774" w:type="dxa"/>
            <w:vMerge/>
            <w:tcBorders>
              <w:top w:val="nil"/>
              <w:bottom w:val="single" w:sz="4" w:space="0" w:color="auto"/>
            </w:tcBorders>
            <w:vAlign w:val="center"/>
          </w:tcPr>
          <w:p w14:paraId="41DB5105"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nil"/>
              <w:bottom w:val="single" w:sz="4" w:space="0" w:color="auto"/>
            </w:tcBorders>
            <w:noWrap/>
            <w:vAlign w:val="center"/>
          </w:tcPr>
          <w:p w14:paraId="15C002C3"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低压柜</w:t>
            </w:r>
          </w:p>
        </w:tc>
        <w:tc>
          <w:tcPr>
            <w:tcW w:w="949" w:type="dxa"/>
            <w:tcBorders>
              <w:top w:val="nil"/>
              <w:bottom w:val="single" w:sz="4" w:space="0" w:color="auto"/>
            </w:tcBorders>
            <w:noWrap/>
            <w:vAlign w:val="center"/>
          </w:tcPr>
          <w:p w14:paraId="0236B36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8</w:t>
            </w:r>
          </w:p>
        </w:tc>
        <w:tc>
          <w:tcPr>
            <w:tcW w:w="1059" w:type="dxa"/>
            <w:tcBorders>
              <w:top w:val="nil"/>
              <w:bottom w:val="single" w:sz="4" w:space="0" w:color="auto"/>
              <w:right w:val="single" w:sz="4" w:space="0" w:color="auto"/>
            </w:tcBorders>
            <w:noWrap/>
            <w:vAlign w:val="center"/>
          </w:tcPr>
          <w:p w14:paraId="078E4C78"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4F35162C"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nil"/>
            </w:tcBorders>
            <w:noWrap/>
            <w:vAlign w:val="center"/>
          </w:tcPr>
          <w:p w14:paraId="351BADA9"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12</w:t>
            </w:r>
          </w:p>
        </w:tc>
        <w:tc>
          <w:tcPr>
            <w:tcW w:w="1774" w:type="dxa"/>
            <w:vMerge w:val="restart"/>
            <w:tcBorders>
              <w:top w:val="nil"/>
              <w:bottom w:val="nil"/>
            </w:tcBorders>
            <w:noWrap/>
            <w:vAlign w:val="center"/>
          </w:tcPr>
          <w:p w14:paraId="01E203D7"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roofErr w:type="gramStart"/>
            <w:r>
              <w:rPr>
                <w:rFonts w:ascii="宋体" w:hAnsi="宋体" w:cs="宋体" w:hint="eastAsia"/>
                <w:color w:val="000000"/>
                <w:kern w:val="0"/>
                <w:sz w:val="22"/>
              </w:rPr>
              <w:t>平安大</w:t>
            </w:r>
            <w:proofErr w:type="gramEnd"/>
            <w:r>
              <w:rPr>
                <w:rFonts w:ascii="宋体" w:hAnsi="宋体" w:cs="宋体" w:hint="eastAsia"/>
                <w:color w:val="000000"/>
                <w:kern w:val="0"/>
                <w:sz w:val="22"/>
              </w:rPr>
              <w:t>戏院</w:t>
            </w:r>
          </w:p>
        </w:tc>
        <w:tc>
          <w:tcPr>
            <w:tcW w:w="3212" w:type="dxa"/>
            <w:tcBorders>
              <w:top w:val="nil"/>
              <w:bottom w:val="nil"/>
            </w:tcBorders>
            <w:noWrap/>
            <w:vAlign w:val="center"/>
          </w:tcPr>
          <w:p w14:paraId="56BA019B"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SCB9-315KVA</w:t>
            </w:r>
            <w:r>
              <w:rPr>
                <w:rFonts w:ascii="宋体" w:hAnsi="宋体" w:cs="宋体" w:hint="eastAsia"/>
                <w:color w:val="000000"/>
                <w:kern w:val="0"/>
                <w:sz w:val="22"/>
              </w:rPr>
              <w:t>变压器</w:t>
            </w:r>
          </w:p>
        </w:tc>
        <w:tc>
          <w:tcPr>
            <w:tcW w:w="949" w:type="dxa"/>
            <w:tcBorders>
              <w:top w:val="nil"/>
              <w:bottom w:val="nil"/>
            </w:tcBorders>
            <w:noWrap/>
            <w:vAlign w:val="center"/>
          </w:tcPr>
          <w:p w14:paraId="38DC817C"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nil"/>
              <w:bottom w:val="nil"/>
              <w:right w:val="single" w:sz="4" w:space="0" w:color="auto"/>
            </w:tcBorders>
            <w:noWrap/>
            <w:vAlign w:val="center"/>
          </w:tcPr>
          <w:p w14:paraId="7E604B48"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74109274"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left w:val="single" w:sz="4" w:space="0" w:color="auto"/>
            </w:tcBorders>
            <w:noWrap/>
            <w:vAlign w:val="center"/>
          </w:tcPr>
          <w:p w14:paraId="42A06A21"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13</w:t>
            </w:r>
          </w:p>
        </w:tc>
        <w:tc>
          <w:tcPr>
            <w:tcW w:w="1774" w:type="dxa"/>
            <w:vMerge/>
            <w:vAlign w:val="center"/>
          </w:tcPr>
          <w:p w14:paraId="1F144D28"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noWrap/>
            <w:vAlign w:val="center"/>
          </w:tcPr>
          <w:p w14:paraId="68E0B0D9"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高压柜</w:t>
            </w:r>
          </w:p>
        </w:tc>
        <w:tc>
          <w:tcPr>
            <w:tcW w:w="949" w:type="dxa"/>
            <w:noWrap/>
            <w:vAlign w:val="center"/>
          </w:tcPr>
          <w:p w14:paraId="0EED7350"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2</w:t>
            </w:r>
          </w:p>
        </w:tc>
        <w:tc>
          <w:tcPr>
            <w:tcW w:w="1059" w:type="dxa"/>
            <w:tcBorders>
              <w:right w:val="single" w:sz="4" w:space="0" w:color="auto"/>
            </w:tcBorders>
            <w:noWrap/>
            <w:vAlign w:val="center"/>
          </w:tcPr>
          <w:p w14:paraId="466D8EEA"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498A291A"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single" w:sz="4" w:space="0" w:color="auto"/>
            </w:tcBorders>
            <w:noWrap/>
            <w:vAlign w:val="center"/>
          </w:tcPr>
          <w:p w14:paraId="3ACF581D"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14</w:t>
            </w:r>
          </w:p>
        </w:tc>
        <w:tc>
          <w:tcPr>
            <w:tcW w:w="1774" w:type="dxa"/>
            <w:vMerge/>
            <w:tcBorders>
              <w:top w:val="nil"/>
              <w:bottom w:val="single" w:sz="4" w:space="0" w:color="auto"/>
            </w:tcBorders>
            <w:vAlign w:val="center"/>
          </w:tcPr>
          <w:p w14:paraId="3F7420A2"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nil"/>
              <w:bottom w:val="single" w:sz="4" w:space="0" w:color="auto"/>
            </w:tcBorders>
            <w:noWrap/>
            <w:vAlign w:val="center"/>
          </w:tcPr>
          <w:p w14:paraId="6514C75B"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低压柜</w:t>
            </w:r>
          </w:p>
        </w:tc>
        <w:tc>
          <w:tcPr>
            <w:tcW w:w="949" w:type="dxa"/>
            <w:tcBorders>
              <w:top w:val="nil"/>
              <w:bottom w:val="single" w:sz="4" w:space="0" w:color="auto"/>
            </w:tcBorders>
            <w:noWrap/>
            <w:vAlign w:val="center"/>
          </w:tcPr>
          <w:p w14:paraId="6930EC76"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6</w:t>
            </w:r>
          </w:p>
        </w:tc>
        <w:tc>
          <w:tcPr>
            <w:tcW w:w="1059" w:type="dxa"/>
            <w:tcBorders>
              <w:top w:val="nil"/>
              <w:bottom w:val="single" w:sz="4" w:space="0" w:color="auto"/>
              <w:right w:val="single" w:sz="4" w:space="0" w:color="auto"/>
            </w:tcBorders>
            <w:noWrap/>
            <w:vAlign w:val="center"/>
          </w:tcPr>
          <w:p w14:paraId="14EC551E"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086E996B"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bottom w:val="single" w:sz="4" w:space="0" w:color="auto"/>
            </w:tcBorders>
            <w:noWrap/>
            <w:vAlign w:val="center"/>
          </w:tcPr>
          <w:p w14:paraId="5457B60B"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15</w:t>
            </w:r>
          </w:p>
        </w:tc>
        <w:tc>
          <w:tcPr>
            <w:tcW w:w="1774" w:type="dxa"/>
            <w:tcBorders>
              <w:top w:val="single" w:sz="4" w:space="0" w:color="auto"/>
              <w:bottom w:val="single" w:sz="4" w:space="0" w:color="auto"/>
            </w:tcBorders>
            <w:noWrap/>
            <w:vAlign w:val="center"/>
          </w:tcPr>
          <w:p w14:paraId="43EF978B"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蓓蕾艺术剧团</w:t>
            </w:r>
          </w:p>
        </w:tc>
        <w:tc>
          <w:tcPr>
            <w:tcW w:w="3212" w:type="dxa"/>
            <w:tcBorders>
              <w:top w:val="single" w:sz="4" w:space="0" w:color="auto"/>
              <w:bottom w:val="single" w:sz="4" w:space="0" w:color="auto"/>
            </w:tcBorders>
            <w:noWrap/>
            <w:vAlign w:val="center"/>
          </w:tcPr>
          <w:p w14:paraId="59957747"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低压柜</w:t>
            </w:r>
          </w:p>
        </w:tc>
        <w:tc>
          <w:tcPr>
            <w:tcW w:w="949" w:type="dxa"/>
            <w:tcBorders>
              <w:top w:val="single" w:sz="4" w:space="0" w:color="auto"/>
              <w:bottom w:val="single" w:sz="4" w:space="0" w:color="auto"/>
            </w:tcBorders>
            <w:noWrap/>
            <w:vAlign w:val="center"/>
          </w:tcPr>
          <w:p w14:paraId="560DB915"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6</w:t>
            </w:r>
          </w:p>
        </w:tc>
        <w:tc>
          <w:tcPr>
            <w:tcW w:w="1059" w:type="dxa"/>
            <w:tcBorders>
              <w:top w:val="single" w:sz="4" w:space="0" w:color="auto"/>
              <w:bottom w:val="single" w:sz="4" w:space="0" w:color="auto"/>
              <w:right w:val="single" w:sz="4" w:space="0" w:color="auto"/>
            </w:tcBorders>
            <w:noWrap/>
            <w:vAlign w:val="center"/>
          </w:tcPr>
          <w:p w14:paraId="67822FB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00F6D4F8" w14:textId="77777777" w:rsidTr="0021630D">
        <w:trPr>
          <w:trHeight w:val="283"/>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bottom w:val="single" w:sz="4" w:space="0" w:color="auto"/>
            </w:tcBorders>
            <w:noWrap/>
            <w:vAlign w:val="center"/>
          </w:tcPr>
          <w:p w14:paraId="160047FC"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16</w:t>
            </w:r>
          </w:p>
        </w:tc>
        <w:tc>
          <w:tcPr>
            <w:tcW w:w="1774" w:type="dxa"/>
            <w:tcBorders>
              <w:top w:val="single" w:sz="4" w:space="0" w:color="auto"/>
            </w:tcBorders>
            <w:noWrap/>
            <w:vAlign w:val="center"/>
          </w:tcPr>
          <w:p w14:paraId="23D6452C"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南</w:t>
            </w:r>
            <w:proofErr w:type="gramStart"/>
            <w:r>
              <w:rPr>
                <w:rFonts w:ascii="宋体" w:hAnsi="宋体" w:cs="宋体" w:hint="eastAsia"/>
                <w:color w:val="000000"/>
                <w:kern w:val="0"/>
                <w:sz w:val="22"/>
              </w:rPr>
              <w:t>夜市场</w:t>
            </w:r>
            <w:proofErr w:type="gramEnd"/>
            <w:r>
              <w:rPr>
                <w:rFonts w:ascii="宋体" w:hAnsi="宋体" w:cs="宋体" w:hint="eastAsia"/>
                <w:color w:val="000000"/>
                <w:kern w:val="0"/>
                <w:sz w:val="22"/>
              </w:rPr>
              <w:t>经营管理分公司</w:t>
            </w:r>
          </w:p>
        </w:tc>
        <w:tc>
          <w:tcPr>
            <w:tcW w:w="3212" w:type="dxa"/>
            <w:tcBorders>
              <w:top w:val="single" w:sz="4" w:space="0" w:color="auto"/>
              <w:bottom w:val="single" w:sz="4" w:space="0" w:color="auto"/>
            </w:tcBorders>
            <w:noWrap/>
            <w:vAlign w:val="center"/>
          </w:tcPr>
          <w:p w14:paraId="6E286C6B"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S7-315KVA</w:t>
            </w:r>
            <w:r>
              <w:rPr>
                <w:rFonts w:ascii="宋体" w:hAnsi="宋体" w:cs="宋体" w:hint="eastAsia"/>
                <w:color w:val="000000"/>
                <w:kern w:val="0"/>
                <w:sz w:val="22"/>
              </w:rPr>
              <w:t>变压器</w:t>
            </w:r>
          </w:p>
        </w:tc>
        <w:tc>
          <w:tcPr>
            <w:tcW w:w="949" w:type="dxa"/>
            <w:tcBorders>
              <w:top w:val="single" w:sz="4" w:space="0" w:color="auto"/>
              <w:bottom w:val="single" w:sz="4" w:space="0" w:color="auto"/>
            </w:tcBorders>
            <w:noWrap/>
            <w:vAlign w:val="center"/>
          </w:tcPr>
          <w:p w14:paraId="1FD430F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single" w:sz="4" w:space="0" w:color="auto"/>
              <w:bottom w:val="single" w:sz="4" w:space="0" w:color="auto"/>
              <w:right w:val="single" w:sz="4" w:space="0" w:color="auto"/>
            </w:tcBorders>
            <w:noWrap/>
            <w:vAlign w:val="center"/>
          </w:tcPr>
          <w:p w14:paraId="2A685E4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bl>
    <w:p w14:paraId="1854E086" w14:textId="77777777" w:rsidR="0021630D" w:rsidRDefault="002342ED">
      <w:pPr>
        <w:tabs>
          <w:tab w:val="left" w:pos="658"/>
        </w:tabs>
        <w:spacing w:line="360" w:lineRule="auto"/>
        <w:rPr>
          <w:rFonts w:ascii="宋体" w:hAnsi="宋体"/>
          <w:sz w:val="24"/>
          <w:szCs w:val="24"/>
        </w:rPr>
      </w:pPr>
      <w:r>
        <w:rPr>
          <w:rFonts w:ascii="宋体" w:hAnsi="宋体" w:hint="eastAsia"/>
          <w:sz w:val="24"/>
          <w:szCs w:val="24"/>
        </w:rPr>
        <w:tab/>
      </w:r>
    </w:p>
    <w:p w14:paraId="0B363187"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b/>
          <w:sz w:val="24"/>
          <w:szCs w:val="24"/>
        </w:rPr>
        <w:t>交参选文件要求</w:t>
      </w:r>
    </w:p>
    <w:p w14:paraId="3916B38A" w14:textId="77777777" w:rsidR="0021630D" w:rsidRDefault="002342ED">
      <w:pPr>
        <w:pStyle w:val="af3"/>
        <w:numPr>
          <w:ilvl w:val="1"/>
          <w:numId w:val="1"/>
        </w:numPr>
        <w:spacing w:line="360" w:lineRule="auto"/>
        <w:ind w:firstLineChars="0"/>
        <w:rPr>
          <w:rFonts w:ascii="宋体" w:hAnsi="宋体"/>
          <w:sz w:val="24"/>
          <w:szCs w:val="24"/>
        </w:rPr>
      </w:pPr>
      <w:r>
        <w:rPr>
          <w:rFonts w:ascii="宋体" w:hAnsi="宋体"/>
          <w:sz w:val="24"/>
          <w:szCs w:val="24"/>
        </w:rPr>
        <w:t>参选文件包括但不限于以下资料：</w:t>
      </w:r>
    </w:p>
    <w:p w14:paraId="36F28CC3" w14:textId="77777777" w:rsidR="0021630D" w:rsidRDefault="002342ED">
      <w:pPr>
        <w:pStyle w:val="af3"/>
        <w:numPr>
          <w:ilvl w:val="2"/>
          <w:numId w:val="1"/>
        </w:numPr>
        <w:spacing w:line="360" w:lineRule="auto"/>
        <w:ind w:left="709" w:firstLineChars="0" w:firstLine="0"/>
        <w:rPr>
          <w:rFonts w:ascii="宋体" w:hAnsi="宋体"/>
          <w:sz w:val="24"/>
          <w:szCs w:val="24"/>
        </w:rPr>
      </w:pPr>
      <w:r>
        <w:rPr>
          <w:rFonts w:ascii="宋体" w:hAnsi="宋体"/>
          <w:sz w:val="24"/>
          <w:szCs w:val="24"/>
        </w:rPr>
        <w:t>公司营业执照；</w:t>
      </w:r>
    </w:p>
    <w:p w14:paraId="120EEBE9" w14:textId="77777777" w:rsidR="0021630D" w:rsidRDefault="002342ED">
      <w:pPr>
        <w:pStyle w:val="af3"/>
        <w:numPr>
          <w:ilvl w:val="2"/>
          <w:numId w:val="1"/>
        </w:numPr>
        <w:spacing w:line="360" w:lineRule="auto"/>
        <w:ind w:left="709" w:firstLineChars="0" w:firstLine="0"/>
        <w:rPr>
          <w:rFonts w:ascii="宋体" w:hAnsi="宋体"/>
          <w:sz w:val="24"/>
          <w:szCs w:val="24"/>
        </w:rPr>
      </w:pPr>
      <w:r>
        <w:rPr>
          <w:rFonts w:ascii="宋体" w:hAnsi="宋体" w:hint="eastAsia"/>
          <w:sz w:val="24"/>
          <w:szCs w:val="24"/>
        </w:rPr>
        <w:t>报价函</w:t>
      </w:r>
      <w:r>
        <w:rPr>
          <w:rFonts w:ascii="宋体" w:hAnsi="宋体"/>
          <w:sz w:val="24"/>
          <w:szCs w:val="24"/>
        </w:rPr>
        <w:t>；</w:t>
      </w:r>
    </w:p>
    <w:p w14:paraId="617CFFAB" w14:textId="77777777" w:rsidR="0021630D" w:rsidRDefault="002342ED">
      <w:pPr>
        <w:pStyle w:val="af3"/>
        <w:numPr>
          <w:ilvl w:val="2"/>
          <w:numId w:val="1"/>
        </w:numPr>
        <w:spacing w:line="360" w:lineRule="auto"/>
        <w:ind w:left="709" w:firstLineChars="0" w:firstLine="0"/>
        <w:rPr>
          <w:rFonts w:ascii="宋体" w:hAnsi="宋体"/>
          <w:sz w:val="24"/>
          <w:szCs w:val="24"/>
        </w:rPr>
      </w:pPr>
      <w:r>
        <w:rPr>
          <w:rFonts w:ascii="宋体" w:hAnsi="宋体"/>
          <w:sz w:val="24"/>
          <w:szCs w:val="24"/>
        </w:rPr>
        <w:t>相关资质证明材料；</w:t>
      </w:r>
    </w:p>
    <w:p w14:paraId="13691B8A" w14:textId="77777777" w:rsidR="0021630D" w:rsidRDefault="002342ED">
      <w:pPr>
        <w:pStyle w:val="af3"/>
        <w:numPr>
          <w:ilvl w:val="2"/>
          <w:numId w:val="1"/>
        </w:numPr>
        <w:spacing w:line="360" w:lineRule="auto"/>
        <w:ind w:left="709" w:firstLineChars="0" w:firstLine="0"/>
        <w:rPr>
          <w:rFonts w:ascii="宋体" w:hAnsi="宋体"/>
          <w:sz w:val="24"/>
          <w:szCs w:val="24"/>
        </w:rPr>
      </w:pPr>
      <w:r>
        <w:rPr>
          <w:rFonts w:ascii="宋体" w:hAnsi="宋体"/>
          <w:sz w:val="24"/>
          <w:szCs w:val="24"/>
        </w:rPr>
        <w:t>参选人认为其他需要提交的资料。</w:t>
      </w:r>
    </w:p>
    <w:p w14:paraId="42523D7F" w14:textId="77777777" w:rsidR="0021630D" w:rsidRDefault="002342ED">
      <w:pPr>
        <w:pStyle w:val="af3"/>
        <w:numPr>
          <w:ilvl w:val="1"/>
          <w:numId w:val="1"/>
        </w:numPr>
        <w:spacing w:line="360" w:lineRule="auto"/>
        <w:ind w:left="845" w:firstLineChars="0"/>
        <w:rPr>
          <w:rFonts w:ascii="宋体" w:hAnsi="宋体"/>
          <w:sz w:val="24"/>
          <w:szCs w:val="24"/>
        </w:rPr>
      </w:pPr>
      <w:r>
        <w:rPr>
          <w:rFonts w:ascii="宋体" w:hAnsi="宋体"/>
          <w:sz w:val="24"/>
          <w:szCs w:val="24"/>
        </w:rPr>
        <w:t>参选文件递交方式：</w:t>
      </w:r>
    </w:p>
    <w:p w14:paraId="680E0C19" w14:textId="77777777" w:rsidR="0021630D" w:rsidRDefault="002342ED">
      <w:pPr>
        <w:pStyle w:val="af3"/>
        <w:numPr>
          <w:ilvl w:val="2"/>
          <w:numId w:val="1"/>
        </w:numPr>
        <w:spacing w:line="360" w:lineRule="auto"/>
        <w:ind w:left="709" w:firstLineChars="0" w:firstLine="0"/>
        <w:rPr>
          <w:rFonts w:ascii="宋体" w:hAnsi="宋体"/>
          <w:sz w:val="24"/>
          <w:szCs w:val="24"/>
        </w:rPr>
      </w:pPr>
      <w:r>
        <w:rPr>
          <w:rFonts w:ascii="宋体" w:hAnsi="宋体"/>
          <w:sz w:val="24"/>
          <w:szCs w:val="24"/>
        </w:rPr>
        <w:t>各参选人应于规定时间前，</w:t>
      </w:r>
      <w:r>
        <w:rPr>
          <w:rFonts w:ascii="宋体" w:hAnsi="宋体" w:hint="eastAsia"/>
          <w:sz w:val="24"/>
          <w:szCs w:val="24"/>
        </w:rPr>
        <w:t>采取现场递或</w:t>
      </w:r>
      <w:r>
        <w:rPr>
          <w:rFonts w:ascii="宋体" w:hAnsi="宋体"/>
          <w:sz w:val="24"/>
          <w:szCs w:val="24"/>
        </w:rPr>
        <w:t>快递等邮寄方式递交</w:t>
      </w:r>
      <w:r>
        <w:rPr>
          <w:rFonts w:ascii="宋体" w:hAnsi="宋体" w:hint="eastAsia"/>
          <w:sz w:val="24"/>
          <w:szCs w:val="24"/>
        </w:rPr>
        <w:t>，不接收电子邮件的方式递交文件</w:t>
      </w:r>
      <w:r>
        <w:rPr>
          <w:rFonts w:ascii="宋体" w:hAnsi="宋体"/>
          <w:sz w:val="24"/>
          <w:szCs w:val="24"/>
        </w:rPr>
        <w:t>。</w:t>
      </w:r>
    </w:p>
    <w:p w14:paraId="7DF3088C" w14:textId="77777777" w:rsidR="0021630D" w:rsidRDefault="0021630D">
      <w:pPr>
        <w:spacing w:line="360" w:lineRule="auto"/>
        <w:rPr>
          <w:rFonts w:ascii="宋体" w:hAnsi="宋体"/>
          <w:sz w:val="24"/>
          <w:szCs w:val="24"/>
        </w:rPr>
      </w:pPr>
    </w:p>
    <w:p w14:paraId="6F9BF185"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服务目标与内容</w:t>
      </w:r>
    </w:p>
    <w:p w14:paraId="4C8D7586" w14:textId="77777777" w:rsidR="0021630D" w:rsidRDefault="002342ED">
      <w:pPr>
        <w:pStyle w:val="af3"/>
        <w:numPr>
          <w:ilvl w:val="1"/>
          <w:numId w:val="1"/>
        </w:numPr>
        <w:spacing w:line="360" w:lineRule="auto"/>
        <w:ind w:firstLineChars="0"/>
        <w:rPr>
          <w:rFonts w:ascii="宋体" w:hAnsi="宋体"/>
          <w:sz w:val="24"/>
          <w:szCs w:val="24"/>
        </w:rPr>
      </w:pPr>
      <w:r>
        <w:rPr>
          <w:rFonts w:ascii="宋体" w:hAnsi="宋体" w:hint="eastAsia"/>
          <w:sz w:val="24"/>
          <w:szCs w:val="24"/>
        </w:rPr>
        <w:t>高压电器设备部分：</w:t>
      </w:r>
    </w:p>
    <w:p w14:paraId="69E27968" w14:textId="77777777" w:rsidR="0021630D" w:rsidRDefault="002342ED">
      <w:pPr>
        <w:pStyle w:val="af3"/>
        <w:numPr>
          <w:ilvl w:val="0"/>
          <w:numId w:val="2"/>
        </w:numPr>
        <w:spacing w:line="360" w:lineRule="auto"/>
        <w:ind w:left="567" w:firstLineChars="59" w:firstLine="142"/>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305881EB" w14:textId="77777777" w:rsidR="0021630D" w:rsidRDefault="002342ED">
      <w:pPr>
        <w:pStyle w:val="af3"/>
        <w:numPr>
          <w:ilvl w:val="0"/>
          <w:numId w:val="2"/>
        </w:numPr>
        <w:spacing w:line="360" w:lineRule="auto"/>
        <w:ind w:left="567" w:firstLineChars="59" w:firstLine="142"/>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次检测，每次检测完成后一个月内向甲方提供检测报告；</w:t>
      </w:r>
    </w:p>
    <w:p w14:paraId="4E7CE6DE" w14:textId="77777777" w:rsidR="0021630D" w:rsidRDefault="002342ED">
      <w:pPr>
        <w:pStyle w:val="af3"/>
        <w:numPr>
          <w:ilvl w:val="0"/>
          <w:numId w:val="2"/>
        </w:numPr>
        <w:spacing w:line="360" w:lineRule="auto"/>
        <w:ind w:left="567" w:firstLineChars="59" w:firstLine="142"/>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28B1ABF7" w14:textId="77777777" w:rsidR="0021630D" w:rsidRDefault="002342ED">
      <w:pPr>
        <w:pStyle w:val="af3"/>
        <w:numPr>
          <w:ilvl w:val="0"/>
          <w:numId w:val="2"/>
        </w:numPr>
        <w:spacing w:line="360" w:lineRule="auto"/>
        <w:ind w:left="567" w:firstLineChars="59" w:firstLine="142"/>
        <w:rPr>
          <w:rFonts w:ascii="宋体" w:hAnsi="宋体"/>
          <w:sz w:val="24"/>
          <w:szCs w:val="24"/>
        </w:rPr>
      </w:pPr>
      <w:r>
        <w:rPr>
          <w:rFonts w:ascii="宋体" w:hAnsi="宋体" w:hint="eastAsia"/>
          <w:sz w:val="24"/>
          <w:szCs w:val="24"/>
        </w:rPr>
        <w:t>对因自然灾害等引发的突发设备故障，提供抢修服务；</w:t>
      </w:r>
    </w:p>
    <w:p w14:paraId="431EE9FD" w14:textId="77777777" w:rsidR="0021630D" w:rsidRDefault="002342ED">
      <w:pPr>
        <w:pStyle w:val="af3"/>
        <w:numPr>
          <w:ilvl w:val="0"/>
          <w:numId w:val="2"/>
        </w:numPr>
        <w:spacing w:line="360" w:lineRule="auto"/>
        <w:ind w:left="567" w:firstLineChars="59" w:firstLine="142"/>
        <w:rPr>
          <w:rFonts w:ascii="宋体" w:hAnsi="宋体"/>
          <w:sz w:val="24"/>
          <w:szCs w:val="24"/>
        </w:rPr>
      </w:pPr>
      <w:r>
        <w:rPr>
          <w:rFonts w:ascii="宋体" w:hAnsi="宋体" w:hint="eastAsia"/>
          <w:sz w:val="24"/>
          <w:szCs w:val="24"/>
        </w:rPr>
        <w:t>对巡查或检测中发现的设备异常或者故障，经甲方同意，负责维修。</w:t>
      </w:r>
    </w:p>
    <w:p w14:paraId="14035EC9" w14:textId="77777777" w:rsidR="0021630D" w:rsidRDefault="002342ED">
      <w:pPr>
        <w:pStyle w:val="af3"/>
        <w:numPr>
          <w:ilvl w:val="1"/>
          <w:numId w:val="1"/>
        </w:numPr>
        <w:spacing w:line="360" w:lineRule="auto"/>
        <w:ind w:firstLineChars="0"/>
        <w:rPr>
          <w:rFonts w:ascii="宋体" w:hAnsi="宋体"/>
          <w:sz w:val="24"/>
          <w:szCs w:val="24"/>
        </w:rPr>
      </w:pPr>
      <w:r>
        <w:rPr>
          <w:rFonts w:ascii="宋体" w:hAnsi="宋体" w:hint="eastAsia"/>
          <w:sz w:val="24"/>
          <w:szCs w:val="24"/>
        </w:rPr>
        <w:lastRenderedPageBreak/>
        <w:t>低压电器设备部分：</w:t>
      </w:r>
    </w:p>
    <w:p w14:paraId="6058109F" w14:textId="77777777" w:rsidR="0021630D" w:rsidRDefault="002342ED">
      <w:pPr>
        <w:pStyle w:val="af3"/>
        <w:numPr>
          <w:ilvl w:val="0"/>
          <w:numId w:val="3"/>
        </w:numPr>
        <w:spacing w:line="360" w:lineRule="auto"/>
        <w:ind w:firstLine="48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2D82882B" w14:textId="77777777" w:rsidR="0021630D" w:rsidRDefault="002342ED">
      <w:pPr>
        <w:pStyle w:val="af3"/>
        <w:numPr>
          <w:ilvl w:val="0"/>
          <w:numId w:val="3"/>
        </w:numPr>
        <w:spacing w:line="360" w:lineRule="auto"/>
        <w:ind w:firstLine="48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次检测，每次检测完成后一个月内向甲方提供检测报告；</w:t>
      </w:r>
    </w:p>
    <w:p w14:paraId="03AE9C63" w14:textId="77777777" w:rsidR="0021630D" w:rsidRDefault="002342ED">
      <w:pPr>
        <w:pStyle w:val="af3"/>
        <w:numPr>
          <w:ilvl w:val="0"/>
          <w:numId w:val="3"/>
        </w:numPr>
        <w:spacing w:line="360" w:lineRule="auto"/>
        <w:ind w:firstLine="48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5CB22F5F" w14:textId="77777777" w:rsidR="0021630D" w:rsidRDefault="002342ED">
      <w:pPr>
        <w:pStyle w:val="af3"/>
        <w:numPr>
          <w:ilvl w:val="0"/>
          <w:numId w:val="3"/>
        </w:numPr>
        <w:spacing w:line="360" w:lineRule="auto"/>
        <w:ind w:firstLine="480"/>
        <w:rPr>
          <w:rFonts w:ascii="宋体" w:hAnsi="宋体"/>
          <w:sz w:val="24"/>
          <w:szCs w:val="24"/>
        </w:rPr>
      </w:pPr>
      <w:r>
        <w:rPr>
          <w:rFonts w:ascii="宋体" w:hAnsi="宋体" w:hint="eastAsia"/>
          <w:sz w:val="24"/>
          <w:szCs w:val="24"/>
        </w:rPr>
        <w:t>对巡查或检测中发现的设备异常或者故障，提供维修服务。</w:t>
      </w:r>
    </w:p>
    <w:p w14:paraId="3AD02C33" w14:textId="77777777" w:rsidR="0021630D" w:rsidRDefault="0021630D">
      <w:pPr>
        <w:pStyle w:val="af3"/>
        <w:spacing w:line="360" w:lineRule="auto"/>
        <w:ind w:firstLineChars="0" w:firstLine="0"/>
        <w:rPr>
          <w:rFonts w:ascii="宋体" w:hAnsi="宋体"/>
          <w:sz w:val="24"/>
          <w:szCs w:val="24"/>
        </w:rPr>
      </w:pPr>
    </w:p>
    <w:p w14:paraId="5F3C6E74"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技术要求</w:t>
      </w:r>
    </w:p>
    <w:p w14:paraId="2C662E62" w14:textId="77777777" w:rsidR="0021630D" w:rsidRDefault="002342ED">
      <w:pPr>
        <w:spacing w:line="360" w:lineRule="auto"/>
        <w:ind w:firstLineChars="177" w:firstLine="425"/>
        <w:rPr>
          <w:rFonts w:ascii="宋体" w:hAnsi="宋体"/>
          <w:b/>
          <w:bCs/>
          <w:sz w:val="24"/>
          <w:szCs w:val="24"/>
        </w:rPr>
      </w:pPr>
      <w:r>
        <w:rPr>
          <w:rFonts w:ascii="宋体" w:hAnsi="宋体"/>
          <w:sz w:val="24"/>
          <w:szCs w:val="24"/>
        </w:rPr>
        <w:t>1</w:t>
      </w:r>
      <w:r>
        <w:rPr>
          <w:rFonts w:ascii="宋体" w:hAnsi="宋体" w:hint="eastAsia"/>
          <w:sz w:val="24"/>
          <w:szCs w:val="24"/>
        </w:rPr>
        <w:t>、技术服务质量要求符合国家电力安全工作标准《电力安全工作规程》</w:t>
      </w:r>
      <w:r>
        <w:rPr>
          <w:rFonts w:ascii="宋体" w:hAnsi="宋体" w:hint="eastAsia"/>
          <w:sz w:val="24"/>
          <w:szCs w:val="24"/>
        </w:rPr>
        <w:t>GB26859-2011</w:t>
      </w:r>
      <w:r>
        <w:rPr>
          <w:rFonts w:ascii="宋体" w:hAnsi="宋体" w:hint="eastAsia"/>
          <w:sz w:val="24"/>
          <w:szCs w:val="24"/>
        </w:rPr>
        <w:t>和国家电力行业标准《电力设备预防性试验规程》</w:t>
      </w:r>
      <w:r>
        <w:rPr>
          <w:rFonts w:ascii="宋体" w:hAnsi="宋体" w:hint="eastAsia"/>
          <w:sz w:val="24"/>
          <w:szCs w:val="24"/>
        </w:rPr>
        <w:t>Q/CSG114002-2011</w:t>
      </w:r>
      <w:r>
        <w:rPr>
          <w:rFonts w:ascii="宋体" w:hAnsi="宋体" w:hint="eastAsia"/>
          <w:sz w:val="24"/>
          <w:szCs w:val="24"/>
        </w:rPr>
        <w:t>。</w:t>
      </w:r>
    </w:p>
    <w:p w14:paraId="670E4210" w14:textId="77777777" w:rsidR="0021630D" w:rsidRDefault="0021630D">
      <w:pPr>
        <w:spacing w:line="360" w:lineRule="auto"/>
        <w:rPr>
          <w:rFonts w:ascii="宋体" w:hAnsi="宋体"/>
          <w:b/>
          <w:bCs/>
          <w:sz w:val="24"/>
          <w:szCs w:val="24"/>
        </w:rPr>
      </w:pPr>
    </w:p>
    <w:p w14:paraId="29093F33"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商务要求</w:t>
      </w:r>
    </w:p>
    <w:p w14:paraId="62CA43C5"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报价文件需要考虑为完全包干综合价，该综合价为承包人按照合同约定完成合同全部义务后所适用的总价格。该综合价应包括但不限于现场测绘费、差旅费、加班费、技术咨询、保险费、高空作业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0496B7E8"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高低压电器设备维护保养服务期为</w:t>
      </w:r>
      <w:r>
        <w:rPr>
          <w:rFonts w:ascii="宋体" w:hAnsi="宋体" w:hint="eastAsia"/>
          <w:sz w:val="24"/>
          <w:szCs w:val="24"/>
          <w:u w:val="single"/>
        </w:rPr>
        <w:t xml:space="preserve"> 12 </w:t>
      </w:r>
      <w:proofErr w:type="gramStart"/>
      <w:r>
        <w:rPr>
          <w:rFonts w:ascii="宋体" w:hAnsi="宋体" w:hint="eastAsia"/>
          <w:sz w:val="24"/>
          <w:szCs w:val="24"/>
        </w:rPr>
        <w:t>个</w:t>
      </w:r>
      <w:proofErr w:type="gramEnd"/>
      <w:r>
        <w:rPr>
          <w:rFonts w:ascii="宋体" w:hAnsi="宋体" w:hint="eastAsia"/>
          <w:sz w:val="24"/>
          <w:szCs w:val="24"/>
        </w:rPr>
        <w:t>月。</w:t>
      </w:r>
    </w:p>
    <w:p w14:paraId="251A02DE"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本项目中标供应商须与采购人签订</w:t>
      </w:r>
      <w:r>
        <w:rPr>
          <w:rFonts w:ascii="宋体" w:hAnsi="宋体" w:hint="eastAsia"/>
          <w:b/>
          <w:bCs/>
          <w:sz w:val="24"/>
          <w:szCs w:val="24"/>
          <w:u w:val="single"/>
        </w:rPr>
        <w:t>《广州市演出</w:t>
      </w:r>
      <w:r>
        <w:rPr>
          <w:rFonts w:ascii="宋体" w:hAnsi="宋体" w:hint="eastAsia"/>
          <w:b/>
          <w:bCs/>
          <w:sz w:val="24"/>
          <w:szCs w:val="24"/>
          <w:u w:val="single"/>
        </w:rPr>
        <w:t>电影有限公司高低压电器设备维保服务框架协议》</w:t>
      </w:r>
      <w:r>
        <w:rPr>
          <w:rFonts w:ascii="宋体" w:hAnsi="宋体" w:hint="eastAsia"/>
          <w:sz w:val="24"/>
          <w:szCs w:val="24"/>
        </w:rPr>
        <w:t>（见附件一），根据采购人的高</w:t>
      </w:r>
      <w:proofErr w:type="gramStart"/>
      <w:r>
        <w:rPr>
          <w:rFonts w:ascii="宋体" w:hAnsi="宋体" w:hint="eastAsia"/>
          <w:sz w:val="24"/>
          <w:szCs w:val="24"/>
        </w:rPr>
        <w:t>低压电器设备维保清单约定维保服务</w:t>
      </w:r>
      <w:proofErr w:type="gramEnd"/>
      <w:r>
        <w:rPr>
          <w:rFonts w:ascii="宋体" w:hAnsi="宋体" w:hint="eastAsia"/>
          <w:sz w:val="24"/>
          <w:szCs w:val="24"/>
        </w:rPr>
        <w:t>单价。</w:t>
      </w:r>
    </w:p>
    <w:p w14:paraId="71ECD257"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本项目工程价格须按实际</w:t>
      </w:r>
      <w:proofErr w:type="gramStart"/>
      <w:r>
        <w:rPr>
          <w:rFonts w:ascii="宋体" w:hAnsi="宋体" w:hint="eastAsia"/>
          <w:sz w:val="24"/>
          <w:szCs w:val="24"/>
        </w:rPr>
        <w:t>提供维保服务</w:t>
      </w:r>
      <w:proofErr w:type="gramEnd"/>
      <w:r>
        <w:rPr>
          <w:rFonts w:ascii="宋体" w:hAnsi="宋体" w:hint="eastAsia"/>
          <w:sz w:val="24"/>
          <w:szCs w:val="24"/>
        </w:rPr>
        <w:t>的设备数量进行结算，中标供应商须和采购人指定的高低压电器设备使用单位签订</w:t>
      </w:r>
      <w:r>
        <w:rPr>
          <w:rFonts w:ascii="宋体" w:hAnsi="宋体" w:hint="eastAsia"/>
          <w:b/>
          <w:bCs/>
          <w:sz w:val="24"/>
          <w:szCs w:val="24"/>
          <w:u w:val="single"/>
        </w:rPr>
        <w:t>《高低压电器设备维保服务合同》</w:t>
      </w:r>
      <w:r>
        <w:rPr>
          <w:rFonts w:ascii="宋体" w:hAnsi="宋体" w:hint="eastAsia"/>
          <w:sz w:val="24"/>
          <w:szCs w:val="24"/>
        </w:rPr>
        <w:t>（见附件二）。</w:t>
      </w:r>
    </w:p>
    <w:p w14:paraId="254E4FB0" w14:textId="77777777" w:rsidR="0021630D" w:rsidRPr="00C110FD" w:rsidRDefault="002342ED">
      <w:pPr>
        <w:numPr>
          <w:ilvl w:val="0"/>
          <w:numId w:val="4"/>
        </w:numPr>
        <w:spacing w:line="360" w:lineRule="auto"/>
        <w:ind w:firstLineChars="200" w:firstLine="480"/>
        <w:rPr>
          <w:rFonts w:ascii="宋体" w:hAnsi="宋体"/>
          <w:sz w:val="24"/>
          <w:szCs w:val="24"/>
        </w:rPr>
      </w:pPr>
      <w:r w:rsidRPr="00C110FD">
        <w:rPr>
          <w:rFonts w:ascii="宋体" w:hAnsi="宋体" w:hint="eastAsia"/>
          <w:sz w:val="24"/>
          <w:szCs w:val="24"/>
        </w:rPr>
        <w:t>采购人有权增加或减少对应的高低压电器设备使用单位与中标供应商</w:t>
      </w:r>
      <w:proofErr w:type="gramStart"/>
      <w:r w:rsidRPr="00C110FD">
        <w:rPr>
          <w:rFonts w:ascii="宋体" w:hAnsi="宋体" w:hint="eastAsia"/>
          <w:sz w:val="24"/>
          <w:szCs w:val="24"/>
        </w:rPr>
        <w:t>签订维保服务</w:t>
      </w:r>
      <w:proofErr w:type="gramEnd"/>
      <w:r w:rsidRPr="00C110FD">
        <w:rPr>
          <w:rFonts w:ascii="宋体" w:hAnsi="宋体" w:hint="eastAsia"/>
          <w:sz w:val="24"/>
          <w:szCs w:val="24"/>
        </w:rPr>
        <w:t>合同的权利，并且根据使用单位的实际情况，约定具体</w:t>
      </w:r>
      <w:proofErr w:type="gramStart"/>
      <w:r w:rsidRPr="00C110FD">
        <w:rPr>
          <w:rFonts w:ascii="宋体" w:hAnsi="宋体" w:hint="eastAsia"/>
          <w:sz w:val="24"/>
          <w:szCs w:val="24"/>
        </w:rPr>
        <w:t>的维保服务</w:t>
      </w:r>
      <w:proofErr w:type="gramEnd"/>
      <w:r w:rsidRPr="00C110FD">
        <w:rPr>
          <w:rFonts w:ascii="宋体" w:hAnsi="宋体" w:hint="eastAsia"/>
          <w:sz w:val="24"/>
          <w:szCs w:val="24"/>
        </w:rPr>
        <w:t>合同的起止时间。增加的使用单位与中标供应商</w:t>
      </w:r>
      <w:proofErr w:type="gramStart"/>
      <w:r w:rsidRPr="00C110FD">
        <w:rPr>
          <w:rFonts w:ascii="宋体" w:hAnsi="宋体" w:hint="eastAsia"/>
          <w:sz w:val="24"/>
          <w:szCs w:val="24"/>
        </w:rPr>
        <w:t>签订维保服务</w:t>
      </w:r>
      <w:proofErr w:type="gramEnd"/>
      <w:r w:rsidRPr="00C110FD">
        <w:rPr>
          <w:rFonts w:ascii="宋体" w:hAnsi="宋体" w:hint="eastAsia"/>
          <w:sz w:val="24"/>
          <w:szCs w:val="24"/>
        </w:rPr>
        <w:t>合同的，维保设备服</w:t>
      </w:r>
      <w:r w:rsidRPr="00C110FD">
        <w:rPr>
          <w:rFonts w:ascii="宋体" w:hAnsi="宋体" w:hint="eastAsia"/>
          <w:sz w:val="24"/>
          <w:szCs w:val="24"/>
        </w:rPr>
        <w:lastRenderedPageBreak/>
        <w:t>务单价按《广州市演出电影有限公司高低压电器设备维保服务框架协议》执行。未列出维保设备单价的，按使用单位与中标供应商签订的《高低压电器设备维保服务合同》另行约定。</w:t>
      </w:r>
    </w:p>
    <w:p w14:paraId="4853E4FC"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要求报价方自行到项目地勘察</w:t>
      </w:r>
    </w:p>
    <w:p w14:paraId="55846D6A"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本次评选入选单位为合理低价法</w:t>
      </w:r>
    </w:p>
    <w:p w14:paraId="54665B7D"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入选的维保单位需要签订服务合同。</w:t>
      </w:r>
    </w:p>
    <w:p w14:paraId="75D0BE65"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未评选上的维保单位业主方不出具答疑文件。</w:t>
      </w:r>
    </w:p>
    <w:p w14:paraId="64252FC9"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维保单位公司注册地在广州地区或在广州地区设立办事处，确保响应时间不超过</w:t>
      </w:r>
      <w:r>
        <w:rPr>
          <w:rFonts w:ascii="宋体" w:hAnsi="宋体" w:hint="eastAsia"/>
          <w:sz w:val="24"/>
          <w:szCs w:val="24"/>
          <w:u w:val="single"/>
        </w:rPr>
        <w:t xml:space="preserve">2 </w:t>
      </w:r>
      <w:r>
        <w:rPr>
          <w:rFonts w:ascii="宋体" w:hAnsi="宋体" w:hint="eastAsia"/>
          <w:sz w:val="24"/>
          <w:szCs w:val="24"/>
        </w:rPr>
        <w:t>小时</w:t>
      </w:r>
    </w:p>
    <w:p w14:paraId="01A71F0B"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资质符合要求的单位将纳入广州市演出电影有限公司合作供应商库</w:t>
      </w:r>
    </w:p>
    <w:p w14:paraId="035EA77E" w14:textId="77777777" w:rsidR="0021630D" w:rsidRDefault="0021630D">
      <w:pPr>
        <w:spacing w:line="360" w:lineRule="auto"/>
        <w:ind w:firstLineChars="200" w:firstLine="480"/>
        <w:rPr>
          <w:rFonts w:ascii="宋体" w:hAnsi="宋体"/>
          <w:sz w:val="24"/>
          <w:szCs w:val="24"/>
        </w:rPr>
      </w:pPr>
    </w:p>
    <w:p w14:paraId="614C2C9E"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付款方式：</w:t>
      </w:r>
    </w:p>
    <w:p w14:paraId="4258964D"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、成交供应商签订合同文件后，</w:t>
      </w:r>
      <w:r>
        <w:rPr>
          <w:rFonts w:ascii="宋体" w:hAnsi="宋体" w:hint="eastAsia"/>
          <w:sz w:val="24"/>
          <w:szCs w:val="24"/>
        </w:rPr>
        <w:t xml:space="preserve"> </w:t>
      </w:r>
      <w:r>
        <w:rPr>
          <w:rFonts w:ascii="宋体" w:hAnsi="宋体" w:hint="eastAsia"/>
          <w:sz w:val="24"/>
          <w:szCs w:val="24"/>
        </w:rPr>
        <w:t>使用单位向成交供应商支付合同总</w:t>
      </w:r>
      <w:r>
        <w:rPr>
          <w:rFonts w:ascii="宋体" w:hAnsi="宋体" w:hint="eastAsia"/>
          <w:sz w:val="24"/>
          <w:szCs w:val="24"/>
        </w:rPr>
        <w:t>额的</w:t>
      </w:r>
      <w:r>
        <w:rPr>
          <w:rFonts w:ascii="宋体" w:hAnsi="宋体" w:hint="eastAsia"/>
          <w:sz w:val="24"/>
          <w:szCs w:val="24"/>
          <w:u w:val="single"/>
        </w:rPr>
        <w:t>50%</w:t>
      </w:r>
      <w:r>
        <w:rPr>
          <w:rFonts w:ascii="宋体" w:hAnsi="宋体" w:hint="eastAsia"/>
          <w:sz w:val="24"/>
          <w:szCs w:val="24"/>
        </w:rPr>
        <w:t>。</w:t>
      </w:r>
    </w:p>
    <w:p w14:paraId="5B8AEDF3"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、在高低压电器设备维护保养服务期满</w:t>
      </w:r>
      <w:r>
        <w:rPr>
          <w:rFonts w:ascii="宋体" w:hAnsi="宋体" w:hint="eastAsia"/>
          <w:sz w:val="24"/>
          <w:szCs w:val="24"/>
          <w:u w:val="single"/>
        </w:rPr>
        <w:t xml:space="preserve">6  </w:t>
      </w:r>
      <w:proofErr w:type="gramStart"/>
      <w:r>
        <w:rPr>
          <w:rFonts w:ascii="宋体" w:hAnsi="宋体" w:hint="eastAsia"/>
          <w:sz w:val="24"/>
          <w:szCs w:val="24"/>
        </w:rPr>
        <w:t>个</w:t>
      </w:r>
      <w:proofErr w:type="gramEnd"/>
      <w:r>
        <w:rPr>
          <w:rFonts w:ascii="宋体" w:hAnsi="宋体" w:hint="eastAsia"/>
          <w:sz w:val="24"/>
          <w:szCs w:val="24"/>
        </w:rPr>
        <w:t>月后的第</w:t>
      </w:r>
      <w:r>
        <w:rPr>
          <w:rFonts w:ascii="宋体" w:hAnsi="宋体" w:hint="eastAsia"/>
          <w:sz w:val="24"/>
          <w:szCs w:val="24"/>
        </w:rPr>
        <w:t>5</w:t>
      </w:r>
      <w:r>
        <w:rPr>
          <w:rFonts w:ascii="宋体" w:hAnsi="宋体" w:hint="eastAsia"/>
          <w:sz w:val="24"/>
          <w:szCs w:val="24"/>
        </w:rPr>
        <w:t>个工作日内，使用单位向成交供应商支付合同总额剩余的</w:t>
      </w:r>
      <w:r>
        <w:rPr>
          <w:rFonts w:ascii="宋体" w:hAnsi="宋体" w:hint="eastAsia"/>
          <w:sz w:val="24"/>
          <w:szCs w:val="24"/>
          <w:u w:val="single"/>
        </w:rPr>
        <w:t>5</w:t>
      </w:r>
      <w:r>
        <w:rPr>
          <w:rFonts w:ascii="宋体" w:hAnsi="宋体"/>
          <w:sz w:val="24"/>
          <w:szCs w:val="24"/>
          <w:u w:val="single"/>
        </w:rPr>
        <w:t>0%</w:t>
      </w:r>
      <w:r>
        <w:rPr>
          <w:rFonts w:ascii="宋体" w:hAnsi="宋体" w:hint="eastAsia"/>
          <w:sz w:val="24"/>
          <w:szCs w:val="24"/>
        </w:rPr>
        <w:t>。</w:t>
      </w:r>
      <w:r>
        <w:rPr>
          <w:rFonts w:ascii="宋体" w:hAnsi="宋体" w:hint="eastAsia"/>
          <w:sz w:val="24"/>
          <w:szCs w:val="24"/>
        </w:rPr>
        <w:t xml:space="preserve"> </w:t>
      </w:r>
    </w:p>
    <w:p w14:paraId="7BD76548"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、每期费用在成交供应商出具等额普通税务发票后由使用单位进行支付。</w:t>
      </w:r>
    </w:p>
    <w:p w14:paraId="11556B7A" w14:textId="77777777" w:rsidR="0021630D" w:rsidRDefault="0021630D">
      <w:pPr>
        <w:spacing w:line="360" w:lineRule="auto"/>
        <w:ind w:firstLineChars="200" w:firstLine="480"/>
        <w:rPr>
          <w:rFonts w:ascii="宋体" w:hAnsi="宋体"/>
          <w:sz w:val="24"/>
          <w:szCs w:val="24"/>
        </w:rPr>
      </w:pPr>
    </w:p>
    <w:p w14:paraId="1508E597"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资质要求</w:t>
      </w:r>
    </w:p>
    <w:p w14:paraId="115C8329" w14:textId="77777777" w:rsidR="0021630D" w:rsidRDefault="002342ED">
      <w:pPr>
        <w:spacing w:line="360" w:lineRule="auto"/>
        <w:ind w:firstLine="480"/>
        <w:jc w:val="left"/>
        <w:rPr>
          <w:rFonts w:ascii="宋体" w:hAnsi="宋体"/>
          <w:sz w:val="24"/>
          <w:szCs w:val="24"/>
        </w:rPr>
      </w:pPr>
      <w:r>
        <w:rPr>
          <w:rFonts w:ascii="宋体" w:hAnsi="宋体"/>
          <w:sz w:val="24"/>
          <w:szCs w:val="24"/>
        </w:rPr>
        <w:t>1</w:t>
      </w:r>
      <w:r>
        <w:rPr>
          <w:rFonts w:ascii="宋体" w:hAnsi="宋体" w:hint="eastAsia"/>
          <w:sz w:val="24"/>
          <w:szCs w:val="24"/>
        </w:rPr>
        <w:t>、</w:t>
      </w:r>
      <w:r>
        <w:rPr>
          <w:rFonts w:ascii="宋体" w:hAnsi="宋体" w:hint="eastAsia"/>
          <w:sz w:val="24"/>
          <w:szCs w:val="24"/>
        </w:rPr>
        <w:t xml:space="preserve"> </w:t>
      </w:r>
      <w:r>
        <w:rPr>
          <w:rFonts w:ascii="宋体" w:hAnsi="宋体" w:hint="eastAsia"/>
          <w:sz w:val="24"/>
          <w:szCs w:val="24"/>
        </w:rPr>
        <w:t>投标主体应具有良好的商业信誉，未被法院列为被执行人或失信人名单，不存在被市场监督管理局等国家管理机关行政处罚或行业处分等情形。</w:t>
      </w:r>
    </w:p>
    <w:p w14:paraId="2520834E" w14:textId="77777777" w:rsidR="0021630D" w:rsidRPr="00F92768" w:rsidRDefault="002342ED">
      <w:pPr>
        <w:spacing w:line="360" w:lineRule="auto"/>
        <w:ind w:firstLine="480"/>
        <w:jc w:val="left"/>
        <w:rPr>
          <w:rFonts w:ascii="宋体" w:hAnsi="宋体"/>
          <w:color w:val="000000" w:themeColor="text1"/>
          <w:sz w:val="24"/>
          <w:szCs w:val="24"/>
        </w:rPr>
      </w:pPr>
      <w:r w:rsidRPr="00F92768">
        <w:rPr>
          <w:rFonts w:ascii="宋体" w:hAnsi="宋体"/>
          <w:color w:val="000000" w:themeColor="text1"/>
          <w:sz w:val="24"/>
          <w:szCs w:val="24"/>
        </w:rPr>
        <w:t>2</w:t>
      </w:r>
      <w:r w:rsidRPr="00F92768">
        <w:rPr>
          <w:rFonts w:ascii="宋体" w:hAnsi="宋体" w:hint="eastAsia"/>
          <w:color w:val="000000" w:themeColor="text1"/>
          <w:sz w:val="24"/>
          <w:szCs w:val="24"/>
        </w:rPr>
        <w:t>、具有完善的组织架构。</w:t>
      </w:r>
    </w:p>
    <w:p w14:paraId="6B59FEC8" w14:textId="77777777" w:rsidR="0021630D" w:rsidRPr="00F92768" w:rsidRDefault="002342ED">
      <w:pPr>
        <w:spacing w:line="360" w:lineRule="auto"/>
        <w:ind w:firstLine="480"/>
        <w:jc w:val="left"/>
        <w:rPr>
          <w:rFonts w:ascii="宋体" w:hAnsi="宋体"/>
          <w:color w:val="000000" w:themeColor="text1"/>
          <w:sz w:val="24"/>
          <w:szCs w:val="24"/>
        </w:rPr>
      </w:pPr>
      <w:r w:rsidRPr="00F92768">
        <w:rPr>
          <w:rFonts w:ascii="宋体" w:hAnsi="宋体" w:hint="eastAsia"/>
          <w:color w:val="000000" w:themeColor="text1"/>
          <w:sz w:val="24"/>
          <w:szCs w:val="24"/>
        </w:rPr>
        <w:t>3</w:t>
      </w:r>
      <w:r w:rsidRPr="00F92768">
        <w:rPr>
          <w:rFonts w:ascii="宋体" w:hAnsi="宋体" w:hint="eastAsia"/>
          <w:color w:val="000000" w:themeColor="text1"/>
          <w:sz w:val="24"/>
          <w:szCs w:val="24"/>
        </w:rPr>
        <w:t>、供应商资质应符合</w:t>
      </w:r>
      <w:proofErr w:type="gramStart"/>
      <w:r w:rsidRPr="00F92768">
        <w:rPr>
          <w:rFonts w:ascii="宋体" w:hAnsi="宋体" w:hint="eastAsia"/>
          <w:color w:val="000000" w:themeColor="text1"/>
          <w:sz w:val="24"/>
          <w:szCs w:val="24"/>
        </w:rPr>
        <w:t>以下其中</w:t>
      </w:r>
      <w:proofErr w:type="gramEnd"/>
      <w:r w:rsidRPr="00F92768">
        <w:rPr>
          <w:rFonts w:ascii="宋体" w:hAnsi="宋体" w:hint="eastAsia"/>
          <w:color w:val="000000" w:themeColor="text1"/>
          <w:sz w:val="24"/>
          <w:szCs w:val="24"/>
        </w:rPr>
        <w:t>一项：</w:t>
      </w:r>
    </w:p>
    <w:p w14:paraId="76902861" w14:textId="50D330FF" w:rsidR="0021630D" w:rsidRPr="00F92768" w:rsidRDefault="002342ED">
      <w:pPr>
        <w:numPr>
          <w:ilvl w:val="0"/>
          <w:numId w:val="5"/>
        </w:numPr>
        <w:spacing w:line="360" w:lineRule="auto"/>
        <w:jc w:val="left"/>
        <w:rPr>
          <w:rFonts w:ascii="宋体" w:hAnsi="宋体"/>
          <w:color w:val="000000" w:themeColor="text1"/>
          <w:sz w:val="24"/>
          <w:szCs w:val="24"/>
        </w:rPr>
      </w:pPr>
      <w:r w:rsidRPr="00F92768">
        <w:rPr>
          <w:rFonts w:ascii="宋体" w:hAnsi="宋体" w:hint="eastAsia"/>
          <w:color w:val="000000" w:themeColor="text1"/>
          <w:sz w:val="24"/>
          <w:szCs w:val="24"/>
        </w:rPr>
        <w:t>具备</w:t>
      </w:r>
      <w:r w:rsidR="00C110FD" w:rsidRPr="00F92768">
        <w:rPr>
          <w:rFonts w:ascii="宋体" w:hAnsi="宋体" w:hint="eastAsia"/>
          <w:color w:val="000000" w:themeColor="text1"/>
          <w:sz w:val="24"/>
          <w:szCs w:val="24"/>
        </w:rPr>
        <w:t>输变电工</w:t>
      </w:r>
      <w:proofErr w:type="gramStart"/>
      <w:r w:rsidR="00C110FD" w:rsidRPr="00F92768">
        <w:rPr>
          <w:rFonts w:ascii="宋体" w:hAnsi="宋体" w:hint="eastAsia"/>
          <w:color w:val="000000" w:themeColor="text1"/>
          <w:sz w:val="24"/>
          <w:szCs w:val="24"/>
        </w:rPr>
        <w:t>程专业</w:t>
      </w:r>
      <w:proofErr w:type="gramEnd"/>
      <w:r w:rsidR="00C110FD" w:rsidRPr="00F92768">
        <w:rPr>
          <w:rFonts w:ascii="宋体" w:hAnsi="宋体" w:hint="eastAsia"/>
          <w:color w:val="000000" w:themeColor="text1"/>
          <w:sz w:val="24"/>
          <w:szCs w:val="24"/>
        </w:rPr>
        <w:t>承包三级</w:t>
      </w:r>
      <w:r w:rsidR="00F92768" w:rsidRPr="00F92768">
        <w:rPr>
          <w:rFonts w:ascii="宋体" w:hAnsi="宋体" w:hint="eastAsia"/>
          <w:color w:val="000000" w:themeColor="text1"/>
          <w:sz w:val="24"/>
          <w:szCs w:val="24"/>
        </w:rPr>
        <w:t>或以上</w:t>
      </w:r>
    </w:p>
    <w:p w14:paraId="1369F678" w14:textId="23E06E4B" w:rsidR="0021630D" w:rsidRPr="00F92768" w:rsidRDefault="002342ED">
      <w:pPr>
        <w:numPr>
          <w:ilvl w:val="0"/>
          <w:numId w:val="5"/>
        </w:numPr>
        <w:spacing w:line="360" w:lineRule="auto"/>
        <w:jc w:val="left"/>
        <w:rPr>
          <w:rFonts w:ascii="宋体" w:hAnsi="宋体"/>
          <w:color w:val="000000" w:themeColor="text1"/>
          <w:sz w:val="24"/>
          <w:szCs w:val="24"/>
        </w:rPr>
      </w:pPr>
      <w:r w:rsidRPr="00F92768">
        <w:rPr>
          <w:rFonts w:ascii="宋体" w:hAnsi="宋体" w:hint="eastAsia"/>
          <w:color w:val="000000" w:themeColor="text1"/>
          <w:sz w:val="24"/>
          <w:szCs w:val="24"/>
        </w:rPr>
        <w:t>具备电力工程施工总承包三级</w:t>
      </w:r>
      <w:r w:rsidR="00F92768" w:rsidRPr="00F92768">
        <w:rPr>
          <w:rFonts w:ascii="宋体" w:hAnsi="宋体" w:hint="eastAsia"/>
          <w:color w:val="000000" w:themeColor="text1"/>
          <w:sz w:val="24"/>
          <w:szCs w:val="24"/>
        </w:rPr>
        <w:t>或以上</w:t>
      </w:r>
    </w:p>
    <w:p w14:paraId="63211C5A" w14:textId="77777777" w:rsidR="0021630D" w:rsidRPr="00F92768" w:rsidRDefault="002342ED">
      <w:pPr>
        <w:spacing w:line="360" w:lineRule="auto"/>
        <w:ind w:firstLine="480"/>
        <w:jc w:val="left"/>
        <w:rPr>
          <w:rFonts w:ascii="宋体" w:hAnsi="宋体"/>
          <w:color w:val="000000" w:themeColor="text1"/>
          <w:sz w:val="24"/>
          <w:szCs w:val="24"/>
        </w:rPr>
      </w:pPr>
      <w:r w:rsidRPr="00F92768">
        <w:rPr>
          <w:rFonts w:ascii="宋体" w:hAnsi="宋体" w:hint="eastAsia"/>
          <w:color w:val="000000" w:themeColor="text1"/>
          <w:sz w:val="24"/>
          <w:szCs w:val="24"/>
        </w:rPr>
        <w:t>4</w:t>
      </w:r>
      <w:r w:rsidRPr="00F92768">
        <w:rPr>
          <w:rFonts w:ascii="宋体" w:hAnsi="宋体" w:hint="eastAsia"/>
          <w:color w:val="000000" w:themeColor="text1"/>
          <w:sz w:val="24"/>
          <w:szCs w:val="24"/>
        </w:rPr>
        <w:t>、供应</w:t>
      </w:r>
      <w:proofErr w:type="gramStart"/>
      <w:r w:rsidRPr="00F92768">
        <w:rPr>
          <w:rFonts w:ascii="宋体" w:hAnsi="宋体" w:hint="eastAsia"/>
          <w:color w:val="000000" w:themeColor="text1"/>
          <w:sz w:val="24"/>
          <w:szCs w:val="24"/>
        </w:rPr>
        <w:t>商维护</w:t>
      </w:r>
      <w:proofErr w:type="gramEnd"/>
      <w:r w:rsidRPr="00F92768">
        <w:rPr>
          <w:rFonts w:ascii="宋体" w:hAnsi="宋体" w:hint="eastAsia"/>
          <w:color w:val="000000" w:themeColor="text1"/>
          <w:sz w:val="24"/>
          <w:szCs w:val="24"/>
        </w:rPr>
        <w:t>作业人员应具备对应操作设备所需的低压电工作业证或高压电工作业证等相对应操作资质证书。</w:t>
      </w:r>
    </w:p>
    <w:p w14:paraId="0849A2D5"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报价文件构成</w:t>
      </w:r>
    </w:p>
    <w:p w14:paraId="0BF87BB5" w14:textId="77777777" w:rsidR="0021630D" w:rsidRDefault="002342ED">
      <w:pPr>
        <w:spacing w:line="360" w:lineRule="auto"/>
        <w:ind w:firstLine="480"/>
        <w:jc w:val="left"/>
        <w:rPr>
          <w:rFonts w:ascii="宋体" w:hAnsi="宋体"/>
          <w:sz w:val="24"/>
          <w:szCs w:val="24"/>
        </w:rPr>
      </w:pPr>
      <w:r>
        <w:rPr>
          <w:rFonts w:ascii="宋体" w:hAnsi="宋体"/>
          <w:sz w:val="24"/>
          <w:szCs w:val="24"/>
        </w:rPr>
        <w:t>1</w:t>
      </w:r>
      <w:r>
        <w:rPr>
          <w:rFonts w:ascii="宋体" w:hAnsi="宋体" w:hint="eastAsia"/>
          <w:sz w:val="24"/>
          <w:szCs w:val="24"/>
        </w:rPr>
        <w:t>、文件构成按以下顺序提供、编写及装订</w:t>
      </w:r>
    </w:p>
    <w:p w14:paraId="56AE7651" w14:textId="77777777" w:rsidR="0021630D" w:rsidRDefault="002342ED">
      <w:pPr>
        <w:pStyle w:val="af3"/>
        <w:numPr>
          <w:ilvl w:val="0"/>
          <w:numId w:val="6"/>
        </w:numPr>
        <w:spacing w:line="360" w:lineRule="auto"/>
        <w:ind w:left="709" w:firstLineChars="0" w:firstLine="0"/>
        <w:rPr>
          <w:rFonts w:ascii="宋体" w:hAnsi="宋体"/>
          <w:sz w:val="24"/>
          <w:szCs w:val="24"/>
        </w:rPr>
      </w:pPr>
      <w:r>
        <w:rPr>
          <w:rFonts w:ascii="宋体" w:hAnsi="宋体" w:hint="eastAsia"/>
          <w:sz w:val="24"/>
          <w:szCs w:val="24"/>
        </w:rPr>
        <w:t>《封面》（格式自定）</w:t>
      </w:r>
    </w:p>
    <w:p w14:paraId="7DFDD7AA" w14:textId="77777777" w:rsidR="0021630D" w:rsidRDefault="002342ED">
      <w:pPr>
        <w:pStyle w:val="af3"/>
        <w:numPr>
          <w:ilvl w:val="0"/>
          <w:numId w:val="6"/>
        </w:numPr>
        <w:spacing w:line="360" w:lineRule="auto"/>
        <w:ind w:left="709" w:firstLineChars="0" w:firstLine="0"/>
        <w:rPr>
          <w:rFonts w:ascii="宋体" w:hAnsi="宋体"/>
          <w:sz w:val="24"/>
          <w:szCs w:val="24"/>
        </w:rPr>
      </w:pPr>
      <w:r>
        <w:rPr>
          <w:rFonts w:ascii="宋体" w:hAnsi="宋体" w:hint="eastAsia"/>
          <w:sz w:val="24"/>
          <w:szCs w:val="24"/>
        </w:rPr>
        <w:lastRenderedPageBreak/>
        <w:t>《目录》（格式自定）</w:t>
      </w:r>
    </w:p>
    <w:p w14:paraId="0E479796" w14:textId="77777777" w:rsidR="0021630D" w:rsidRDefault="002342ED">
      <w:pPr>
        <w:pStyle w:val="af3"/>
        <w:numPr>
          <w:ilvl w:val="0"/>
          <w:numId w:val="6"/>
        </w:numPr>
        <w:spacing w:line="360" w:lineRule="auto"/>
        <w:ind w:left="709" w:firstLineChars="0" w:firstLine="0"/>
        <w:rPr>
          <w:rFonts w:ascii="宋体" w:hAnsi="宋体"/>
          <w:sz w:val="24"/>
          <w:szCs w:val="24"/>
        </w:rPr>
      </w:pPr>
      <w:r>
        <w:rPr>
          <w:rFonts w:ascii="宋体" w:hAnsi="宋体" w:hint="eastAsia"/>
          <w:sz w:val="24"/>
          <w:szCs w:val="24"/>
        </w:rPr>
        <w:t>《法定代表人授权委托书》（统一格式）</w:t>
      </w:r>
    </w:p>
    <w:p w14:paraId="6B8F0EA9" w14:textId="77777777" w:rsidR="0021630D" w:rsidRDefault="002342ED">
      <w:pPr>
        <w:pStyle w:val="af3"/>
        <w:numPr>
          <w:ilvl w:val="0"/>
          <w:numId w:val="6"/>
        </w:numPr>
        <w:spacing w:line="360" w:lineRule="auto"/>
        <w:ind w:left="709" w:firstLineChars="0" w:firstLine="0"/>
        <w:rPr>
          <w:rFonts w:ascii="宋体" w:hAnsi="宋体"/>
          <w:sz w:val="24"/>
          <w:szCs w:val="24"/>
        </w:rPr>
      </w:pPr>
      <w:r>
        <w:rPr>
          <w:rFonts w:ascii="宋体" w:hAnsi="宋体" w:hint="eastAsia"/>
          <w:sz w:val="24"/>
          <w:szCs w:val="24"/>
        </w:rPr>
        <w:t>《企业简介》（格式自定）</w:t>
      </w:r>
    </w:p>
    <w:p w14:paraId="6A3259EF" w14:textId="77777777" w:rsidR="0021630D" w:rsidRDefault="002342ED">
      <w:pPr>
        <w:pStyle w:val="af3"/>
        <w:numPr>
          <w:ilvl w:val="0"/>
          <w:numId w:val="6"/>
        </w:numPr>
        <w:spacing w:line="360" w:lineRule="auto"/>
        <w:ind w:left="709" w:firstLineChars="0" w:firstLine="0"/>
        <w:rPr>
          <w:rFonts w:ascii="宋体" w:hAnsi="宋体"/>
          <w:sz w:val="24"/>
          <w:szCs w:val="24"/>
        </w:rPr>
      </w:pPr>
      <w:r>
        <w:rPr>
          <w:rFonts w:ascii="宋体" w:hAnsi="宋体" w:hint="eastAsia"/>
          <w:sz w:val="24"/>
          <w:szCs w:val="24"/>
        </w:rPr>
        <w:t>《相关业绩》（格式自定）</w:t>
      </w:r>
    </w:p>
    <w:p w14:paraId="28B11F6F" w14:textId="77777777" w:rsidR="0021630D" w:rsidRDefault="002342ED">
      <w:pPr>
        <w:pStyle w:val="af3"/>
        <w:numPr>
          <w:ilvl w:val="0"/>
          <w:numId w:val="6"/>
        </w:numPr>
        <w:spacing w:line="360" w:lineRule="auto"/>
        <w:ind w:left="709" w:firstLineChars="0" w:firstLine="0"/>
        <w:rPr>
          <w:rFonts w:ascii="宋体" w:hAnsi="宋体"/>
          <w:sz w:val="24"/>
          <w:szCs w:val="24"/>
        </w:rPr>
      </w:pPr>
      <w:r>
        <w:rPr>
          <w:rFonts w:ascii="宋体" w:hAnsi="宋体" w:hint="eastAsia"/>
          <w:sz w:val="24"/>
          <w:szCs w:val="24"/>
        </w:rPr>
        <w:t>《相关资质》（格式自定）</w:t>
      </w:r>
    </w:p>
    <w:p w14:paraId="2E0FB799" w14:textId="77777777" w:rsidR="0021630D" w:rsidRDefault="002342ED">
      <w:pPr>
        <w:pStyle w:val="af3"/>
        <w:numPr>
          <w:ilvl w:val="0"/>
          <w:numId w:val="6"/>
        </w:numPr>
        <w:spacing w:line="360" w:lineRule="auto"/>
        <w:ind w:left="709" w:firstLineChars="0" w:firstLine="0"/>
        <w:rPr>
          <w:rFonts w:ascii="宋体" w:hAnsi="宋体"/>
          <w:sz w:val="24"/>
          <w:szCs w:val="24"/>
        </w:rPr>
      </w:pPr>
      <w:bookmarkStart w:id="2" w:name="_Hlk70505311"/>
      <w:r>
        <w:rPr>
          <w:rFonts w:ascii="宋体" w:hAnsi="宋体" w:hint="eastAsia"/>
          <w:sz w:val="24"/>
          <w:szCs w:val="24"/>
        </w:rPr>
        <w:t>《报价表》</w:t>
      </w:r>
      <w:bookmarkEnd w:id="2"/>
      <w:r>
        <w:rPr>
          <w:rFonts w:ascii="宋体" w:hAnsi="宋体" w:hint="eastAsia"/>
          <w:sz w:val="24"/>
          <w:szCs w:val="24"/>
        </w:rPr>
        <w:t>（格式自定）（加盖公章）</w:t>
      </w:r>
    </w:p>
    <w:p w14:paraId="2C032CFE" w14:textId="77777777" w:rsidR="0021630D" w:rsidRDefault="002342ED">
      <w:pPr>
        <w:spacing w:line="360" w:lineRule="auto"/>
        <w:ind w:firstLine="480"/>
        <w:jc w:val="left"/>
        <w:rPr>
          <w:rFonts w:ascii="宋体" w:hAnsi="宋体"/>
          <w:sz w:val="24"/>
          <w:szCs w:val="24"/>
        </w:rPr>
      </w:pPr>
      <w:r>
        <w:rPr>
          <w:rFonts w:ascii="宋体" w:hAnsi="宋体"/>
          <w:sz w:val="24"/>
          <w:szCs w:val="24"/>
        </w:rPr>
        <w:t>2</w:t>
      </w:r>
      <w:r>
        <w:rPr>
          <w:rFonts w:ascii="宋体" w:hAnsi="宋体" w:hint="eastAsia"/>
          <w:sz w:val="24"/>
          <w:szCs w:val="24"/>
        </w:rPr>
        <w:t>、文件提交要求：</w:t>
      </w:r>
    </w:p>
    <w:p w14:paraId="10E1DFE6" w14:textId="77777777" w:rsidR="0021630D" w:rsidRDefault="002342ED">
      <w:pPr>
        <w:pStyle w:val="af3"/>
        <w:numPr>
          <w:ilvl w:val="0"/>
          <w:numId w:val="7"/>
        </w:numPr>
        <w:spacing w:line="360" w:lineRule="auto"/>
        <w:ind w:left="1276" w:firstLineChars="0" w:hanging="567"/>
        <w:rPr>
          <w:rFonts w:ascii="宋体" w:hAnsi="宋体"/>
          <w:sz w:val="24"/>
          <w:szCs w:val="24"/>
        </w:rPr>
      </w:pPr>
      <w:r>
        <w:rPr>
          <w:rFonts w:ascii="宋体" w:hAnsi="宋体" w:hint="eastAsia"/>
          <w:sz w:val="24"/>
          <w:szCs w:val="24"/>
        </w:rPr>
        <w:t>报价文件采用</w:t>
      </w:r>
      <w:proofErr w:type="gramStart"/>
      <w:r>
        <w:rPr>
          <w:rFonts w:ascii="宋体" w:hAnsi="宋体" w:hint="eastAsia"/>
          <w:sz w:val="24"/>
          <w:szCs w:val="24"/>
        </w:rPr>
        <w:t>”</w:t>
      </w:r>
      <w:proofErr w:type="gramEnd"/>
      <w:r>
        <w:rPr>
          <w:rFonts w:ascii="宋体" w:hAnsi="宋体" w:hint="eastAsia"/>
          <w:sz w:val="24"/>
          <w:szCs w:val="24"/>
        </w:rPr>
        <w:t>微软</w:t>
      </w:r>
      <w:r>
        <w:rPr>
          <w:rFonts w:ascii="宋体" w:hAnsi="宋体" w:hint="eastAsia"/>
          <w:sz w:val="24"/>
          <w:szCs w:val="24"/>
        </w:rPr>
        <w:t>word</w:t>
      </w:r>
      <w:proofErr w:type="gramStart"/>
      <w:r>
        <w:rPr>
          <w:rFonts w:ascii="宋体" w:hAnsi="宋体" w:hint="eastAsia"/>
          <w:sz w:val="24"/>
          <w:szCs w:val="24"/>
        </w:rPr>
        <w:t>”</w:t>
      </w:r>
      <w:proofErr w:type="gramEnd"/>
      <w:r>
        <w:rPr>
          <w:rFonts w:ascii="宋体" w:hAnsi="宋体" w:hint="eastAsia"/>
          <w:sz w:val="24"/>
          <w:szCs w:val="24"/>
        </w:rPr>
        <w:t>软件编写，涉及报价内容采用</w:t>
      </w:r>
      <w:proofErr w:type="gramStart"/>
      <w:r>
        <w:rPr>
          <w:rFonts w:ascii="宋体" w:hAnsi="宋体" w:hint="eastAsia"/>
          <w:sz w:val="24"/>
          <w:szCs w:val="24"/>
        </w:rPr>
        <w:t>”</w:t>
      </w:r>
      <w:proofErr w:type="gramEnd"/>
      <w:r>
        <w:rPr>
          <w:rFonts w:ascii="宋体" w:hAnsi="宋体" w:hint="eastAsia"/>
          <w:sz w:val="24"/>
          <w:szCs w:val="24"/>
        </w:rPr>
        <w:t>微软</w:t>
      </w:r>
      <w:r>
        <w:rPr>
          <w:rFonts w:ascii="宋体" w:hAnsi="宋体" w:hint="eastAsia"/>
          <w:sz w:val="24"/>
          <w:szCs w:val="24"/>
        </w:rPr>
        <w:t>EXCL</w:t>
      </w:r>
      <w:proofErr w:type="gramStart"/>
      <w:r>
        <w:rPr>
          <w:rFonts w:ascii="宋体" w:hAnsi="宋体" w:hint="eastAsia"/>
          <w:sz w:val="24"/>
          <w:szCs w:val="24"/>
        </w:rPr>
        <w:t>”</w:t>
      </w:r>
      <w:proofErr w:type="gramEnd"/>
      <w:r>
        <w:rPr>
          <w:rFonts w:ascii="宋体" w:hAnsi="宋体" w:hint="eastAsia"/>
          <w:sz w:val="24"/>
          <w:szCs w:val="24"/>
        </w:rPr>
        <w:t>软件编写。</w:t>
      </w:r>
    </w:p>
    <w:p w14:paraId="445722F1" w14:textId="77777777" w:rsidR="0021630D" w:rsidRDefault="002342ED">
      <w:pPr>
        <w:pStyle w:val="af3"/>
        <w:numPr>
          <w:ilvl w:val="0"/>
          <w:numId w:val="7"/>
        </w:numPr>
        <w:spacing w:line="360" w:lineRule="auto"/>
        <w:ind w:left="709" w:firstLineChars="0" w:firstLine="0"/>
        <w:rPr>
          <w:rFonts w:ascii="宋体" w:hAnsi="宋体"/>
          <w:sz w:val="24"/>
          <w:szCs w:val="24"/>
        </w:rPr>
      </w:pPr>
      <w:r>
        <w:rPr>
          <w:rFonts w:ascii="宋体" w:hAnsi="宋体" w:hint="eastAsia"/>
          <w:sz w:val="24"/>
          <w:szCs w:val="24"/>
        </w:rPr>
        <w:t>报价文件需要按要求装订成册。</w:t>
      </w:r>
    </w:p>
    <w:p w14:paraId="5DE44DB8" w14:textId="77777777" w:rsidR="0021630D" w:rsidRDefault="002342ED">
      <w:pPr>
        <w:pStyle w:val="af3"/>
        <w:numPr>
          <w:ilvl w:val="0"/>
          <w:numId w:val="7"/>
        </w:numPr>
        <w:spacing w:line="360" w:lineRule="auto"/>
        <w:ind w:left="709" w:firstLineChars="0" w:firstLine="0"/>
        <w:rPr>
          <w:rFonts w:ascii="宋体" w:hAnsi="宋体"/>
          <w:sz w:val="24"/>
          <w:szCs w:val="24"/>
        </w:rPr>
      </w:pPr>
      <w:r>
        <w:rPr>
          <w:rFonts w:ascii="宋体" w:hAnsi="宋体" w:hint="eastAsia"/>
          <w:sz w:val="24"/>
          <w:szCs w:val="24"/>
        </w:rPr>
        <w:t>以上文件数量：一份正本，两份副本</w:t>
      </w:r>
    </w:p>
    <w:p w14:paraId="1A866157" w14:textId="77777777" w:rsidR="0021630D" w:rsidRDefault="002342ED">
      <w:pPr>
        <w:spacing w:line="360" w:lineRule="auto"/>
        <w:ind w:firstLineChars="200" w:firstLine="480"/>
        <w:rPr>
          <w:rFonts w:ascii="宋体" w:hAnsi="宋体"/>
          <w:sz w:val="24"/>
          <w:szCs w:val="24"/>
        </w:rPr>
      </w:pPr>
      <w:r>
        <w:rPr>
          <w:rFonts w:ascii="宋体" w:hAnsi="宋体"/>
          <w:sz w:val="24"/>
          <w:szCs w:val="24"/>
        </w:rPr>
        <w:t>3</w:t>
      </w:r>
      <w:r>
        <w:rPr>
          <w:rFonts w:ascii="宋体" w:hAnsi="宋体" w:hint="eastAsia"/>
          <w:sz w:val="24"/>
          <w:szCs w:val="24"/>
        </w:rPr>
        <w:t>、封装要求：</w:t>
      </w:r>
    </w:p>
    <w:p w14:paraId="305103C0" w14:textId="77777777" w:rsidR="0021630D" w:rsidRDefault="002342ED">
      <w:pPr>
        <w:pStyle w:val="af3"/>
        <w:numPr>
          <w:ilvl w:val="0"/>
          <w:numId w:val="8"/>
        </w:numPr>
        <w:spacing w:line="360" w:lineRule="auto"/>
        <w:ind w:firstLineChars="0" w:hanging="191"/>
        <w:rPr>
          <w:rFonts w:ascii="宋体" w:hAnsi="宋体"/>
          <w:sz w:val="24"/>
          <w:szCs w:val="24"/>
        </w:rPr>
      </w:pPr>
      <w:r>
        <w:rPr>
          <w:rFonts w:ascii="宋体" w:hAnsi="宋体" w:hint="eastAsia"/>
          <w:sz w:val="24"/>
          <w:szCs w:val="24"/>
        </w:rPr>
        <w:t>所有文件需要全部封装在同一个密封袋中。</w:t>
      </w:r>
    </w:p>
    <w:p w14:paraId="2F09989E" w14:textId="77777777" w:rsidR="0021630D" w:rsidRDefault="002342ED">
      <w:pPr>
        <w:pStyle w:val="af3"/>
        <w:numPr>
          <w:ilvl w:val="0"/>
          <w:numId w:val="8"/>
        </w:numPr>
        <w:spacing w:line="360" w:lineRule="auto"/>
        <w:ind w:left="1276" w:firstLineChars="0" w:hanging="567"/>
        <w:rPr>
          <w:rFonts w:ascii="宋体" w:hAnsi="宋体"/>
          <w:sz w:val="24"/>
          <w:szCs w:val="24"/>
        </w:rPr>
      </w:pP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报价人用自制封条在每个开口处密封并加盖投标人公章并标以密封日期外，其正面须：</w:t>
      </w:r>
    </w:p>
    <w:p w14:paraId="1E30C443" w14:textId="77777777" w:rsidR="0021630D" w:rsidRDefault="002342ED">
      <w:pPr>
        <w:spacing w:line="360" w:lineRule="auto"/>
        <w:ind w:leftChars="135" w:left="283" w:firstLineChars="59" w:firstLine="142"/>
        <w:rPr>
          <w:rFonts w:ascii="宋体" w:hAnsi="宋体"/>
          <w:sz w:val="24"/>
          <w:szCs w:val="24"/>
        </w:rPr>
      </w:pPr>
      <w:r>
        <w:rPr>
          <w:rFonts w:ascii="宋体" w:hAnsi="宋体" w:hint="eastAsia"/>
          <w:sz w:val="24"/>
          <w:szCs w:val="24"/>
        </w:rPr>
        <w:t>1)</w:t>
      </w:r>
      <w:r>
        <w:rPr>
          <w:rFonts w:ascii="宋体" w:hAnsi="宋体" w:hint="eastAsia"/>
          <w:sz w:val="24"/>
          <w:szCs w:val="24"/>
        </w:rPr>
        <w:tab/>
      </w:r>
      <w:r>
        <w:rPr>
          <w:rFonts w:ascii="宋体" w:hAnsi="宋体" w:hint="eastAsia"/>
          <w:sz w:val="24"/>
          <w:szCs w:val="24"/>
        </w:rPr>
        <w:t>写明投标文件递交场所的名称和地址。</w:t>
      </w:r>
    </w:p>
    <w:p w14:paraId="4FE5F02B" w14:textId="77777777" w:rsidR="0021630D" w:rsidRDefault="002342ED">
      <w:pPr>
        <w:spacing w:line="360" w:lineRule="auto"/>
        <w:ind w:leftChars="135" w:left="283" w:firstLineChars="59" w:firstLine="142"/>
        <w:rPr>
          <w:rFonts w:ascii="宋体" w:hAnsi="宋体"/>
          <w:sz w:val="24"/>
          <w:szCs w:val="24"/>
        </w:rPr>
      </w:pPr>
      <w:r>
        <w:rPr>
          <w:rFonts w:ascii="宋体" w:hAnsi="宋体" w:hint="eastAsia"/>
          <w:sz w:val="24"/>
          <w:szCs w:val="24"/>
        </w:rPr>
        <w:t>2)</w:t>
      </w:r>
      <w:r>
        <w:rPr>
          <w:rFonts w:ascii="宋体" w:hAnsi="宋体" w:hint="eastAsia"/>
          <w:sz w:val="24"/>
          <w:szCs w:val="24"/>
        </w:rPr>
        <w:tab/>
      </w:r>
      <w:r>
        <w:rPr>
          <w:rFonts w:ascii="宋体" w:hAnsi="宋体" w:hint="eastAsia"/>
          <w:sz w:val="24"/>
          <w:szCs w:val="24"/>
        </w:rPr>
        <w:t>具有下列识别标志：</w:t>
      </w:r>
    </w:p>
    <w:p w14:paraId="433B7371"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(I)</w:t>
      </w:r>
      <w:r>
        <w:rPr>
          <w:rFonts w:ascii="宋体" w:hAnsi="宋体" w:hint="eastAsia"/>
          <w:sz w:val="24"/>
          <w:szCs w:val="24"/>
        </w:rPr>
        <w:tab/>
      </w:r>
      <w:r>
        <w:rPr>
          <w:rFonts w:ascii="宋体" w:hAnsi="宋体" w:hint="eastAsia"/>
          <w:sz w:val="24"/>
          <w:szCs w:val="24"/>
        </w:rPr>
        <w:t>项目名称“</w:t>
      </w: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 xml:space="preserve"> </w:t>
      </w:r>
    </w:p>
    <w:p w14:paraId="5AC89D60"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(II)</w:t>
      </w:r>
      <w:r>
        <w:rPr>
          <w:rFonts w:ascii="宋体" w:hAnsi="宋体" w:hint="eastAsia"/>
          <w:sz w:val="24"/>
          <w:szCs w:val="24"/>
        </w:rPr>
        <w:tab/>
      </w:r>
      <w:r>
        <w:rPr>
          <w:rFonts w:ascii="宋体" w:hAnsi="宋体" w:hint="eastAsia"/>
          <w:sz w:val="24"/>
          <w:szCs w:val="24"/>
        </w:rPr>
        <w:t>项目编号：</w:t>
      </w:r>
      <w:r>
        <w:rPr>
          <w:rFonts w:ascii="宋体" w:hAnsi="宋体" w:hint="eastAsia"/>
          <w:sz w:val="24"/>
          <w:szCs w:val="24"/>
        </w:rPr>
        <w:t xml:space="preserve"> </w:t>
      </w:r>
    </w:p>
    <w:p w14:paraId="5D4A5838"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(III)</w:t>
      </w:r>
      <w:r>
        <w:rPr>
          <w:rFonts w:ascii="宋体" w:hAnsi="宋体" w:hint="eastAsia"/>
          <w:sz w:val="24"/>
          <w:szCs w:val="24"/>
        </w:rPr>
        <w:tab/>
        <w:t xml:space="preserve">  </w:t>
      </w:r>
      <w:r>
        <w:rPr>
          <w:rFonts w:ascii="宋体" w:hAnsi="宋体" w:hint="eastAsia"/>
          <w:sz w:val="24"/>
          <w:szCs w:val="24"/>
        </w:rPr>
        <w:t>年</w:t>
      </w:r>
      <w:r>
        <w:rPr>
          <w:rFonts w:ascii="宋体" w:hAnsi="宋体" w:hint="eastAsia"/>
          <w:sz w:val="24"/>
          <w:szCs w:val="24"/>
        </w:rPr>
        <w:tab/>
        <w:t xml:space="preserve">  </w:t>
      </w:r>
      <w:r>
        <w:rPr>
          <w:rFonts w:ascii="宋体" w:hAnsi="宋体" w:hint="eastAsia"/>
          <w:sz w:val="24"/>
          <w:szCs w:val="24"/>
        </w:rPr>
        <w:t>月</w:t>
      </w:r>
      <w:r>
        <w:rPr>
          <w:rFonts w:ascii="宋体" w:hAnsi="宋体" w:hint="eastAsia"/>
          <w:sz w:val="24"/>
          <w:szCs w:val="24"/>
        </w:rPr>
        <w:tab/>
        <w:t xml:space="preserve">  </w:t>
      </w:r>
      <w:r>
        <w:rPr>
          <w:rFonts w:ascii="宋体" w:hAnsi="宋体" w:hint="eastAsia"/>
          <w:sz w:val="24"/>
          <w:szCs w:val="24"/>
        </w:rPr>
        <w:t>日</w:t>
      </w:r>
      <w:r>
        <w:rPr>
          <w:rFonts w:ascii="宋体" w:hAnsi="宋体" w:hint="eastAsia"/>
          <w:sz w:val="24"/>
          <w:szCs w:val="24"/>
        </w:rPr>
        <w:tab/>
        <w:t xml:space="preserve">  </w:t>
      </w:r>
      <w:r>
        <w:rPr>
          <w:rFonts w:ascii="宋体" w:hAnsi="宋体" w:hint="eastAsia"/>
          <w:sz w:val="24"/>
          <w:szCs w:val="24"/>
        </w:rPr>
        <w:t>时</w:t>
      </w:r>
      <w:r>
        <w:rPr>
          <w:rFonts w:ascii="宋体" w:hAnsi="宋体" w:hint="eastAsia"/>
          <w:sz w:val="24"/>
          <w:szCs w:val="24"/>
        </w:rPr>
        <w:tab/>
        <w:t xml:space="preserve">  </w:t>
      </w:r>
      <w:r>
        <w:rPr>
          <w:rFonts w:ascii="宋体" w:hAnsi="宋体" w:hint="eastAsia"/>
          <w:sz w:val="24"/>
          <w:szCs w:val="24"/>
        </w:rPr>
        <w:t>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14:paraId="08274F36"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(IV)</w:t>
      </w:r>
      <w:r>
        <w:rPr>
          <w:rFonts w:ascii="宋体" w:hAnsi="宋体" w:hint="eastAsia"/>
          <w:sz w:val="24"/>
          <w:szCs w:val="24"/>
        </w:rPr>
        <w:tab/>
      </w:r>
      <w:r>
        <w:rPr>
          <w:rFonts w:ascii="宋体" w:hAnsi="宋体" w:hint="eastAsia"/>
          <w:sz w:val="24"/>
          <w:szCs w:val="24"/>
        </w:rPr>
        <w:t>注明投标人的名称、地址、邮编及联系电话，以便迟到的投标文件能被原封退回。</w:t>
      </w:r>
    </w:p>
    <w:p w14:paraId="67168F8D" w14:textId="77777777" w:rsidR="0021630D" w:rsidRDefault="0021630D">
      <w:pPr>
        <w:spacing w:line="360" w:lineRule="auto"/>
        <w:rPr>
          <w:rFonts w:ascii="宋体" w:hAnsi="宋体"/>
          <w:sz w:val="24"/>
          <w:szCs w:val="24"/>
        </w:rPr>
      </w:pPr>
    </w:p>
    <w:p w14:paraId="678DF241"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文件递交方式</w:t>
      </w:r>
      <w:r>
        <w:rPr>
          <w:rFonts w:ascii="宋体" w:hAnsi="宋体" w:hint="eastAsia"/>
          <w:b/>
          <w:bCs/>
          <w:sz w:val="24"/>
          <w:szCs w:val="24"/>
        </w:rPr>
        <w:t xml:space="preserve"> </w:t>
      </w:r>
    </w:p>
    <w:p w14:paraId="4B93A63E"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1</w:t>
      </w:r>
      <w:r>
        <w:rPr>
          <w:rFonts w:ascii="宋体" w:hAnsi="宋体" w:hint="eastAsia"/>
          <w:sz w:val="24"/>
          <w:szCs w:val="24"/>
        </w:rPr>
        <w:t>、文件可通过邮寄的方式提供</w:t>
      </w:r>
    </w:p>
    <w:p w14:paraId="7A5D714F"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2</w:t>
      </w:r>
      <w:r>
        <w:rPr>
          <w:rFonts w:ascii="宋体" w:hAnsi="宋体" w:hint="eastAsia"/>
          <w:sz w:val="24"/>
          <w:szCs w:val="24"/>
        </w:rPr>
        <w:t>、文件接收人：</w:t>
      </w:r>
    </w:p>
    <w:p w14:paraId="6DD0ED44"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单位名称：广州市演出电影有限公司</w:t>
      </w:r>
    </w:p>
    <w:p w14:paraId="032B366E"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地址：广州市越秀区建设三马路</w:t>
      </w:r>
      <w:r>
        <w:rPr>
          <w:rFonts w:ascii="宋体" w:hAnsi="宋体" w:hint="eastAsia"/>
          <w:sz w:val="24"/>
          <w:szCs w:val="24"/>
        </w:rPr>
        <w:t>11</w:t>
      </w:r>
      <w:r>
        <w:rPr>
          <w:rFonts w:ascii="宋体" w:hAnsi="宋体" w:hint="eastAsia"/>
          <w:sz w:val="24"/>
          <w:szCs w:val="24"/>
        </w:rPr>
        <w:t>号新时代大厦（附楼）二楼工程技术部</w:t>
      </w:r>
    </w:p>
    <w:p w14:paraId="2BD3BCA8"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接收人：李伟深</w:t>
      </w:r>
    </w:p>
    <w:p w14:paraId="74F93054"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电话：</w:t>
      </w:r>
      <w:r>
        <w:rPr>
          <w:rFonts w:ascii="宋体" w:hAnsi="宋体" w:hint="eastAsia"/>
          <w:sz w:val="24"/>
          <w:szCs w:val="24"/>
        </w:rPr>
        <w:t>020-83822108</w:t>
      </w:r>
    </w:p>
    <w:p w14:paraId="16BFF94F"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lastRenderedPageBreak/>
        <w:t>邮箱：</w:t>
      </w:r>
      <w:hyperlink r:id="rId9" w:history="1">
        <w:r>
          <w:rPr>
            <w:rStyle w:val="af1"/>
            <w:rFonts w:ascii="宋体" w:hAnsi="宋体"/>
            <w:sz w:val="24"/>
            <w:szCs w:val="24"/>
          </w:rPr>
          <w:t>gcjisb83880791@126.com</w:t>
        </w:r>
      </w:hyperlink>
    </w:p>
    <w:p w14:paraId="5DCC09AA"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邮编：</w:t>
      </w:r>
      <w:r>
        <w:rPr>
          <w:rFonts w:ascii="宋体" w:hAnsi="宋体"/>
          <w:sz w:val="24"/>
          <w:szCs w:val="24"/>
        </w:rPr>
        <w:t>510199</w:t>
      </w:r>
    </w:p>
    <w:p w14:paraId="779BA0E9"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、文件接受截止时间：</w:t>
      </w:r>
      <w:r>
        <w:rPr>
          <w:rFonts w:ascii="宋体" w:hAnsi="宋体" w:hint="eastAsia"/>
          <w:sz w:val="24"/>
          <w:szCs w:val="24"/>
        </w:rPr>
        <w:t>2023</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日下午</w:t>
      </w:r>
      <w:r>
        <w:rPr>
          <w:rFonts w:ascii="宋体" w:hAnsi="宋体"/>
          <w:sz w:val="24"/>
          <w:szCs w:val="24"/>
        </w:rPr>
        <w:t>17</w:t>
      </w:r>
      <w:r>
        <w:rPr>
          <w:rFonts w:ascii="宋体" w:hAnsi="宋体" w:hint="eastAsia"/>
          <w:sz w:val="24"/>
          <w:szCs w:val="24"/>
        </w:rPr>
        <w:t>:</w:t>
      </w:r>
      <w:r>
        <w:rPr>
          <w:rFonts w:ascii="宋体" w:hAnsi="宋体"/>
          <w:sz w:val="24"/>
          <w:szCs w:val="24"/>
        </w:rPr>
        <w:t>3</w:t>
      </w:r>
      <w:r>
        <w:rPr>
          <w:rFonts w:ascii="宋体" w:hAnsi="宋体" w:hint="eastAsia"/>
          <w:sz w:val="24"/>
          <w:szCs w:val="24"/>
        </w:rPr>
        <w:t>0</w:t>
      </w:r>
      <w:r>
        <w:rPr>
          <w:rFonts w:ascii="宋体" w:hAnsi="宋体" w:hint="eastAsia"/>
          <w:sz w:val="24"/>
          <w:szCs w:val="24"/>
        </w:rPr>
        <w:t>前</w:t>
      </w:r>
    </w:p>
    <w:p w14:paraId="287908E7" w14:textId="77777777" w:rsidR="0021630D" w:rsidRDefault="0021630D">
      <w:pPr>
        <w:pStyle w:val="af3"/>
        <w:spacing w:line="360" w:lineRule="auto"/>
        <w:ind w:firstLineChars="0" w:firstLine="0"/>
        <w:rPr>
          <w:rFonts w:ascii="宋体" w:hAnsi="宋体"/>
          <w:b/>
          <w:bCs/>
          <w:sz w:val="24"/>
          <w:szCs w:val="24"/>
        </w:rPr>
      </w:pPr>
    </w:p>
    <w:p w14:paraId="46573BF1" w14:textId="77777777" w:rsidR="0021630D" w:rsidRDefault="0021630D">
      <w:pPr>
        <w:pStyle w:val="af3"/>
        <w:spacing w:line="360" w:lineRule="auto"/>
        <w:ind w:firstLineChars="0" w:firstLine="0"/>
        <w:rPr>
          <w:rFonts w:ascii="宋体" w:hAnsi="宋体"/>
          <w:b/>
          <w:bCs/>
          <w:sz w:val="24"/>
          <w:szCs w:val="24"/>
        </w:rPr>
      </w:pPr>
    </w:p>
    <w:p w14:paraId="1BA364F8" w14:textId="77777777" w:rsidR="0021630D" w:rsidRDefault="0021630D">
      <w:pPr>
        <w:pStyle w:val="af3"/>
        <w:spacing w:line="360" w:lineRule="auto"/>
        <w:ind w:firstLineChars="0" w:firstLine="0"/>
        <w:rPr>
          <w:rFonts w:ascii="宋体" w:hAnsi="宋体"/>
          <w:b/>
          <w:bCs/>
          <w:sz w:val="24"/>
          <w:szCs w:val="24"/>
        </w:rPr>
      </w:pPr>
    </w:p>
    <w:p w14:paraId="66653E75" w14:textId="77777777" w:rsidR="0021630D" w:rsidRDefault="0021630D">
      <w:pPr>
        <w:pStyle w:val="af3"/>
        <w:spacing w:line="360" w:lineRule="auto"/>
        <w:ind w:firstLineChars="0" w:firstLine="0"/>
        <w:rPr>
          <w:rFonts w:ascii="宋体" w:hAnsi="宋体"/>
          <w:b/>
          <w:bCs/>
          <w:sz w:val="24"/>
          <w:szCs w:val="24"/>
        </w:rPr>
      </w:pPr>
    </w:p>
    <w:p w14:paraId="5519E977" w14:textId="77777777" w:rsidR="0021630D" w:rsidRDefault="0021630D">
      <w:pPr>
        <w:pStyle w:val="af3"/>
        <w:spacing w:line="360" w:lineRule="auto"/>
        <w:ind w:firstLineChars="0" w:firstLine="0"/>
        <w:rPr>
          <w:rFonts w:ascii="宋体" w:hAnsi="宋体"/>
          <w:b/>
          <w:bCs/>
          <w:sz w:val="24"/>
          <w:szCs w:val="24"/>
        </w:rPr>
      </w:pPr>
    </w:p>
    <w:p w14:paraId="5E1E67B3" w14:textId="77777777" w:rsidR="0021630D" w:rsidRDefault="0021630D">
      <w:pPr>
        <w:pStyle w:val="af3"/>
        <w:spacing w:line="360" w:lineRule="auto"/>
        <w:ind w:firstLineChars="0" w:firstLine="0"/>
        <w:rPr>
          <w:rFonts w:ascii="宋体" w:hAnsi="宋体"/>
          <w:b/>
          <w:bCs/>
          <w:sz w:val="24"/>
          <w:szCs w:val="24"/>
        </w:rPr>
      </w:pPr>
    </w:p>
    <w:p w14:paraId="4F7D2654" w14:textId="77777777" w:rsidR="0021630D" w:rsidRDefault="0021630D">
      <w:pPr>
        <w:pStyle w:val="af3"/>
        <w:spacing w:line="360" w:lineRule="auto"/>
        <w:ind w:firstLineChars="0" w:firstLine="0"/>
        <w:rPr>
          <w:rFonts w:ascii="宋体" w:hAnsi="宋体"/>
          <w:b/>
          <w:bCs/>
          <w:sz w:val="24"/>
          <w:szCs w:val="24"/>
        </w:rPr>
      </w:pPr>
    </w:p>
    <w:p w14:paraId="0F34385D" w14:textId="77777777" w:rsidR="0021630D" w:rsidRDefault="0021630D">
      <w:pPr>
        <w:pStyle w:val="af3"/>
        <w:spacing w:line="360" w:lineRule="auto"/>
        <w:ind w:firstLineChars="0" w:firstLine="0"/>
        <w:rPr>
          <w:rFonts w:ascii="宋体" w:hAnsi="宋体"/>
          <w:b/>
          <w:bCs/>
          <w:sz w:val="24"/>
          <w:szCs w:val="24"/>
        </w:rPr>
      </w:pPr>
    </w:p>
    <w:p w14:paraId="61630513" w14:textId="77777777" w:rsidR="0021630D" w:rsidRDefault="0021630D">
      <w:pPr>
        <w:pStyle w:val="af3"/>
        <w:spacing w:line="360" w:lineRule="auto"/>
        <w:ind w:firstLineChars="0" w:firstLine="0"/>
        <w:rPr>
          <w:rFonts w:ascii="宋体" w:hAnsi="宋体"/>
          <w:b/>
          <w:bCs/>
          <w:sz w:val="24"/>
          <w:szCs w:val="24"/>
        </w:rPr>
      </w:pPr>
    </w:p>
    <w:p w14:paraId="2EC69A12" w14:textId="77777777" w:rsidR="0021630D" w:rsidRDefault="0021630D">
      <w:pPr>
        <w:pStyle w:val="af3"/>
        <w:spacing w:line="360" w:lineRule="auto"/>
        <w:ind w:firstLineChars="0" w:firstLine="0"/>
        <w:rPr>
          <w:rFonts w:ascii="宋体" w:hAnsi="宋体"/>
          <w:b/>
          <w:bCs/>
          <w:sz w:val="24"/>
          <w:szCs w:val="24"/>
        </w:rPr>
      </w:pPr>
    </w:p>
    <w:p w14:paraId="14117B29" w14:textId="77777777" w:rsidR="0021630D" w:rsidRDefault="0021630D">
      <w:pPr>
        <w:pStyle w:val="af3"/>
        <w:spacing w:line="360" w:lineRule="auto"/>
        <w:ind w:firstLineChars="0" w:firstLine="0"/>
        <w:rPr>
          <w:rFonts w:ascii="宋体" w:hAnsi="宋体"/>
          <w:b/>
          <w:bCs/>
          <w:sz w:val="24"/>
          <w:szCs w:val="24"/>
        </w:rPr>
      </w:pPr>
    </w:p>
    <w:p w14:paraId="7DAE8678" w14:textId="77777777" w:rsidR="0021630D" w:rsidRDefault="0021630D">
      <w:pPr>
        <w:pStyle w:val="af3"/>
        <w:spacing w:line="360" w:lineRule="auto"/>
        <w:ind w:firstLineChars="0" w:firstLine="0"/>
        <w:rPr>
          <w:rFonts w:ascii="宋体" w:hAnsi="宋体"/>
          <w:b/>
          <w:bCs/>
          <w:sz w:val="24"/>
          <w:szCs w:val="24"/>
        </w:rPr>
      </w:pPr>
    </w:p>
    <w:p w14:paraId="2B699ABD" w14:textId="77777777" w:rsidR="0021630D" w:rsidRDefault="0021630D">
      <w:pPr>
        <w:pStyle w:val="af3"/>
        <w:spacing w:line="360" w:lineRule="auto"/>
        <w:ind w:firstLineChars="0" w:firstLine="0"/>
        <w:rPr>
          <w:rFonts w:ascii="宋体" w:hAnsi="宋体"/>
          <w:b/>
          <w:bCs/>
          <w:sz w:val="24"/>
          <w:szCs w:val="24"/>
        </w:rPr>
      </w:pPr>
    </w:p>
    <w:p w14:paraId="0D6202EE" w14:textId="77777777" w:rsidR="0021630D" w:rsidRDefault="0021630D">
      <w:pPr>
        <w:pStyle w:val="af3"/>
        <w:spacing w:line="360" w:lineRule="auto"/>
        <w:ind w:firstLineChars="0" w:firstLine="0"/>
        <w:rPr>
          <w:rFonts w:ascii="宋体" w:hAnsi="宋体"/>
          <w:b/>
          <w:bCs/>
          <w:sz w:val="24"/>
          <w:szCs w:val="24"/>
        </w:rPr>
      </w:pPr>
    </w:p>
    <w:p w14:paraId="041715C5" w14:textId="77777777" w:rsidR="0021630D" w:rsidRDefault="0021630D">
      <w:pPr>
        <w:pStyle w:val="af3"/>
        <w:spacing w:line="360" w:lineRule="auto"/>
        <w:ind w:firstLineChars="0" w:firstLine="0"/>
        <w:rPr>
          <w:rFonts w:ascii="宋体" w:hAnsi="宋体"/>
          <w:b/>
          <w:bCs/>
          <w:sz w:val="24"/>
          <w:szCs w:val="24"/>
        </w:rPr>
      </w:pPr>
    </w:p>
    <w:p w14:paraId="04AAC79D" w14:textId="77777777" w:rsidR="0021630D" w:rsidRDefault="0021630D">
      <w:pPr>
        <w:pStyle w:val="af3"/>
        <w:spacing w:line="360" w:lineRule="auto"/>
        <w:ind w:firstLineChars="0" w:firstLine="0"/>
        <w:rPr>
          <w:rFonts w:ascii="宋体" w:hAnsi="宋体"/>
          <w:b/>
          <w:bCs/>
          <w:sz w:val="24"/>
          <w:szCs w:val="24"/>
        </w:rPr>
      </w:pPr>
    </w:p>
    <w:p w14:paraId="26B8897C" w14:textId="77777777" w:rsidR="0021630D" w:rsidRDefault="0021630D">
      <w:pPr>
        <w:pStyle w:val="af3"/>
        <w:spacing w:line="360" w:lineRule="auto"/>
        <w:ind w:firstLineChars="0" w:firstLine="0"/>
        <w:rPr>
          <w:rFonts w:ascii="宋体" w:hAnsi="宋体"/>
          <w:b/>
          <w:bCs/>
          <w:sz w:val="24"/>
          <w:szCs w:val="24"/>
        </w:rPr>
      </w:pPr>
    </w:p>
    <w:p w14:paraId="107F1D69" w14:textId="77777777" w:rsidR="0021630D" w:rsidRDefault="0021630D">
      <w:pPr>
        <w:pStyle w:val="af3"/>
        <w:spacing w:line="360" w:lineRule="auto"/>
        <w:ind w:firstLineChars="0" w:firstLine="0"/>
        <w:rPr>
          <w:rFonts w:ascii="宋体" w:hAnsi="宋体"/>
          <w:b/>
          <w:bCs/>
          <w:sz w:val="24"/>
          <w:szCs w:val="24"/>
        </w:rPr>
      </w:pPr>
    </w:p>
    <w:p w14:paraId="779803EE" w14:textId="77777777" w:rsidR="0021630D" w:rsidRDefault="0021630D">
      <w:pPr>
        <w:pStyle w:val="af3"/>
        <w:spacing w:line="360" w:lineRule="auto"/>
        <w:ind w:firstLineChars="0" w:firstLine="0"/>
        <w:rPr>
          <w:rFonts w:ascii="宋体" w:hAnsi="宋体"/>
          <w:b/>
          <w:bCs/>
          <w:sz w:val="24"/>
          <w:szCs w:val="24"/>
        </w:rPr>
      </w:pPr>
    </w:p>
    <w:p w14:paraId="1DDBC9E8" w14:textId="77777777" w:rsidR="0021630D" w:rsidRDefault="0021630D">
      <w:pPr>
        <w:pStyle w:val="af3"/>
        <w:spacing w:line="360" w:lineRule="auto"/>
        <w:ind w:firstLineChars="0" w:firstLine="0"/>
        <w:rPr>
          <w:rFonts w:ascii="宋体" w:hAnsi="宋体"/>
          <w:b/>
          <w:bCs/>
          <w:sz w:val="24"/>
          <w:szCs w:val="24"/>
        </w:rPr>
      </w:pPr>
    </w:p>
    <w:p w14:paraId="13DD9A48" w14:textId="77777777" w:rsidR="0021630D" w:rsidRDefault="0021630D">
      <w:pPr>
        <w:pStyle w:val="af3"/>
        <w:spacing w:line="360" w:lineRule="auto"/>
        <w:ind w:firstLineChars="0" w:firstLine="0"/>
        <w:rPr>
          <w:rFonts w:ascii="宋体" w:hAnsi="宋体"/>
          <w:b/>
          <w:bCs/>
          <w:sz w:val="24"/>
          <w:szCs w:val="24"/>
        </w:rPr>
      </w:pPr>
    </w:p>
    <w:p w14:paraId="37747D32" w14:textId="77777777" w:rsidR="0021630D" w:rsidRDefault="0021630D">
      <w:pPr>
        <w:pStyle w:val="af3"/>
        <w:spacing w:line="360" w:lineRule="auto"/>
        <w:ind w:firstLineChars="0" w:firstLine="0"/>
        <w:rPr>
          <w:rFonts w:ascii="宋体" w:hAnsi="宋体"/>
          <w:b/>
          <w:bCs/>
          <w:sz w:val="24"/>
          <w:szCs w:val="24"/>
        </w:rPr>
      </w:pPr>
    </w:p>
    <w:p w14:paraId="0AF3B41E" w14:textId="2093586A" w:rsidR="0021630D" w:rsidRDefault="0021630D">
      <w:pPr>
        <w:pStyle w:val="af3"/>
        <w:spacing w:line="360" w:lineRule="auto"/>
        <w:ind w:firstLineChars="0" w:firstLine="0"/>
        <w:rPr>
          <w:rFonts w:ascii="宋体" w:hAnsi="宋体"/>
          <w:b/>
          <w:bCs/>
          <w:sz w:val="24"/>
          <w:szCs w:val="24"/>
        </w:rPr>
      </w:pPr>
    </w:p>
    <w:p w14:paraId="4FB39ADF" w14:textId="384937FA" w:rsidR="00F92768" w:rsidRDefault="00F92768">
      <w:pPr>
        <w:pStyle w:val="af3"/>
        <w:spacing w:line="360" w:lineRule="auto"/>
        <w:ind w:firstLineChars="0" w:firstLine="0"/>
        <w:rPr>
          <w:rFonts w:ascii="宋体" w:hAnsi="宋体"/>
          <w:b/>
          <w:bCs/>
          <w:sz w:val="24"/>
          <w:szCs w:val="24"/>
        </w:rPr>
      </w:pPr>
    </w:p>
    <w:p w14:paraId="6BF538ED" w14:textId="3995C466" w:rsidR="00F92768" w:rsidRDefault="00F92768">
      <w:pPr>
        <w:pStyle w:val="af3"/>
        <w:spacing w:line="360" w:lineRule="auto"/>
        <w:ind w:firstLineChars="0" w:firstLine="0"/>
        <w:rPr>
          <w:rFonts w:ascii="宋体" w:hAnsi="宋体"/>
          <w:b/>
          <w:bCs/>
          <w:sz w:val="24"/>
          <w:szCs w:val="24"/>
        </w:rPr>
      </w:pPr>
    </w:p>
    <w:p w14:paraId="419C50E6" w14:textId="24D86B36" w:rsidR="00F92768" w:rsidRDefault="00F92768">
      <w:pPr>
        <w:pStyle w:val="af3"/>
        <w:spacing w:line="360" w:lineRule="auto"/>
        <w:ind w:firstLineChars="0" w:firstLine="0"/>
        <w:rPr>
          <w:rFonts w:ascii="宋体" w:hAnsi="宋体"/>
          <w:b/>
          <w:bCs/>
          <w:sz w:val="24"/>
          <w:szCs w:val="24"/>
        </w:rPr>
      </w:pPr>
    </w:p>
    <w:p w14:paraId="1D95C06D" w14:textId="77777777" w:rsidR="00F92768" w:rsidRDefault="00F92768">
      <w:pPr>
        <w:pStyle w:val="af3"/>
        <w:spacing w:line="360" w:lineRule="auto"/>
        <w:ind w:firstLineChars="0" w:firstLine="0"/>
        <w:rPr>
          <w:rFonts w:ascii="宋体" w:hAnsi="宋体"/>
          <w:b/>
          <w:bCs/>
          <w:sz w:val="24"/>
          <w:szCs w:val="24"/>
        </w:rPr>
      </w:pPr>
    </w:p>
    <w:p w14:paraId="4251AB48" w14:textId="77777777" w:rsidR="0021630D" w:rsidRDefault="002342ED">
      <w:pPr>
        <w:pStyle w:val="af3"/>
        <w:spacing w:line="360" w:lineRule="auto"/>
        <w:ind w:firstLineChars="0" w:firstLine="0"/>
        <w:rPr>
          <w:rFonts w:ascii="宋体" w:hAnsi="宋体"/>
          <w:b/>
          <w:bCs/>
          <w:sz w:val="24"/>
          <w:szCs w:val="24"/>
        </w:rPr>
      </w:pPr>
      <w:r>
        <w:rPr>
          <w:rFonts w:ascii="宋体" w:hAnsi="宋体" w:hint="eastAsia"/>
          <w:b/>
          <w:bCs/>
          <w:sz w:val="24"/>
          <w:szCs w:val="24"/>
        </w:rPr>
        <w:lastRenderedPageBreak/>
        <w:t xml:space="preserve"> </w:t>
      </w:r>
      <w:r>
        <w:rPr>
          <w:rFonts w:ascii="宋体" w:hAnsi="宋体" w:hint="eastAsia"/>
          <w:b/>
          <w:bCs/>
          <w:sz w:val="24"/>
          <w:szCs w:val="24"/>
        </w:rPr>
        <w:t>附件一</w:t>
      </w:r>
    </w:p>
    <w:p w14:paraId="5224AE77" w14:textId="77777777" w:rsidR="0021630D" w:rsidRDefault="0021630D">
      <w:pPr>
        <w:pStyle w:val="af3"/>
        <w:spacing w:line="360" w:lineRule="auto"/>
        <w:ind w:firstLineChars="0" w:firstLine="0"/>
        <w:rPr>
          <w:rFonts w:ascii="宋体" w:hAnsi="宋体"/>
          <w:b/>
          <w:bCs/>
          <w:sz w:val="24"/>
          <w:szCs w:val="24"/>
        </w:rPr>
      </w:pPr>
    </w:p>
    <w:p w14:paraId="6445E5BE" w14:textId="77777777" w:rsidR="0021630D" w:rsidRDefault="002342ED">
      <w:pPr>
        <w:spacing w:line="360" w:lineRule="auto"/>
        <w:jc w:val="center"/>
        <w:rPr>
          <w:rFonts w:ascii="宋体" w:hAnsi="宋体" w:cs="宋体"/>
          <w:b/>
          <w:kern w:val="0"/>
          <w:sz w:val="52"/>
          <w:szCs w:val="52"/>
          <w:u w:val="single"/>
        </w:rPr>
      </w:pPr>
      <w:r>
        <w:rPr>
          <w:rFonts w:ascii="宋体" w:hAnsi="宋体" w:cs="宋体" w:hint="eastAsia"/>
          <w:b/>
          <w:kern w:val="0"/>
          <w:sz w:val="52"/>
          <w:szCs w:val="52"/>
          <w:u w:val="single"/>
        </w:rPr>
        <w:t>广州市演出电影有限公司</w:t>
      </w:r>
    </w:p>
    <w:p w14:paraId="688B940B" w14:textId="77777777" w:rsidR="0021630D" w:rsidRDefault="002342ED">
      <w:pPr>
        <w:spacing w:line="360" w:lineRule="auto"/>
        <w:jc w:val="center"/>
        <w:rPr>
          <w:rFonts w:ascii="宋体" w:hAnsi="宋体" w:cs="宋体"/>
          <w:b/>
          <w:kern w:val="0"/>
          <w:sz w:val="52"/>
          <w:szCs w:val="52"/>
        </w:rPr>
      </w:pPr>
      <w:r>
        <w:rPr>
          <w:rFonts w:ascii="宋体" w:hAnsi="宋体" w:cs="宋体" w:hint="eastAsia"/>
          <w:b/>
          <w:kern w:val="0"/>
          <w:sz w:val="52"/>
          <w:szCs w:val="52"/>
          <w:u w:val="single"/>
        </w:rPr>
        <w:t>高低压电器设备维保服务框架协议</w:t>
      </w:r>
    </w:p>
    <w:p w14:paraId="4DBB6B06" w14:textId="452E8841" w:rsidR="0021630D" w:rsidRDefault="002342ED">
      <w:pPr>
        <w:spacing w:line="360" w:lineRule="auto"/>
        <w:jc w:val="center"/>
        <w:rPr>
          <w:rFonts w:ascii="宋体" w:hAnsi="宋体" w:cs="宋体"/>
          <w:bCs/>
          <w:kern w:val="0"/>
          <w:sz w:val="32"/>
          <w:szCs w:val="32"/>
        </w:rPr>
      </w:pPr>
      <w:r>
        <w:rPr>
          <w:rFonts w:ascii="宋体" w:hAnsi="宋体" w:cs="宋体" w:hint="eastAsia"/>
          <w:bCs/>
          <w:kern w:val="0"/>
          <w:sz w:val="32"/>
          <w:szCs w:val="32"/>
        </w:rPr>
        <w:t>合同编号：</w:t>
      </w:r>
      <w:r>
        <w:rPr>
          <w:rFonts w:ascii="宋体" w:hAnsi="宋体" w:cs="宋体" w:hint="eastAsia"/>
          <w:bCs/>
          <w:kern w:val="0"/>
          <w:sz w:val="32"/>
          <w:szCs w:val="32"/>
        </w:rPr>
        <w:t>YCDY-20230</w:t>
      </w:r>
      <w:r w:rsidR="00F92768">
        <w:rPr>
          <w:rFonts w:ascii="宋体" w:hAnsi="宋体" w:cs="宋体"/>
          <w:bCs/>
          <w:kern w:val="0"/>
          <w:sz w:val="32"/>
          <w:szCs w:val="32"/>
        </w:rPr>
        <w:t>203</w:t>
      </w:r>
    </w:p>
    <w:p w14:paraId="2A0596C7" w14:textId="77777777" w:rsidR="0021630D" w:rsidRDefault="0021630D">
      <w:pPr>
        <w:spacing w:line="360" w:lineRule="auto"/>
        <w:rPr>
          <w:rFonts w:ascii="宋体" w:hAnsi="宋体" w:cs="宋体"/>
          <w:bCs/>
          <w:kern w:val="0"/>
          <w:sz w:val="52"/>
          <w:szCs w:val="52"/>
        </w:rPr>
      </w:pPr>
    </w:p>
    <w:p w14:paraId="337622B7" w14:textId="77777777" w:rsidR="0021630D" w:rsidRDefault="002342ED">
      <w:pPr>
        <w:spacing w:line="480" w:lineRule="auto"/>
        <w:rPr>
          <w:rFonts w:ascii="宋体" w:hAnsi="宋体" w:cs="宋体"/>
          <w:b/>
          <w:kern w:val="0"/>
          <w:sz w:val="24"/>
        </w:rPr>
      </w:pPr>
      <w:r>
        <w:rPr>
          <w:rFonts w:ascii="宋体" w:hAnsi="宋体" w:cs="宋体" w:hint="eastAsia"/>
          <w:b/>
          <w:kern w:val="0"/>
          <w:sz w:val="24"/>
        </w:rPr>
        <w:t>甲方：广州市演出电影有限公司</w:t>
      </w:r>
    </w:p>
    <w:p w14:paraId="561E98D3" w14:textId="77777777" w:rsidR="0021630D" w:rsidRDefault="002342ED">
      <w:pPr>
        <w:spacing w:line="480" w:lineRule="auto"/>
        <w:rPr>
          <w:rFonts w:ascii="宋体" w:hAnsi="宋体" w:cs="宋体"/>
          <w:b/>
          <w:kern w:val="0"/>
          <w:sz w:val="24"/>
        </w:rPr>
      </w:pPr>
      <w:r>
        <w:rPr>
          <w:rFonts w:ascii="宋体" w:hAnsi="宋体" w:cs="宋体" w:hint="eastAsia"/>
          <w:b/>
          <w:kern w:val="0"/>
          <w:sz w:val="24"/>
        </w:rPr>
        <w:t>地址：广州市越秀区建设三马路新时代大厦（附楼）二楼</w:t>
      </w:r>
    </w:p>
    <w:p w14:paraId="6ED9C864" w14:textId="77777777" w:rsidR="0021630D" w:rsidRDefault="002342ED">
      <w:pPr>
        <w:spacing w:line="480" w:lineRule="auto"/>
        <w:jc w:val="left"/>
        <w:rPr>
          <w:rFonts w:ascii="宋体" w:hAnsi="宋体" w:cs="宋体"/>
          <w:b/>
          <w:kern w:val="0"/>
          <w:sz w:val="24"/>
        </w:rPr>
      </w:pPr>
      <w:r>
        <w:rPr>
          <w:rFonts w:ascii="宋体" w:hAnsi="宋体" w:cs="宋体" w:hint="eastAsia"/>
          <w:b/>
          <w:kern w:val="0"/>
          <w:sz w:val="24"/>
        </w:rPr>
        <w:t>联系人：</w:t>
      </w:r>
      <w:r>
        <w:rPr>
          <w:rFonts w:ascii="宋体" w:hAnsi="宋体" w:cs="宋体" w:hint="eastAsia"/>
          <w:b/>
          <w:kern w:val="0"/>
          <w:sz w:val="24"/>
        </w:rPr>
        <w:t xml:space="preserve"> </w:t>
      </w:r>
    </w:p>
    <w:p w14:paraId="33E99A31" w14:textId="77777777" w:rsidR="0021630D" w:rsidRDefault="002342ED">
      <w:pPr>
        <w:spacing w:line="480" w:lineRule="auto"/>
        <w:jc w:val="left"/>
        <w:rPr>
          <w:rFonts w:ascii="宋体" w:hAnsi="宋体" w:cs="宋体"/>
          <w:b/>
          <w:kern w:val="0"/>
          <w:sz w:val="24"/>
        </w:rPr>
      </w:pPr>
      <w:r>
        <w:rPr>
          <w:rFonts w:ascii="宋体" w:hAnsi="宋体" w:cs="宋体" w:hint="eastAsia"/>
          <w:b/>
          <w:kern w:val="0"/>
          <w:sz w:val="24"/>
        </w:rPr>
        <w:t>电话：</w:t>
      </w:r>
      <w:r>
        <w:rPr>
          <w:rFonts w:ascii="宋体" w:hAnsi="宋体" w:cs="宋体" w:hint="eastAsia"/>
          <w:b/>
          <w:kern w:val="0"/>
          <w:sz w:val="24"/>
        </w:rPr>
        <w:t>0</w:t>
      </w:r>
      <w:r>
        <w:rPr>
          <w:rFonts w:ascii="宋体" w:hAnsi="宋体" w:cs="宋体"/>
          <w:b/>
          <w:kern w:val="0"/>
          <w:sz w:val="24"/>
        </w:rPr>
        <w:t>20</w:t>
      </w:r>
      <w:r>
        <w:rPr>
          <w:rFonts w:ascii="宋体" w:hAnsi="宋体" w:cs="宋体" w:hint="eastAsia"/>
          <w:b/>
          <w:kern w:val="0"/>
          <w:sz w:val="24"/>
        </w:rPr>
        <w:t>-</w:t>
      </w:r>
      <w:r>
        <w:rPr>
          <w:rFonts w:ascii="宋体" w:hAnsi="宋体" w:cs="宋体"/>
          <w:b/>
          <w:kern w:val="0"/>
          <w:sz w:val="24"/>
        </w:rPr>
        <w:t>83822108</w:t>
      </w:r>
    </w:p>
    <w:p w14:paraId="23CD1901" w14:textId="77777777" w:rsidR="0021630D" w:rsidRDefault="0021630D">
      <w:pPr>
        <w:spacing w:line="480" w:lineRule="auto"/>
        <w:jc w:val="left"/>
        <w:rPr>
          <w:rFonts w:ascii="宋体" w:hAnsi="宋体" w:cs="宋体"/>
          <w:b/>
          <w:kern w:val="0"/>
          <w:sz w:val="24"/>
        </w:rPr>
      </w:pPr>
    </w:p>
    <w:p w14:paraId="0E44EE9E" w14:textId="77777777" w:rsidR="0021630D" w:rsidRDefault="002342ED">
      <w:pPr>
        <w:spacing w:line="480" w:lineRule="auto"/>
        <w:jc w:val="left"/>
        <w:rPr>
          <w:rFonts w:ascii="宋体" w:hAnsi="宋体" w:cs="宋体"/>
          <w:b/>
          <w:kern w:val="0"/>
          <w:sz w:val="24"/>
        </w:rPr>
      </w:pPr>
      <w:r>
        <w:rPr>
          <w:rFonts w:ascii="宋体" w:hAnsi="宋体" w:cs="宋体" w:hint="eastAsia"/>
          <w:b/>
          <w:kern w:val="0"/>
          <w:sz w:val="24"/>
        </w:rPr>
        <w:t>乙方：</w:t>
      </w:r>
      <w:r>
        <w:rPr>
          <w:rFonts w:ascii="宋体" w:hAnsi="宋体" w:cs="宋体" w:hint="eastAsia"/>
          <w:b/>
          <w:kern w:val="0"/>
          <w:sz w:val="24"/>
        </w:rPr>
        <w:t xml:space="preserve"> </w:t>
      </w:r>
    </w:p>
    <w:p w14:paraId="0582E02B" w14:textId="77777777" w:rsidR="0021630D" w:rsidRDefault="002342ED">
      <w:pPr>
        <w:spacing w:line="480" w:lineRule="auto"/>
        <w:jc w:val="left"/>
        <w:rPr>
          <w:rFonts w:ascii="宋体" w:hAnsi="宋体" w:cs="宋体"/>
          <w:b/>
          <w:kern w:val="0"/>
          <w:sz w:val="24"/>
        </w:rPr>
      </w:pPr>
      <w:r>
        <w:rPr>
          <w:rFonts w:ascii="宋体" w:hAnsi="宋体" w:cs="宋体" w:hint="eastAsia"/>
          <w:b/>
          <w:kern w:val="0"/>
          <w:sz w:val="24"/>
        </w:rPr>
        <w:t>地址：</w:t>
      </w:r>
    </w:p>
    <w:p w14:paraId="08DE9104" w14:textId="77777777" w:rsidR="0021630D" w:rsidRDefault="002342ED">
      <w:pPr>
        <w:spacing w:line="480" w:lineRule="auto"/>
        <w:jc w:val="left"/>
        <w:rPr>
          <w:rFonts w:ascii="宋体" w:hAnsi="宋体" w:cs="宋体"/>
          <w:b/>
          <w:kern w:val="0"/>
          <w:sz w:val="24"/>
        </w:rPr>
      </w:pPr>
      <w:r>
        <w:rPr>
          <w:rFonts w:ascii="宋体" w:hAnsi="宋体" w:cs="宋体" w:hint="eastAsia"/>
          <w:b/>
          <w:kern w:val="0"/>
          <w:sz w:val="24"/>
        </w:rPr>
        <w:t>联系人：</w:t>
      </w:r>
    </w:p>
    <w:p w14:paraId="5D6DED31" w14:textId="77777777" w:rsidR="0021630D" w:rsidRDefault="002342ED">
      <w:pPr>
        <w:spacing w:line="480" w:lineRule="auto"/>
        <w:jc w:val="left"/>
        <w:rPr>
          <w:rFonts w:ascii="宋体" w:hAnsi="宋体" w:cs="宋体"/>
          <w:b/>
          <w:kern w:val="0"/>
          <w:sz w:val="24"/>
          <w:u w:val="single"/>
        </w:rPr>
      </w:pPr>
      <w:r>
        <w:rPr>
          <w:rFonts w:ascii="宋体" w:hAnsi="宋体" w:cs="宋体" w:hint="eastAsia"/>
          <w:b/>
          <w:kern w:val="0"/>
          <w:sz w:val="24"/>
        </w:rPr>
        <w:t>电话：</w:t>
      </w:r>
    </w:p>
    <w:p w14:paraId="5D31471E" w14:textId="77777777" w:rsidR="0021630D" w:rsidRDefault="0021630D">
      <w:pPr>
        <w:spacing w:line="360" w:lineRule="auto"/>
        <w:ind w:firstLineChars="200" w:firstLine="480"/>
        <w:rPr>
          <w:rFonts w:ascii="宋体" w:hAnsi="宋体" w:cs="宋体"/>
          <w:kern w:val="0"/>
          <w:sz w:val="24"/>
        </w:rPr>
      </w:pPr>
    </w:p>
    <w:p w14:paraId="46822D54" w14:textId="77777777" w:rsidR="0021630D" w:rsidRDefault="002342ED">
      <w:pPr>
        <w:pStyle w:val="a5"/>
        <w:spacing w:line="360" w:lineRule="auto"/>
        <w:ind w:left="840" w:right="346"/>
        <w:jc w:val="center"/>
        <w:rPr>
          <w:b/>
          <w:bCs/>
          <w:spacing w:val="-14"/>
          <w:lang w:eastAsia="zh-CN"/>
        </w:rPr>
      </w:pPr>
      <w:r>
        <w:rPr>
          <w:rFonts w:hint="eastAsia"/>
          <w:b/>
          <w:bCs/>
          <w:spacing w:val="-14"/>
          <w:lang w:eastAsia="zh-CN"/>
        </w:rPr>
        <w:t>前言</w:t>
      </w:r>
    </w:p>
    <w:p w14:paraId="0B11CAC8" w14:textId="77777777" w:rsidR="0021630D" w:rsidRDefault="002342ED">
      <w:pPr>
        <w:pStyle w:val="a5"/>
        <w:spacing w:line="360" w:lineRule="auto"/>
        <w:ind w:firstLineChars="200" w:firstLine="424"/>
        <w:rPr>
          <w:spacing w:val="-14"/>
          <w:lang w:eastAsia="zh-CN"/>
        </w:rPr>
      </w:pPr>
      <w:r>
        <w:rPr>
          <w:rFonts w:hint="eastAsia"/>
          <w:spacing w:val="-14"/>
          <w:lang w:eastAsia="zh-CN"/>
        </w:rPr>
        <w:t>维保服务是指甲方或</w:t>
      </w:r>
      <w:r>
        <w:rPr>
          <w:rFonts w:hint="eastAsia"/>
          <w:lang w:eastAsia="zh-CN"/>
        </w:rPr>
        <w:t>甲方指定的高低压电器设备使用单位</w:t>
      </w:r>
      <w:r>
        <w:rPr>
          <w:rFonts w:hint="eastAsia"/>
          <w:spacing w:val="-14"/>
          <w:lang w:eastAsia="zh-CN"/>
        </w:rPr>
        <w:t>(</w:t>
      </w:r>
      <w:r>
        <w:rPr>
          <w:rFonts w:hint="eastAsia"/>
          <w:spacing w:val="-14"/>
          <w:lang w:eastAsia="zh-CN"/>
        </w:rPr>
        <w:t>“</w:t>
      </w:r>
      <w:r>
        <w:rPr>
          <w:rFonts w:hint="eastAsia"/>
          <w:lang w:eastAsia="zh-CN"/>
        </w:rPr>
        <w:t>甲方指定的高低压电器设备使用单位</w:t>
      </w:r>
      <w:r>
        <w:rPr>
          <w:rFonts w:hint="eastAsia"/>
          <w:spacing w:val="-14"/>
          <w:lang w:eastAsia="zh-CN"/>
        </w:rPr>
        <w:t>”清单详见附件，若非特别提及甲方及甲方</w:t>
      </w:r>
      <w:r>
        <w:rPr>
          <w:rFonts w:hint="eastAsia"/>
          <w:lang w:eastAsia="zh-CN"/>
        </w:rPr>
        <w:t>指定的高低压电器设备使用单位</w:t>
      </w:r>
      <w:r>
        <w:rPr>
          <w:rFonts w:hint="eastAsia"/>
          <w:spacing w:val="-14"/>
          <w:lang w:eastAsia="zh-CN"/>
        </w:rPr>
        <w:t>，以下统称“甲方”</w:t>
      </w:r>
      <w:r>
        <w:rPr>
          <w:rFonts w:hint="eastAsia"/>
          <w:spacing w:val="-14"/>
          <w:lang w:eastAsia="zh-CN"/>
        </w:rPr>
        <w:t>)</w:t>
      </w:r>
      <w:r>
        <w:rPr>
          <w:rFonts w:hint="eastAsia"/>
          <w:spacing w:val="-14"/>
          <w:lang w:eastAsia="zh-CN"/>
        </w:rPr>
        <w:t>按本框架合同向乙方购买了</w:t>
      </w:r>
      <w:r>
        <w:rPr>
          <w:rFonts w:hint="eastAsia"/>
          <w:lang w:eastAsia="zh-CN"/>
        </w:rPr>
        <w:t>高低压电器</w:t>
      </w:r>
      <w:r>
        <w:rPr>
          <w:rFonts w:hint="eastAsia"/>
          <w:spacing w:val="-14"/>
          <w:lang w:eastAsia="zh-CN"/>
        </w:rPr>
        <w:t>设备维保服务后，在维保合同生效的服务期内，乙方将向已付费的甲方提供</w:t>
      </w:r>
      <w:r>
        <w:rPr>
          <w:rFonts w:hint="eastAsia"/>
          <w:lang w:eastAsia="zh-CN"/>
        </w:rPr>
        <w:t>高低压电器设备</w:t>
      </w:r>
      <w:r>
        <w:rPr>
          <w:rFonts w:hint="eastAsia"/>
          <w:spacing w:val="-14"/>
          <w:lang w:eastAsia="zh-CN"/>
        </w:rPr>
        <w:t>维护保养服务、远程问题诊断、技术支持等服务。</w:t>
      </w:r>
    </w:p>
    <w:p w14:paraId="449D1746" w14:textId="77777777" w:rsidR="0021630D" w:rsidRDefault="002342ED">
      <w:pPr>
        <w:pStyle w:val="a5"/>
        <w:spacing w:line="360" w:lineRule="auto"/>
        <w:ind w:firstLineChars="200" w:firstLine="424"/>
        <w:rPr>
          <w:spacing w:val="-14"/>
          <w:lang w:eastAsia="zh-CN"/>
        </w:rPr>
      </w:pPr>
      <w:r>
        <w:rPr>
          <w:rFonts w:hint="eastAsia"/>
          <w:spacing w:val="-14"/>
          <w:lang w:eastAsia="zh-CN"/>
        </w:rPr>
        <w:t>根据《民法典》及相关国家法律法规要求，经甲、乙双方友好协商，现就乙方向甲方提供</w:t>
      </w:r>
      <w:r>
        <w:rPr>
          <w:rFonts w:hint="eastAsia"/>
          <w:lang w:eastAsia="zh-CN"/>
        </w:rPr>
        <w:t>高低压电器设备</w:t>
      </w:r>
      <w:r>
        <w:rPr>
          <w:rFonts w:hint="eastAsia"/>
          <w:spacing w:val="-14"/>
          <w:lang w:eastAsia="zh-CN"/>
        </w:rPr>
        <w:t>维保服务的框架协议达成如下一致意见</w:t>
      </w:r>
      <w:r>
        <w:rPr>
          <w:rFonts w:hint="eastAsia"/>
          <w:spacing w:val="-14"/>
          <w:lang w:eastAsia="zh-CN"/>
        </w:rPr>
        <w:t>:</w:t>
      </w:r>
      <w:r>
        <w:rPr>
          <w:rFonts w:hint="eastAsia"/>
          <w:lang w:eastAsia="zh-CN"/>
        </w:rPr>
        <w:t xml:space="preserve"> </w:t>
      </w:r>
    </w:p>
    <w:p w14:paraId="5992B03F" w14:textId="77777777" w:rsidR="0021630D" w:rsidRDefault="002342ED">
      <w:pPr>
        <w:pStyle w:val="af3"/>
        <w:numPr>
          <w:ilvl w:val="0"/>
          <w:numId w:val="10"/>
        </w:numPr>
        <w:tabs>
          <w:tab w:val="left" w:pos="409"/>
        </w:tabs>
        <w:spacing w:line="360" w:lineRule="auto"/>
        <w:ind w:firstLine="482"/>
        <w:rPr>
          <w:rFonts w:ascii="宋体" w:hAnsi="宋体"/>
          <w:b/>
          <w:bCs/>
          <w:sz w:val="24"/>
          <w:szCs w:val="24"/>
        </w:rPr>
      </w:pPr>
      <w:r>
        <w:rPr>
          <w:rFonts w:ascii="宋体" w:hAnsi="宋体" w:hint="eastAsia"/>
          <w:b/>
          <w:bCs/>
          <w:sz w:val="24"/>
          <w:szCs w:val="24"/>
        </w:rPr>
        <w:lastRenderedPageBreak/>
        <w:t>维保清单：</w:t>
      </w:r>
    </w:p>
    <w:p w14:paraId="6B80363A" w14:textId="77777777" w:rsidR="0021630D" w:rsidRDefault="002342ED">
      <w:pPr>
        <w:pStyle w:val="af3"/>
        <w:numPr>
          <w:ilvl w:val="0"/>
          <w:numId w:val="11"/>
        </w:numPr>
        <w:tabs>
          <w:tab w:val="left" w:pos="739"/>
        </w:tabs>
        <w:spacing w:line="360" w:lineRule="auto"/>
        <w:ind w:firstLine="480"/>
        <w:rPr>
          <w:rFonts w:ascii="宋体" w:hAnsi="宋体"/>
          <w:sz w:val="24"/>
          <w:szCs w:val="24"/>
        </w:rPr>
      </w:pPr>
      <w:r>
        <w:rPr>
          <w:rFonts w:ascii="宋体" w:hAnsi="宋体" w:hint="eastAsia"/>
          <w:sz w:val="24"/>
          <w:szCs w:val="24"/>
        </w:rPr>
        <w:t>高低压电器设备维保费用标准：</w:t>
      </w:r>
    </w:p>
    <w:tbl>
      <w:tblPr>
        <w:tblStyle w:val="af0"/>
        <w:tblW w:w="0" w:type="auto"/>
        <w:tblLook w:val="04A0" w:firstRow="1" w:lastRow="0" w:firstColumn="1" w:lastColumn="0" w:noHBand="0" w:noVBand="1"/>
      </w:tblPr>
      <w:tblGrid>
        <w:gridCol w:w="1177"/>
        <w:gridCol w:w="2535"/>
        <w:gridCol w:w="1320"/>
        <w:gridCol w:w="1035"/>
        <w:gridCol w:w="2460"/>
      </w:tblGrid>
      <w:tr w:rsidR="0021630D" w14:paraId="4D890240" w14:textId="77777777">
        <w:tc>
          <w:tcPr>
            <w:tcW w:w="1177" w:type="dxa"/>
          </w:tcPr>
          <w:p w14:paraId="30AD4B01"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序号</w:t>
            </w:r>
          </w:p>
        </w:tc>
        <w:tc>
          <w:tcPr>
            <w:tcW w:w="2535" w:type="dxa"/>
          </w:tcPr>
          <w:p w14:paraId="032329A1"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产品名称（型号）</w:t>
            </w:r>
          </w:p>
        </w:tc>
        <w:tc>
          <w:tcPr>
            <w:tcW w:w="1320" w:type="dxa"/>
          </w:tcPr>
          <w:p w14:paraId="7700A4CE"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单位</w:t>
            </w:r>
          </w:p>
        </w:tc>
        <w:tc>
          <w:tcPr>
            <w:tcW w:w="1035" w:type="dxa"/>
          </w:tcPr>
          <w:p w14:paraId="6EBF7031"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数量</w:t>
            </w:r>
          </w:p>
        </w:tc>
        <w:tc>
          <w:tcPr>
            <w:tcW w:w="2460" w:type="dxa"/>
          </w:tcPr>
          <w:p w14:paraId="413FF439"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维保单价（元</w:t>
            </w:r>
            <w:r>
              <w:rPr>
                <w:rFonts w:ascii="宋体" w:hAnsi="宋体"/>
                <w:sz w:val="24"/>
                <w:szCs w:val="24"/>
              </w:rPr>
              <w:t>/</w:t>
            </w:r>
            <w:r>
              <w:rPr>
                <w:rFonts w:ascii="宋体" w:hAnsi="宋体"/>
                <w:sz w:val="24"/>
                <w:szCs w:val="24"/>
              </w:rPr>
              <w:t>年</w:t>
            </w:r>
            <w:r>
              <w:rPr>
                <w:rFonts w:ascii="宋体" w:hAnsi="宋体"/>
                <w:sz w:val="24"/>
                <w:szCs w:val="24"/>
              </w:rPr>
              <w:t>/</w:t>
            </w:r>
            <w:r>
              <w:rPr>
                <w:rFonts w:ascii="宋体" w:hAnsi="宋体"/>
                <w:sz w:val="24"/>
                <w:szCs w:val="24"/>
              </w:rPr>
              <w:t>台）</w:t>
            </w:r>
          </w:p>
        </w:tc>
      </w:tr>
      <w:tr w:rsidR="0021630D" w14:paraId="331670D1" w14:textId="77777777">
        <w:tc>
          <w:tcPr>
            <w:tcW w:w="1177" w:type="dxa"/>
          </w:tcPr>
          <w:p w14:paraId="1C283F66"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1</w:t>
            </w:r>
          </w:p>
        </w:tc>
        <w:tc>
          <w:tcPr>
            <w:tcW w:w="2535" w:type="dxa"/>
          </w:tcPr>
          <w:p w14:paraId="4F14DFFB"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SCB9-1000KVA</w:t>
            </w:r>
            <w:r>
              <w:rPr>
                <w:rFonts w:ascii="宋体" w:hAnsi="宋体"/>
                <w:sz w:val="24"/>
                <w:szCs w:val="24"/>
              </w:rPr>
              <w:t>变</w:t>
            </w:r>
            <w:r>
              <w:rPr>
                <w:rFonts w:ascii="宋体" w:hAnsi="宋体"/>
                <w:sz w:val="24"/>
                <w:szCs w:val="24"/>
              </w:rPr>
              <w:t>压器</w:t>
            </w:r>
          </w:p>
        </w:tc>
        <w:tc>
          <w:tcPr>
            <w:tcW w:w="1320" w:type="dxa"/>
          </w:tcPr>
          <w:p w14:paraId="6EE1754D"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台</w:t>
            </w:r>
          </w:p>
        </w:tc>
        <w:tc>
          <w:tcPr>
            <w:tcW w:w="1035" w:type="dxa"/>
          </w:tcPr>
          <w:p w14:paraId="5A5DF1FF"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1</w:t>
            </w:r>
          </w:p>
        </w:tc>
        <w:tc>
          <w:tcPr>
            <w:tcW w:w="2460" w:type="dxa"/>
          </w:tcPr>
          <w:p w14:paraId="6119BA8C"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4364D494" w14:textId="77777777">
        <w:tc>
          <w:tcPr>
            <w:tcW w:w="1177" w:type="dxa"/>
          </w:tcPr>
          <w:p w14:paraId="7EF2C13D"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2</w:t>
            </w:r>
          </w:p>
        </w:tc>
        <w:tc>
          <w:tcPr>
            <w:tcW w:w="2535" w:type="dxa"/>
          </w:tcPr>
          <w:p w14:paraId="41EC2DA8"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SG-400KVA</w:t>
            </w:r>
            <w:r>
              <w:rPr>
                <w:rFonts w:ascii="宋体" w:hAnsi="宋体"/>
                <w:sz w:val="24"/>
                <w:szCs w:val="24"/>
              </w:rPr>
              <w:t>变压器</w:t>
            </w:r>
          </w:p>
        </w:tc>
        <w:tc>
          <w:tcPr>
            <w:tcW w:w="1320" w:type="dxa"/>
          </w:tcPr>
          <w:p w14:paraId="1CA06079" w14:textId="77777777" w:rsidR="0021630D" w:rsidRDefault="002342ED">
            <w:pPr>
              <w:spacing w:line="360" w:lineRule="auto"/>
              <w:jc w:val="center"/>
              <w:rPr>
                <w:rFonts w:ascii="宋体" w:hAnsi="宋体"/>
                <w:sz w:val="24"/>
                <w:szCs w:val="24"/>
              </w:rPr>
            </w:pPr>
            <w:r>
              <w:rPr>
                <w:rFonts w:ascii="宋体" w:hAnsi="宋体" w:hint="eastAsia"/>
                <w:sz w:val="24"/>
                <w:szCs w:val="24"/>
              </w:rPr>
              <w:t>台</w:t>
            </w:r>
          </w:p>
        </w:tc>
        <w:tc>
          <w:tcPr>
            <w:tcW w:w="1035" w:type="dxa"/>
          </w:tcPr>
          <w:p w14:paraId="4FA1BEA6" w14:textId="77777777" w:rsidR="0021630D" w:rsidRDefault="002342ED">
            <w:pPr>
              <w:spacing w:line="360" w:lineRule="auto"/>
              <w:jc w:val="center"/>
              <w:rPr>
                <w:rFonts w:ascii="宋体" w:hAnsi="宋体"/>
                <w:sz w:val="24"/>
                <w:szCs w:val="24"/>
              </w:rPr>
            </w:pPr>
            <w:r>
              <w:rPr>
                <w:rFonts w:ascii="宋体" w:hAnsi="宋体" w:hint="eastAsia"/>
                <w:sz w:val="24"/>
                <w:szCs w:val="24"/>
              </w:rPr>
              <w:t>1</w:t>
            </w:r>
          </w:p>
        </w:tc>
        <w:tc>
          <w:tcPr>
            <w:tcW w:w="2460" w:type="dxa"/>
          </w:tcPr>
          <w:p w14:paraId="0B1BC518"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2D0CF05E" w14:textId="77777777">
        <w:tc>
          <w:tcPr>
            <w:tcW w:w="1177" w:type="dxa"/>
          </w:tcPr>
          <w:p w14:paraId="0E3C07B6"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3</w:t>
            </w:r>
          </w:p>
        </w:tc>
        <w:tc>
          <w:tcPr>
            <w:tcW w:w="2535" w:type="dxa"/>
          </w:tcPr>
          <w:p w14:paraId="300091B5"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S11-630KVA</w:t>
            </w:r>
            <w:r>
              <w:rPr>
                <w:rFonts w:ascii="宋体" w:hAnsi="宋体"/>
                <w:sz w:val="24"/>
                <w:szCs w:val="24"/>
              </w:rPr>
              <w:t>变压器</w:t>
            </w:r>
          </w:p>
        </w:tc>
        <w:tc>
          <w:tcPr>
            <w:tcW w:w="1320" w:type="dxa"/>
          </w:tcPr>
          <w:p w14:paraId="20E29643" w14:textId="77777777" w:rsidR="0021630D" w:rsidRDefault="002342ED">
            <w:pPr>
              <w:spacing w:line="360" w:lineRule="auto"/>
              <w:jc w:val="center"/>
              <w:rPr>
                <w:rFonts w:ascii="宋体" w:hAnsi="宋体"/>
                <w:sz w:val="24"/>
                <w:szCs w:val="24"/>
              </w:rPr>
            </w:pPr>
            <w:r>
              <w:rPr>
                <w:rFonts w:ascii="宋体" w:hAnsi="宋体" w:hint="eastAsia"/>
                <w:sz w:val="24"/>
                <w:szCs w:val="24"/>
              </w:rPr>
              <w:t>台</w:t>
            </w:r>
          </w:p>
        </w:tc>
        <w:tc>
          <w:tcPr>
            <w:tcW w:w="1035" w:type="dxa"/>
          </w:tcPr>
          <w:p w14:paraId="2FAB4316" w14:textId="77777777" w:rsidR="0021630D" w:rsidRDefault="002342ED">
            <w:pPr>
              <w:spacing w:line="360" w:lineRule="auto"/>
              <w:jc w:val="center"/>
              <w:rPr>
                <w:rFonts w:ascii="宋体" w:hAnsi="宋体"/>
                <w:sz w:val="24"/>
                <w:szCs w:val="24"/>
              </w:rPr>
            </w:pPr>
            <w:r>
              <w:rPr>
                <w:rFonts w:ascii="宋体" w:hAnsi="宋体" w:hint="eastAsia"/>
                <w:sz w:val="24"/>
                <w:szCs w:val="24"/>
              </w:rPr>
              <w:t>1</w:t>
            </w:r>
          </w:p>
        </w:tc>
        <w:tc>
          <w:tcPr>
            <w:tcW w:w="2460" w:type="dxa"/>
          </w:tcPr>
          <w:p w14:paraId="5839660D"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27563726" w14:textId="77777777">
        <w:tc>
          <w:tcPr>
            <w:tcW w:w="1177" w:type="dxa"/>
          </w:tcPr>
          <w:p w14:paraId="646E1259"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4</w:t>
            </w:r>
          </w:p>
        </w:tc>
        <w:tc>
          <w:tcPr>
            <w:tcW w:w="2535" w:type="dxa"/>
            <w:vAlign w:val="center"/>
          </w:tcPr>
          <w:p w14:paraId="6DC2D61E" w14:textId="77777777" w:rsidR="0021630D" w:rsidRDefault="002342ED">
            <w:pPr>
              <w:widowControl/>
              <w:jc w:val="center"/>
              <w:rPr>
                <w:rFonts w:ascii="宋体" w:hAnsi="宋体" w:cs="宋体"/>
                <w:color w:val="000000"/>
                <w:kern w:val="0"/>
                <w:sz w:val="22"/>
              </w:rPr>
            </w:pPr>
            <w:r>
              <w:rPr>
                <w:rFonts w:ascii="宋体" w:hAnsi="宋体" w:hint="eastAsia"/>
                <w:sz w:val="24"/>
                <w:szCs w:val="24"/>
              </w:rPr>
              <w:t>SCB9-315KVA</w:t>
            </w:r>
            <w:r>
              <w:rPr>
                <w:rFonts w:ascii="宋体" w:hAnsi="宋体" w:hint="eastAsia"/>
                <w:sz w:val="24"/>
                <w:szCs w:val="24"/>
              </w:rPr>
              <w:t>变压器</w:t>
            </w:r>
          </w:p>
        </w:tc>
        <w:tc>
          <w:tcPr>
            <w:tcW w:w="1320" w:type="dxa"/>
          </w:tcPr>
          <w:p w14:paraId="669D2B6A" w14:textId="77777777" w:rsidR="0021630D" w:rsidRDefault="002342ED">
            <w:pPr>
              <w:spacing w:line="360" w:lineRule="auto"/>
              <w:jc w:val="center"/>
              <w:rPr>
                <w:rFonts w:ascii="宋体" w:hAnsi="宋体"/>
                <w:sz w:val="24"/>
                <w:szCs w:val="24"/>
              </w:rPr>
            </w:pPr>
            <w:r>
              <w:rPr>
                <w:rFonts w:ascii="宋体" w:hAnsi="宋体" w:hint="eastAsia"/>
                <w:sz w:val="24"/>
                <w:szCs w:val="24"/>
              </w:rPr>
              <w:t>台</w:t>
            </w:r>
          </w:p>
        </w:tc>
        <w:tc>
          <w:tcPr>
            <w:tcW w:w="1035" w:type="dxa"/>
          </w:tcPr>
          <w:p w14:paraId="36977EB7" w14:textId="77777777" w:rsidR="0021630D" w:rsidRDefault="002342ED">
            <w:pPr>
              <w:spacing w:line="360" w:lineRule="auto"/>
              <w:jc w:val="center"/>
              <w:rPr>
                <w:rFonts w:ascii="宋体" w:hAnsi="宋体"/>
                <w:sz w:val="24"/>
                <w:szCs w:val="24"/>
              </w:rPr>
            </w:pPr>
            <w:r>
              <w:rPr>
                <w:rFonts w:ascii="宋体" w:hAnsi="宋体" w:hint="eastAsia"/>
                <w:sz w:val="24"/>
                <w:szCs w:val="24"/>
              </w:rPr>
              <w:t>1</w:t>
            </w:r>
          </w:p>
        </w:tc>
        <w:tc>
          <w:tcPr>
            <w:tcW w:w="2460" w:type="dxa"/>
          </w:tcPr>
          <w:p w14:paraId="6CE4F9F6"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34ED42E1" w14:textId="77777777">
        <w:tc>
          <w:tcPr>
            <w:tcW w:w="1177" w:type="dxa"/>
          </w:tcPr>
          <w:p w14:paraId="318E6C1F"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5</w:t>
            </w:r>
          </w:p>
        </w:tc>
        <w:tc>
          <w:tcPr>
            <w:tcW w:w="2535" w:type="dxa"/>
          </w:tcPr>
          <w:p w14:paraId="3FD6A765"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S7-315KVA</w:t>
            </w:r>
            <w:r>
              <w:rPr>
                <w:rFonts w:ascii="宋体" w:hAnsi="宋体"/>
                <w:sz w:val="24"/>
                <w:szCs w:val="24"/>
              </w:rPr>
              <w:t>变压器</w:t>
            </w:r>
          </w:p>
        </w:tc>
        <w:tc>
          <w:tcPr>
            <w:tcW w:w="1320" w:type="dxa"/>
          </w:tcPr>
          <w:p w14:paraId="28E0A822" w14:textId="77777777" w:rsidR="0021630D" w:rsidRDefault="002342ED">
            <w:pPr>
              <w:spacing w:line="360" w:lineRule="auto"/>
              <w:jc w:val="center"/>
              <w:rPr>
                <w:rFonts w:ascii="宋体" w:hAnsi="宋体"/>
                <w:sz w:val="24"/>
                <w:szCs w:val="24"/>
              </w:rPr>
            </w:pPr>
            <w:r>
              <w:rPr>
                <w:rFonts w:ascii="宋体" w:hAnsi="宋体" w:hint="eastAsia"/>
                <w:sz w:val="24"/>
                <w:szCs w:val="24"/>
              </w:rPr>
              <w:t>台</w:t>
            </w:r>
          </w:p>
        </w:tc>
        <w:tc>
          <w:tcPr>
            <w:tcW w:w="1035" w:type="dxa"/>
          </w:tcPr>
          <w:p w14:paraId="4D9EDD0B" w14:textId="77777777" w:rsidR="0021630D" w:rsidRDefault="002342ED">
            <w:pPr>
              <w:spacing w:line="360" w:lineRule="auto"/>
              <w:jc w:val="center"/>
              <w:rPr>
                <w:rFonts w:ascii="宋体" w:hAnsi="宋体"/>
                <w:sz w:val="24"/>
                <w:szCs w:val="24"/>
              </w:rPr>
            </w:pPr>
            <w:r>
              <w:rPr>
                <w:rFonts w:ascii="宋体" w:hAnsi="宋体" w:hint="eastAsia"/>
                <w:sz w:val="24"/>
                <w:szCs w:val="24"/>
              </w:rPr>
              <w:t>1</w:t>
            </w:r>
          </w:p>
        </w:tc>
        <w:tc>
          <w:tcPr>
            <w:tcW w:w="2460" w:type="dxa"/>
          </w:tcPr>
          <w:p w14:paraId="6292CDC7"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46FF45F6" w14:textId="77777777">
        <w:tc>
          <w:tcPr>
            <w:tcW w:w="1177" w:type="dxa"/>
          </w:tcPr>
          <w:p w14:paraId="0D2B87AF"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6</w:t>
            </w:r>
          </w:p>
        </w:tc>
        <w:tc>
          <w:tcPr>
            <w:tcW w:w="2535" w:type="dxa"/>
          </w:tcPr>
          <w:p w14:paraId="5A010529"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10</w:t>
            </w:r>
            <w:r>
              <w:rPr>
                <w:rFonts w:ascii="宋体" w:hAnsi="宋体" w:hint="eastAsia"/>
                <w:sz w:val="24"/>
                <w:szCs w:val="24"/>
              </w:rPr>
              <w:t>KV</w:t>
            </w:r>
            <w:r>
              <w:rPr>
                <w:rFonts w:ascii="宋体" w:hAnsi="宋体"/>
                <w:sz w:val="24"/>
                <w:szCs w:val="24"/>
              </w:rPr>
              <w:t>微机保护</w:t>
            </w:r>
          </w:p>
        </w:tc>
        <w:tc>
          <w:tcPr>
            <w:tcW w:w="1320" w:type="dxa"/>
          </w:tcPr>
          <w:p w14:paraId="742FE5C2" w14:textId="77777777" w:rsidR="0021630D" w:rsidRDefault="002342ED">
            <w:pPr>
              <w:spacing w:line="360" w:lineRule="auto"/>
              <w:jc w:val="center"/>
              <w:rPr>
                <w:rFonts w:ascii="宋体" w:hAnsi="宋体"/>
                <w:sz w:val="24"/>
                <w:szCs w:val="24"/>
              </w:rPr>
            </w:pPr>
            <w:r>
              <w:rPr>
                <w:rFonts w:ascii="宋体" w:hAnsi="宋体" w:hint="eastAsia"/>
                <w:sz w:val="24"/>
                <w:szCs w:val="24"/>
              </w:rPr>
              <w:t>台</w:t>
            </w:r>
          </w:p>
        </w:tc>
        <w:tc>
          <w:tcPr>
            <w:tcW w:w="1035" w:type="dxa"/>
          </w:tcPr>
          <w:p w14:paraId="6C8E4AF2" w14:textId="77777777" w:rsidR="0021630D" w:rsidRDefault="002342ED">
            <w:pPr>
              <w:spacing w:line="360" w:lineRule="auto"/>
              <w:jc w:val="center"/>
              <w:rPr>
                <w:rFonts w:ascii="宋体" w:hAnsi="宋体"/>
                <w:sz w:val="24"/>
                <w:szCs w:val="24"/>
              </w:rPr>
            </w:pPr>
            <w:r>
              <w:rPr>
                <w:rFonts w:ascii="宋体" w:hAnsi="宋体" w:hint="eastAsia"/>
                <w:sz w:val="24"/>
                <w:szCs w:val="24"/>
              </w:rPr>
              <w:t>1</w:t>
            </w:r>
          </w:p>
        </w:tc>
        <w:tc>
          <w:tcPr>
            <w:tcW w:w="2460" w:type="dxa"/>
          </w:tcPr>
          <w:p w14:paraId="29DE0F57"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0C66D746" w14:textId="77777777">
        <w:tc>
          <w:tcPr>
            <w:tcW w:w="1177" w:type="dxa"/>
          </w:tcPr>
          <w:p w14:paraId="4A2BC18A"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7</w:t>
            </w:r>
          </w:p>
        </w:tc>
        <w:tc>
          <w:tcPr>
            <w:tcW w:w="2535" w:type="dxa"/>
          </w:tcPr>
          <w:p w14:paraId="0BAC9670"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直流屏</w:t>
            </w:r>
          </w:p>
        </w:tc>
        <w:tc>
          <w:tcPr>
            <w:tcW w:w="1320" w:type="dxa"/>
          </w:tcPr>
          <w:p w14:paraId="77140F37" w14:textId="77777777" w:rsidR="0021630D" w:rsidRDefault="002342ED">
            <w:pPr>
              <w:spacing w:line="360" w:lineRule="auto"/>
              <w:jc w:val="center"/>
              <w:rPr>
                <w:rFonts w:ascii="宋体" w:hAnsi="宋体"/>
                <w:sz w:val="24"/>
                <w:szCs w:val="24"/>
              </w:rPr>
            </w:pPr>
            <w:r>
              <w:rPr>
                <w:rFonts w:ascii="宋体" w:hAnsi="宋体" w:hint="eastAsia"/>
                <w:sz w:val="24"/>
                <w:szCs w:val="24"/>
              </w:rPr>
              <w:t>台</w:t>
            </w:r>
          </w:p>
        </w:tc>
        <w:tc>
          <w:tcPr>
            <w:tcW w:w="1035" w:type="dxa"/>
          </w:tcPr>
          <w:p w14:paraId="5798AA97" w14:textId="77777777" w:rsidR="0021630D" w:rsidRDefault="002342ED">
            <w:pPr>
              <w:spacing w:line="360" w:lineRule="auto"/>
              <w:jc w:val="center"/>
              <w:rPr>
                <w:rFonts w:ascii="宋体" w:hAnsi="宋体"/>
                <w:sz w:val="24"/>
                <w:szCs w:val="24"/>
              </w:rPr>
            </w:pPr>
            <w:r>
              <w:rPr>
                <w:rFonts w:ascii="宋体" w:hAnsi="宋体" w:hint="eastAsia"/>
                <w:sz w:val="24"/>
                <w:szCs w:val="24"/>
              </w:rPr>
              <w:t>1</w:t>
            </w:r>
          </w:p>
        </w:tc>
        <w:tc>
          <w:tcPr>
            <w:tcW w:w="2460" w:type="dxa"/>
          </w:tcPr>
          <w:p w14:paraId="16D53534"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7E4FF396" w14:textId="77777777">
        <w:tc>
          <w:tcPr>
            <w:tcW w:w="1177" w:type="dxa"/>
          </w:tcPr>
          <w:p w14:paraId="605D4190"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8</w:t>
            </w:r>
          </w:p>
        </w:tc>
        <w:tc>
          <w:tcPr>
            <w:tcW w:w="2535" w:type="dxa"/>
          </w:tcPr>
          <w:p w14:paraId="74A926CC"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高压柜</w:t>
            </w:r>
          </w:p>
        </w:tc>
        <w:tc>
          <w:tcPr>
            <w:tcW w:w="1320" w:type="dxa"/>
          </w:tcPr>
          <w:p w14:paraId="1842591F" w14:textId="77777777" w:rsidR="0021630D" w:rsidRDefault="002342ED">
            <w:pPr>
              <w:spacing w:line="360" w:lineRule="auto"/>
              <w:jc w:val="center"/>
              <w:rPr>
                <w:rFonts w:ascii="宋体" w:hAnsi="宋体"/>
                <w:sz w:val="24"/>
                <w:szCs w:val="24"/>
              </w:rPr>
            </w:pPr>
            <w:r>
              <w:rPr>
                <w:rFonts w:ascii="宋体" w:hAnsi="宋体" w:hint="eastAsia"/>
                <w:sz w:val="24"/>
                <w:szCs w:val="24"/>
              </w:rPr>
              <w:t>台</w:t>
            </w:r>
          </w:p>
        </w:tc>
        <w:tc>
          <w:tcPr>
            <w:tcW w:w="1035" w:type="dxa"/>
          </w:tcPr>
          <w:p w14:paraId="4461BB39" w14:textId="77777777" w:rsidR="0021630D" w:rsidRDefault="002342ED">
            <w:pPr>
              <w:spacing w:line="360" w:lineRule="auto"/>
              <w:jc w:val="center"/>
              <w:rPr>
                <w:rFonts w:ascii="宋体" w:hAnsi="宋体"/>
                <w:sz w:val="24"/>
                <w:szCs w:val="24"/>
              </w:rPr>
            </w:pPr>
            <w:r>
              <w:rPr>
                <w:rFonts w:ascii="宋体" w:hAnsi="宋体" w:hint="eastAsia"/>
                <w:sz w:val="24"/>
                <w:szCs w:val="24"/>
              </w:rPr>
              <w:t>1</w:t>
            </w:r>
          </w:p>
        </w:tc>
        <w:tc>
          <w:tcPr>
            <w:tcW w:w="2460" w:type="dxa"/>
          </w:tcPr>
          <w:p w14:paraId="7458660D"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141E2E2D" w14:textId="77777777">
        <w:tc>
          <w:tcPr>
            <w:tcW w:w="1177" w:type="dxa"/>
          </w:tcPr>
          <w:p w14:paraId="5C40ACDD"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9</w:t>
            </w:r>
          </w:p>
        </w:tc>
        <w:tc>
          <w:tcPr>
            <w:tcW w:w="2535" w:type="dxa"/>
          </w:tcPr>
          <w:p w14:paraId="38347F5D"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低压柜</w:t>
            </w:r>
          </w:p>
        </w:tc>
        <w:tc>
          <w:tcPr>
            <w:tcW w:w="1320" w:type="dxa"/>
          </w:tcPr>
          <w:p w14:paraId="5106EDE6" w14:textId="77777777" w:rsidR="0021630D" w:rsidRDefault="002342ED">
            <w:pPr>
              <w:spacing w:line="360" w:lineRule="auto"/>
              <w:jc w:val="center"/>
              <w:rPr>
                <w:rFonts w:ascii="宋体" w:hAnsi="宋体"/>
                <w:sz w:val="24"/>
                <w:szCs w:val="24"/>
              </w:rPr>
            </w:pPr>
            <w:r>
              <w:rPr>
                <w:rFonts w:ascii="宋体" w:hAnsi="宋体" w:hint="eastAsia"/>
                <w:sz w:val="24"/>
                <w:szCs w:val="24"/>
              </w:rPr>
              <w:t>台</w:t>
            </w:r>
          </w:p>
        </w:tc>
        <w:tc>
          <w:tcPr>
            <w:tcW w:w="1035" w:type="dxa"/>
          </w:tcPr>
          <w:p w14:paraId="11E1659A" w14:textId="77777777" w:rsidR="0021630D" w:rsidRDefault="002342ED">
            <w:pPr>
              <w:spacing w:line="360" w:lineRule="auto"/>
              <w:jc w:val="center"/>
              <w:rPr>
                <w:rFonts w:ascii="宋体" w:hAnsi="宋体"/>
                <w:sz w:val="24"/>
                <w:szCs w:val="24"/>
              </w:rPr>
            </w:pPr>
            <w:r>
              <w:rPr>
                <w:rFonts w:ascii="宋体" w:hAnsi="宋体" w:hint="eastAsia"/>
                <w:sz w:val="24"/>
                <w:szCs w:val="24"/>
              </w:rPr>
              <w:t>1</w:t>
            </w:r>
          </w:p>
        </w:tc>
        <w:tc>
          <w:tcPr>
            <w:tcW w:w="2460" w:type="dxa"/>
          </w:tcPr>
          <w:p w14:paraId="0F037EA5" w14:textId="77777777" w:rsidR="0021630D" w:rsidRDefault="0021630D">
            <w:pPr>
              <w:pStyle w:val="af3"/>
              <w:tabs>
                <w:tab w:val="left" w:pos="739"/>
              </w:tabs>
              <w:spacing w:line="360" w:lineRule="auto"/>
              <w:ind w:firstLineChars="0" w:firstLine="0"/>
              <w:jc w:val="center"/>
              <w:rPr>
                <w:rFonts w:ascii="宋体" w:hAnsi="宋体"/>
                <w:sz w:val="24"/>
                <w:szCs w:val="24"/>
              </w:rPr>
            </w:pPr>
          </w:p>
        </w:tc>
      </w:tr>
    </w:tbl>
    <w:p w14:paraId="64DE2A98" w14:textId="77777777" w:rsidR="0021630D" w:rsidRDefault="002342ED">
      <w:pPr>
        <w:pStyle w:val="af3"/>
        <w:tabs>
          <w:tab w:val="left" w:pos="739"/>
        </w:tabs>
        <w:spacing w:line="360" w:lineRule="auto"/>
        <w:ind w:firstLineChars="0" w:firstLine="0"/>
        <w:rPr>
          <w:rFonts w:ascii="宋体" w:hAnsi="宋体"/>
          <w:sz w:val="24"/>
          <w:szCs w:val="24"/>
        </w:rPr>
      </w:pPr>
      <w:r>
        <w:rPr>
          <w:rFonts w:ascii="宋体" w:hAnsi="宋体" w:hint="eastAsia"/>
          <w:sz w:val="24"/>
          <w:szCs w:val="24"/>
        </w:rPr>
        <w:t xml:space="preserve">   </w:t>
      </w:r>
    </w:p>
    <w:p w14:paraId="3A14F68A" w14:textId="77777777" w:rsidR="0021630D" w:rsidRDefault="002342ED">
      <w:pPr>
        <w:pStyle w:val="af3"/>
        <w:numPr>
          <w:ilvl w:val="0"/>
          <w:numId w:val="11"/>
        </w:numPr>
        <w:tabs>
          <w:tab w:val="left" w:pos="739"/>
        </w:tabs>
        <w:spacing w:line="360" w:lineRule="auto"/>
        <w:ind w:firstLine="480"/>
        <w:rPr>
          <w:rFonts w:ascii="宋体" w:hAnsi="宋体"/>
          <w:sz w:val="24"/>
          <w:szCs w:val="24"/>
        </w:rPr>
      </w:pPr>
      <w:r>
        <w:rPr>
          <w:rFonts w:ascii="宋体" w:hAnsi="宋体" w:hint="eastAsia"/>
          <w:sz w:val="24"/>
          <w:szCs w:val="24"/>
        </w:rPr>
        <w:t>服务对象：已付费的甲方或甲方指定的高低压电器设备使用单位</w:t>
      </w:r>
    </w:p>
    <w:p w14:paraId="5142E67F" w14:textId="77777777" w:rsidR="0021630D" w:rsidRDefault="002342ED">
      <w:pPr>
        <w:pStyle w:val="af3"/>
        <w:numPr>
          <w:ilvl w:val="0"/>
          <w:numId w:val="11"/>
        </w:numPr>
        <w:tabs>
          <w:tab w:val="left" w:pos="739"/>
        </w:tabs>
        <w:spacing w:line="360" w:lineRule="auto"/>
        <w:ind w:firstLine="480"/>
        <w:rPr>
          <w:rFonts w:ascii="宋体" w:hAnsi="宋体"/>
          <w:sz w:val="24"/>
          <w:szCs w:val="24"/>
        </w:rPr>
      </w:pPr>
      <w:r>
        <w:rPr>
          <w:rFonts w:ascii="宋体" w:hAnsi="宋体" w:hint="eastAsia"/>
          <w:sz w:val="24"/>
          <w:szCs w:val="24"/>
        </w:rPr>
        <w:t>服务团队：乙方或乙方指定的服务合作伙伴</w:t>
      </w:r>
    </w:p>
    <w:p w14:paraId="0E91723A" w14:textId="77777777" w:rsidR="0021630D" w:rsidRDefault="0021630D">
      <w:pPr>
        <w:pStyle w:val="af3"/>
        <w:tabs>
          <w:tab w:val="left" w:pos="739"/>
        </w:tabs>
        <w:spacing w:line="360" w:lineRule="auto"/>
        <w:ind w:leftChars="200" w:left="420" w:firstLineChars="0" w:firstLine="0"/>
        <w:rPr>
          <w:rFonts w:ascii="宋体" w:hAnsi="宋体"/>
          <w:sz w:val="24"/>
          <w:szCs w:val="24"/>
        </w:rPr>
      </w:pPr>
    </w:p>
    <w:p w14:paraId="7CD7D79C" w14:textId="77777777" w:rsidR="0021630D" w:rsidRDefault="002342ED">
      <w:pPr>
        <w:pStyle w:val="af3"/>
        <w:numPr>
          <w:ilvl w:val="0"/>
          <w:numId w:val="10"/>
        </w:numPr>
        <w:spacing w:line="360" w:lineRule="auto"/>
        <w:ind w:firstLine="482"/>
        <w:rPr>
          <w:rFonts w:ascii="宋体" w:hAnsi="宋体"/>
          <w:b/>
          <w:bCs/>
          <w:sz w:val="24"/>
          <w:szCs w:val="24"/>
        </w:rPr>
      </w:pPr>
      <w:r>
        <w:rPr>
          <w:rFonts w:ascii="宋体" w:hAnsi="宋体" w:hint="eastAsia"/>
          <w:b/>
          <w:bCs/>
          <w:sz w:val="24"/>
          <w:szCs w:val="24"/>
        </w:rPr>
        <w:t>服务目标与内容</w:t>
      </w:r>
    </w:p>
    <w:p w14:paraId="7F7772E1" w14:textId="77777777" w:rsidR="0021630D" w:rsidRDefault="002342ED">
      <w:pPr>
        <w:pStyle w:val="af3"/>
        <w:numPr>
          <w:ilvl w:val="1"/>
          <w:numId w:val="1"/>
        </w:numPr>
        <w:spacing w:line="360" w:lineRule="auto"/>
        <w:ind w:firstLineChars="0"/>
        <w:rPr>
          <w:rFonts w:ascii="宋体" w:hAnsi="宋体"/>
          <w:sz w:val="24"/>
          <w:szCs w:val="24"/>
        </w:rPr>
      </w:pPr>
      <w:r>
        <w:rPr>
          <w:rFonts w:ascii="宋体" w:hAnsi="宋体" w:hint="eastAsia"/>
          <w:sz w:val="24"/>
          <w:szCs w:val="24"/>
        </w:rPr>
        <w:t>高压电器设备部分：</w:t>
      </w:r>
    </w:p>
    <w:p w14:paraId="247F21A5" w14:textId="77777777" w:rsidR="0021630D" w:rsidRDefault="002342ED">
      <w:pPr>
        <w:pStyle w:val="af3"/>
        <w:numPr>
          <w:ilvl w:val="0"/>
          <w:numId w:val="12"/>
        </w:numPr>
        <w:spacing w:line="360" w:lineRule="auto"/>
        <w:ind w:left="567" w:firstLineChars="57" w:firstLine="137"/>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3C3A6CD1" w14:textId="77777777" w:rsidR="0021630D" w:rsidRDefault="002342ED">
      <w:pPr>
        <w:pStyle w:val="af3"/>
        <w:numPr>
          <w:ilvl w:val="0"/>
          <w:numId w:val="12"/>
        </w:numPr>
        <w:spacing w:line="360" w:lineRule="auto"/>
        <w:ind w:left="567" w:firstLineChars="57" w:firstLine="137"/>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次检测，每次检测完成后一个月内向甲方提供检测报告；</w:t>
      </w:r>
    </w:p>
    <w:p w14:paraId="286D5868" w14:textId="77777777" w:rsidR="0021630D" w:rsidRDefault="002342ED">
      <w:pPr>
        <w:pStyle w:val="af3"/>
        <w:numPr>
          <w:ilvl w:val="0"/>
          <w:numId w:val="12"/>
        </w:numPr>
        <w:spacing w:line="360" w:lineRule="auto"/>
        <w:ind w:left="567" w:firstLineChars="57" w:firstLine="137"/>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05E55664" w14:textId="77777777" w:rsidR="0021630D" w:rsidRDefault="002342ED">
      <w:pPr>
        <w:pStyle w:val="af3"/>
        <w:numPr>
          <w:ilvl w:val="0"/>
          <w:numId w:val="12"/>
        </w:numPr>
        <w:spacing w:line="360" w:lineRule="auto"/>
        <w:ind w:left="567" w:firstLineChars="57" w:firstLine="137"/>
        <w:rPr>
          <w:rFonts w:ascii="宋体" w:hAnsi="宋体"/>
          <w:sz w:val="24"/>
          <w:szCs w:val="24"/>
        </w:rPr>
      </w:pPr>
      <w:r>
        <w:rPr>
          <w:rFonts w:ascii="宋体" w:hAnsi="宋体" w:hint="eastAsia"/>
          <w:sz w:val="24"/>
          <w:szCs w:val="24"/>
        </w:rPr>
        <w:t>对因自然灾害等引发的突发设备故障，提供抢修服务；</w:t>
      </w:r>
    </w:p>
    <w:p w14:paraId="4A2FEE2E" w14:textId="77777777" w:rsidR="0021630D" w:rsidRDefault="002342ED">
      <w:pPr>
        <w:pStyle w:val="af3"/>
        <w:numPr>
          <w:ilvl w:val="0"/>
          <w:numId w:val="12"/>
        </w:numPr>
        <w:spacing w:line="360" w:lineRule="auto"/>
        <w:ind w:left="567" w:firstLineChars="57" w:firstLine="137"/>
        <w:rPr>
          <w:rFonts w:ascii="宋体" w:hAnsi="宋体"/>
          <w:sz w:val="24"/>
          <w:szCs w:val="24"/>
        </w:rPr>
      </w:pPr>
      <w:r>
        <w:rPr>
          <w:rFonts w:ascii="宋体" w:hAnsi="宋体" w:hint="eastAsia"/>
          <w:sz w:val="24"/>
          <w:szCs w:val="24"/>
        </w:rPr>
        <w:t>对巡查或检测中发现的设备异常或者故障，经甲方同意，负责维修。</w:t>
      </w:r>
    </w:p>
    <w:p w14:paraId="2BD128DD" w14:textId="77777777" w:rsidR="0021630D" w:rsidRDefault="002342ED">
      <w:pPr>
        <w:pStyle w:val="af3"/>
        <w:numPr>
          <w:ilvl w:val="1"/>
          <w:numId w:val="1"/>
        </w:numPr>
        <w:spacing w:line="360" w:lineRule="auto"/>
        <w:ind w:firstLineChars="0"/>
        <w:rPr>
          <w:rFonts w:ascii="宋体" w:hAnsi="宋体"/>
          <w:sz w:val="24"/>
          <w:szCs w:val="24"/>
        </w:rPr>
      </w:pPr>
      <w:r>
        <w:rPr>
          <w:rFonts w:ascii="宋体" w:hAnsi="宋体" w:hint="eastAsia"/>
          <w:sz w:val="24"/>
          <w:szCs w:val="24"/>
        </w:rPr>
        <w:t>低压电器设备部分：</w:t>
      </w:r>
    </w:p>
    <w:p w14:paraId="12196B13" w14:textId="77777777" w:rsidR="0021630D" w:rsidRDefault="002342ED">
      <w:pPr>
        <w:pStyle w:val="af3"/>
        <w:numPr>
          <w:ilvl w:val="0"/>
          <w:numId w:val="13"/>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742D61A2" w14:textId="77777777" w:rsidR="0021630D" w:rsidRDefault="002342ED">
      <w:pPr>
        <w:pStyle w:val="af3"/>
        <w:numPr>
          <w:ilvl w:val="0"/>
          <w:numId w:val="13"/>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次检测，每次检测完成后一个月内向甲方提供检测报告；</w:t>
      </w:r>
    </w:p>
    <w:p w14:paraId="0C078ABA" w14:textId="77777777" w:rsidR="0021630D" w:rsidRDefault="002342ED">
      <w:pPr>
        <w:pStyle w:val="af3"/>
        <w:numPr>
          <w:ilvl w:val="0"/>
          <w:numId w:val="13"/>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1861B340" w14:textId="77777777" w:rsidR="0021630D" w:rsidRDefault="002342ED">
      <w:pPr>
        <w:pStyle w:val="af3"/>
        <w:numPr>
          <w:ilvl w:val="0"/>
          <w:numId w:val="13"/>
        </w:numPr>
        <w:spacing w:line="360" w:lineRule="auto"/>
        <w:ind w:left="600" w:firstLineChars="0" w:firstLine="0"/>
        <w:rPr>
          <w:rFonts w:ascii="宋体" w:hAnsi="宋体"/>
          <w:sz w:val="24"/>
          <w:szCs w:val="24"/>
        </w:rPr>
      </w:pPr>
      <w:r>
        <w:rPr>
          <w:rFonts w:ascii="宋体" w:hAnsi="宋体" w:hint="eastAsia"/>
          <w:sz w:val="24"/>
          <w:szCs w:val="24"/>
        </w:rPr>
        <w:t>对巡查或检测中发现的设备异常或者故障，提供维修服务。</w:t>
      </w:r>
    </w:p>
    <w:p w14:paraId="77266222" w14:textId="77777777" w:rsidR="0021630D" w:rsidRDefault="002342ED">
      <w:pPr>
        <w:pStyle w:val="af3"/>
        <w:numPr>
          <w:ilvl w:val="0"/>
          <w:numId w:val="10"/>
        </w:numPr>
        <w:tabs>
          <w:tab w:val="left" w:pos="739"/>
        </w:tabs>
        <w:spacing w:line="360" w:lineRule="auto"/>
        <w:ind w:firstLine="482"/>
        <w:rPr>
          <w:rFonts w:ascii="宋体" w:hAnsi="宋体"/>
          <w:b/>
          <w:bCs/>
          <w:sz w:val="24"/>
          <w:szCs w:val="24"/>
        </w:rPr>
      </w:pPr>
      <w:r>
        <w:rPr>
          <w:rFonts w:ascii="宋体" w:hAnsi="宋体" w:hint="eastAsia"/>
          <w:b/>
          <w:bCs/>
          <w:sz w:val="24"/>
          <w:szCs w:val="24"/>
        </w:rPr>
        <w:lastRenderedPageBreak/>
        <w:t>维保服务期限</w:t>
      </w:r>
    </w:p>
    <w:p w14:paraId="168FA1EC" w14:textId="77777777" w:rsidR="0021630D" w:rsidRDefault="002342ED">
      <w:pPr>
        <w:pStyle w:val="af3"/>
        <w:tabs>
          <w:tab w:val="left" w:pos="739"/>
        </w:tabs>
        <w:spacing w:line="360" w:lineRule="auto"/>
        <w:ind w:firstLine="480"/>
        <w:rPr>
          <w:rFonts w:ascii="宋体" w:hAnsi="宋体"/>
          <w:kern w:val="0"/>
          <w:sz w:val="24"/>
        </w:rPr>
      </w:pPr>
      <w:r>
        <w:rPr>
          <w:rFonts w:ascii="宋体" w:hAnsi="宋体" w:hint="eastAsia"/>
          <w:kern w:val="0"/>
          <w:sz w:val="24"/>
        </w:rPr>
        <w:t>高低压电器设备的维保服务期限以</w:t>
      </w:r>
      <w:r>
        <w:rPr>
          <w:rFonts w:ascii="宋体" w:hAnsi="宋体" w:hint="eastAsia"/>
          <w:kern w:val="0"/>
          <w:sz w:val="24"/>
          <w:u w:val="single"/>
        </w:rPr>
        <w:t>《高低压电器设备维保</w:t>
      </w:r>
      <w:r>
        <w:rPr>
          <w:rFonts w:ascii="宋体" w:hAnsi="宋体" w:hint="eastAsia"/>
          <w:kern w:val="0"/>
          <w:sz w:val="24"/>
          <w:u w:val="single"/>
        </w:rPr>
        <w:t>服务合同》</w:t>
      </w:r>
      <w:r>
        <w:rPr>
          <w:rFonts w:ascii="宋体" w:hAnsi="宋体" w:hint="eastAsia"/>
          <w:kern w:val="0"/>
          <w:sz w:val="24"/>
        </w:rPr>
        <w:t>的约定为准。</w:t>
      </w:r>
    </w:p>
    <w:p w14:paraId="1F43A00C" w14:textId="77777777" w:rsidR="0021630D" w:rsidRDefault="0021630D">
      <w:pPr>
        <w:pStyle w:val="af3"/>
        <w:tabs>
          <w:tab w:val="left" w:pos="739"/>
        </w:tabs>
        <w:spacing w:line="360" w:lineRule="auto"/>
        <w:ind w:firstLine="480"/>
        <w:rPr>
          <w:rFonts w:ascii="宋体" w:hAnsi="宋体"/>
          <w:kern w:val="0"/>
          <w:sz w:val="24"/>
        </w:rPr>
      </w:pPr>
    </w:p>
    <w:p w14:paraId="005FA084"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合同付款方式</w:t>
      </w:r>
    </w:p>
    <w:p w14:paraId="6F9D853F" w14:textId="77777777" w:rsidR="0021630D" w:rsidRDefault="002342ED">
      <w:pPr>
        <w:numPr>
          <w:ilvl w:val="0"/>
          <w:numId w:val="14"/>
        </w:numPr>
        <w:spacing w:line="360" w:lineRule="auto"/>
        <w:ind w:left="900" w:hanging="420"/>
        <w:rPr>
          <w:rFonts w:ascii="宋体" w:hAnsi="宋体" w:cs="宋体"/>
          <w:kern w:val="0"/>
          <w:sz w:val="24"/>
        </w:rPr>
      </w:pPr>
      <w:bookmarkStart w:id="3" w:name="_Hlk57794558"/>
      <w:r>
        <w:rPr>
          <w:rFonts w:ascii="宋体" w:hAnsi="宋体" w:cs="宋体" w:hint="eastAsia"/>
          <w:kern w:val="0"/>
          <w:sz w:val="24"/>
        </w:rPr>
        <w:t>支付方式</w:t>
      </w:r>
      <w:r>
        <w:rPr>
          <w:rFonts w:ascii="宋体" w:hAnsi="宋体" w:cs="宋体" w:hint="eastAsia"/>
          <w:kern w:val="0"/>
          <w:sz w:val="24"/>
        </w:rPr>
        <w:t>:</w:t>
      </w:r>
      <w:r>
        <w:rPr>
          <w:rFonts w:ascii="宋体" w:hAnsi="宋体" w:cs="宋体" w:hint="eastAsia"/>
          <w:kern w:val="0"/>
          <w:sz w:val="24"/>
        </w:rPr>
        <w:t>《</w:t>
      </w:r>
      <w:r>
        <w:rPr>
          <w:rFonts w:ascii="宋体" w:hAnsi="宋体" w:hint="eastAsia"/>
          <w:kern w:val="0"/>
          <w:sz w:val="24"/>
          <w:u w:val="single"/>
        </w:rPr>
        <w:t>高低压电器设备维保服务合同</w:t>
      </w:r>
      <w:r>
        <w:rPr>
          <w:rFonts w:ascii="宋体" w:hAnsi="宋体" w:cs="宋体" w:hint="eastAsia"/>
          <w:kern w:val="0"/>
          <w:sz w:val="24"/>
        </w:rPr>
        <w:t>》签署后五天内，甲方按乙方</w:t>
      </w:r>
      <w:proofErr w:type="gramStart"/>
      <w:r>
        <w:rPr>
          <w:rFonts w:ascii="宋体" w:hAnsi="宋体" w:cs="宋体" w:hint="eastAsia"/>
          <w:kern w:val="0"/>
          <w:sz w:val="24"/>
        </w:rPr>
        <w:t>开具普税发票</w:t>
      </w:r>
      <w:proofErr w:type="gramEnd"/>
      <w:r>
        <w:rPr>
          <w:rFonts w:ascii="宋体" w:hAnsi="宋体" w:cs="宋体" w:hint="eastAsia"/>
          <w:kern w:val="0"/>
          <w:sz w:val="24"/>
        </w:rPr>
        <w:t>金额向乙方支付合同额</w:t>
      </w:r>
      <w:r>
        <w:rPr>
          <w:rFonts w:ascii="宋体" w:hAnsi="宋体" w:cs="宋体" w:hint="eastAsia"/>
          <w:kern w:val="0"/>
          <w:sz w:val="24"/>
          <w:u w:val="single"/>
        </w:rPr>
        <w:t xml:space="preserve"> </w:t>
      </w:r>
      <w:r>
        <w:rPr>
          <w:rFonts w:ascii="宋体" w:hAnsi="宋体" w:cs="宋体"/>
          <w:kern w:val="0"/>
          <w:sz w:val="24"/>
          <w:u w:val="single"/>
        </w:rPr>
        <w:t>5</w:t>
      </w:r>
      <w:r>
        <w:rPr>
          <w:rFonts w:ascii="宋体" w:hAnsi="宋体" w:cs="宋体" w:hint="eastAsia"/>
          <w:kern w:val="0"/>
          <w:sz w:val="24"/>
          <w:u w:val="single"/>
        </w:rPr>
        <w:t>0%</w:t>
      </w:r>
      <w:r>
        <w:rPr>
          <w:rFonts w:ascii="宋体" w:hAnsi="宋体" w:cs="宋体"/>
          <w:kern w:val="0"/>
          <w:sz w:val="24"/>
          <w:u w:val="single"/>
        </w:rPr>
        <w:t xml:space="preserve"> </w:t>
      </w:r>
      <w:r>
        <w:rPr>
          <w:rFonts w:ascii="宋体" w:hAnsi="宋体" w:cs="宋体" w:hint="eastAsia"/>
          <w:kern w:val="0"/>
          <w:sz w:val="24"/>
        </w:rPr>
        <w:t>的维保服务费用。</w:t>
      </w:r>
    </w:p>
    <w:p w14:paraId="090DC2EB" w14:textId="77777777" w:rsidR="0021630D" w:rsidRDefault="002342ED">
      <w:pPr>
        <w:numPr>
          <w:ilvl w:val="0"/>
          <w:numId w:val="14"/>
        </w:numPr>
        <w:spacing w:line="360" w:lineRule="auto"/>
        <w:ind w:left="900" w:hanging="420"/>
        <w:rPr>
          <w:rFonts w:ascii="宋体" w:hAnsi="宋体" w:cs="宋体"/>
          <w:kern w:val="0"/>
          <w:sz w:val="24"/>
        </w:rPr>
      </w:pPr>
      <w:r>
        <w:rPr>
          <w:rFonts w:ascii="宋体" w:hAnsi="宋体" w:cs="宋体" w:hint="eastAsia"/>
          <w:kern w:val="0"/>
          <w:sz w:val="24"/>
        </w:rPr>
        <w:t>《</w:t>
      </w:r>
      <w:r>
        <w:rPr>
          <w:rFonts w:ascii="宋体" w:hAnsi="宋体" w:hint="eastAsia"/>
          <w:kern w:val="0"/>
          <w:sz w:val="24"/>
          <w:u w:val="single"/>
        </w:rPr>
        <w:t>高低压电器设备维保服务合同</w:t>
      </w:r>
      <w:r>
        <w:rPr>
          <w:rFonts w:ascii="宋体" w:hAnsi="宋体" w:cs="宋体" w:hint="eastAsia"/>
          <w:kern w:val="0"/>
          <w:sz w:val="24"/>
        </w:rPr>
        <w:t>》约定的维保服务期限满</w:t>
      </w:r>
      <w:r>
        <w:rPr>
          <w:rFonts w:ascii="宋体" w:hAnsi="宋体" w:cs="宋体" w:hint="eastAsia"/>
          <w:kern w:val="0"/>
          <w:sz w:val="24"/>
          <w:u w:val="single"/>
        </w:rPr>
        <w:t xml:space="preserve"> 6</w:t>
      </w:r>
      <w:r>
        <w:rPr>
          <w:rFonts w:ascii="宋体" w:hAnsi="宋体" w:cs="宋体" w:hint="eastAsia"/>
          <w:kern w:val="0"/>
          <w:sz w:val="24"/>
        </w:rPr>
        <w:t>个月后第</w:t>
      </w:r>
      <w:r>
        <w:rPr>
          <w:rFonts w:ascii="宋体" w:hAnsi="宋体" w:cs="宋体" w:hint="eastAsia"/>
          <w:kern w:val="0"/>
          <w:sz w:val="24"/>
        </w:rPr>
        <w:t>5</w:t>
      </w:r>
      <w:r>
        <w:rPr>
          <w:rFonts w:ascii="宋体" w:hAnsi="宋体" w:cs="宋体" w:hint="eastAsia"/>
          <w:kern w:val="0"/>
          <w:sz w:val="24"/>
        </w:rPr>
        <w:t>个工作日内，甲方按乙方</w:t>
      </w:r>
      <w:proofErr w:type="gramStart"/>
      <w:r>
        <w:rPr>
          <w:rFonts w:ascii="宋体" w:hAnsi="宋体" w:cs="宋体" w:hint="eastAsia"/>
          <w:kern w:val="0"/>
          <w:sz w:val="24"/>
        </w:rPr>
        <w:t>开具普税发票</w:t>
      </w:r>
      <w:proofErr w:type="gramEnd"/>
      <w:r>
        <w:rPr>
          <w:rFonts w:ascii="宋体" w:hAnsi="宋体" w:cs="宋体" w:hint="eastAsia"/>
          <w:kern w:val="0"/>
          <w:sz w:val="24"/>
        </w:rPr>
        <w:t>金额向乙方支付余下合同额</w:t>
      </w:r>
      <w:r>
        <w:rPr>
          <w:rFonts w:ascii="宋体" w:hAnsi="宋体" w:cs="宋体" w:hint="eastAsia"/>
          <w:kern w:val="0"/>
          <w:sz w:val="24"/>
          <w:u w:val="single"/>
        </w:rPr>
        <w:t xml:space="preserve"> </w:t>
      </w:r>
      <w:r>
        <w:rPr>
          <w:rFonts w:ascii="宋体" w:hAnsi="宋体" w:cs="宋体"/>
          <w:kern w:val="0"/>
          <w:sz w:val="24"/>
          <w:u w:val="single"/>
        </w:rPr>
        <w:t>5</w:t>
      </w:r>
      <w:r>
        <w:rPr>
          <w:rFonts w:ascii="宋体" w:hAnsi="宋体" w:cs="宋体" w:hint="eastAsia"/>
          <w:kern w:val="0"/>
          <w:sz w:val="24"/>
          <w:u w:val="single"/>
        </w:rPr>
        <w:t>0%</w:t>
      </w:r>
      <w:r>
        <w:rPr>
          <w:rFonts w:ascii="宋体" w:hAnsi="宋体" w:cs="宋体"/>
          <w:kern w:val="0"/>
          <w:sz w:val="24"/>
          <w:u w:val="single"/>
        </w:rPr>
        <w:t xml:space="preserve"> </w:t>
      </w:r>
      <w:r>
        <w:rPr>
          <w:rFonts w:ascii="宋体" w:hAnsi="宋体" w:cs="宋体" w:hint="eastAsia"/>
          <w:kern w:val="0"/>
          <w:sz w:val="24"/>
        </w:rPr>
        <w:t>的维保服务费用。</w:t>
      </w:r>
    </w:p>
    <w:p w14:paraId="6FFB6AFD" w14:textId="77777777" w:rsidR="0021630D" w:rsidRDefault="002342ED">
      <w:pPr>
        <w:numPr>
          <w:ilvl w:val="0"/>
          <w:numId w:val="14"/>
        </w:numPr>
        <w:spacing w:line="360" w:lineRule="auto"/>
        <w:ind w:left="900" w:hanging="420"/>
        <w:rPr>
          <w:rFonts w:ascii="宋体" w:hAnsi="宋体" w:cs="宋体"/>
          <w:kern w:val="0"/>
          <w:sz w:val="24"/>
        </w:rPr>
      </w:pPr>
      <w:r>
        <w:rPr>
          <w:rFonts w:ascii="宋体" w:hAnsi="宋体" w:cs="宋体" w:hint="eastAsia"/>
          <w:kern w:val="0"/>
          <w:sz w:val="24"/>
        </w:rPr>
        <w:t>甲方根据设备情况，签订相应的《</w:t>
      </w:r>
      <w:r>
        <w:rPr>
          <w:rFonts w:ascii="宋体" w:hAnsi="宋体" w:hint="eastAsia"/>
          <w:kern w:val="0"/>
          <w:sz w:val="24"/>
          <w:u w:val="single"/>
        </w:rPr>
        <w:t>高低压电器设备维保服务合同</w:t>
      </w:r>
      <w:r>
        <w:rPr>
          <w:rFonts w:ascii="宋体" w:hAnsi="宋体" w:cs="宋体" w:hint="eastAsia"/>
          <w:kern w:val="0"/>
          <w:sz w:val="24"/>
        </w:rPr>
        <w:t>》。</w:t>
      </w:r>
    </w:p>
    <w:p w14:paraId="1B445FE7" w14:textId="77777777" w:rsidR="0021630D" w:rsidRDefault="0021630D">
      <w:pPr>
        <w:spacing w:line="360" w:lineRule="auto"/>
        <w:ind w:left="480"/>
        <w:rPr>
          <w:rFonts w:ascii="宋体" w:hAnsi="宋体" w:cs="宋体"/>
          <w:kern w:val="0"/>
          <w:sz w:val="24"/>
        </w:rPr>
      </w:pPr>
    </w:p>
    <w:bookmarkEnd w:id="3"/>
    <w:p w14:paraId="291FDB4A"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甲乙双方的权利和义务</w:t>
      </w:r>
    </w:p>
    <w:p w14:paraId="462C6C77" w14:textId="77777777" w:rsidR="0021630D" w:rsidRDefault="002342ED">
      <w:pPr>
        <w:pStyle w:val="af3"/>
        <w:numPr>
          <w:ilvl w:val="0"/>
          <w:numId w:val="15"/>
        </w:numPr>
        <w:tabs>
          <w:tab w:val="left" w:pos="739"/>
        </w:tabs>
        <w:spacing w:line="360" w:lineRule="auto"/>
        <w:ind w:leftChars="200" w:left="420" w:firstLine="480"/>
        <w:rPr>
          <w:rFonts w:ascii="宋体" w:hAnsi="宋体"/>
          <w:kern w:val="0"/>
          <w:sz w:val="24"/>
        </w:rPr>
      </w:pPr>
      <w:r>
        <w:rPr>
          <w:rFonts w:ascii="宋体" w:hAnsi="宋体" w:hint="eastAsia"/>
          <w:kern w:val="0"/>
          <w:sz w:val="24"/>
        </w:rPr>
        <w:t>甲方的权利和义务</w:t>
      </w:r>
    </w:p>
    <w:p w14:paraId="3149EF1E" w14:textId="77777777" w:rsidR="0021630D" w:rsidRDefault="002342ED">
      <w:pPr>
        <w:pStyle w:val="af3"/>
        <w:numPr>
          <w:ilvl w:val="0"/>
          <w:numId w:val="16"/>
        </w:numPr>
        <w:tabs>
          <w:tab w:val="left" w:pos="739"/>
        </w:tabs>
        <w:spacing w:line="360" w:lineRule="auto"/>
        <w:ind w:leftChars="400" w:left="840" w:firstLine="480"/>
        <w:rPr>
          <w:rFonts w:ascii="宋体" w:hAnsi="宋体"/>
          <w:kern w:val="0"/>
          <w:sz w:val="24"/>
        </w:rPr>
      </w:pPr>
      <w:r>
        <w:rPr>
          <w:rFonts w:ascii="宋体" w:hAnsi="宋体" w:hint="eastAsia"/>
          <w:kern w:val="0"/>
          <w:sz w:val="24"/>
        </w:rPr>
        <w:t>有权监督乙方按照合同约定履行维护保养义务，发出故障通知或提出建议。</w:t>
      </w:r>
    </w:p>
    <w:p w14:paraId="7C671C39" w14:textId="77777777" w:rsidR="0021630D" w:rsidRDefault="002342ED">
      <w:pPr>
        <w:pStyle w:val="af3"/>
        <w:numPr>
          <w:ilvl w:val="0"/>
          <w:numId w:val="16"/>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乙方提供的维护保养服务未达到约定的标准或要求的，甲方有权拒绝在维护保养记录上签字，并责令乙方整改。</w:t>
      </w:r>
    </w:p>
    <w:p w14:paraId="1AB2BE1B" w14:textId="77777777" w:rsidR="0021630D" w:rsidRDefault="002342ED">
      <w:pPr>
        <w:pStyle w:val="af3"/>
        <w:numPr>
          <w:ilvl w:val="0"/>
          <w:numId w:val="16"/>
        </w:numPr>
        <w:tabs>
          <w:tab w:val="left" w:pos="739"/>
        </w:tabs>
        <w:spacing w:line="360" w:lineRule="auto"/>
        <w:ind w:leftChars="400" w:left="840" w:firstLine="480"/>
        <w:rPr>
          <w:rFonts w:ascii="宋体" w:hAnsi="宋体"/>
          <w:kern w:val="0"/>
          <w:sz w:val="24"/>
        </w:rPr>
      </w:pPr>
      <w:r>
        <w:rPr>
          <w:rFonts w:ascii="宋体" w:hAnsi="宋体" w:hint="eastAsia"/>
          <w:kern w:val="0"/>
          <w:sz w:val="24"/>
        </w:rPr>
        <w:t>向乙方提供高压柜一次结线图、二次结线图、</w:t>
      </w:r>
      <w:r>
        <w:rPr>
          <w:rFonts w:ascii="宋体" w:hAnsi="宋体" w:hint="eastAsia"/>
          <w:kern w:val="0"/>
          <w:sz w:val="24"/>
        </w:rPr>
        <w:t>10KV</w:t>
      </w:r>
      <w:proofErr w:type="gramStart"/>
      <w:r>
        <w:rPr>
          <w:rFonts w:ascii="宋体" w:hAnsi="宋体" w:hint="eastAsia"/>
          <w:kern w:val="0"/>
          <w:sz w:val="24"/>
        </w:rPr>
        <w:t>馈线图</w:t>
      </w:r>
      <w:proofErr w:type="gramEnd"/>
      <w:r>
        <w:rPr>
          <w:rFonts w:ascii="宋体" w:hAnsi="宋体" w:hint="eastAsia"/>
          <w:kern w:val="0"/>
          <w:sz w:val="24"/>
        </w:rPr>
        <w:t>及相关电器设备等技术资料，如实向乙方反映变压器、高低压电柜、继电器设备的运行情况。</w:t>
      </w:r>
    </w:p>
    <w:p w14:paraId="5633CDFA" w14:textId="77777777" w:rsidR="0021630D" w:rsidRDefault="002342ED">
      <w:pPr>
        <w:pStyle w:val="af3"/>
        <w:numPr>
          <w:ilvl w:val="0"/>
          <w:numId w:val="16"/>
        </w:numPr>
        <w:tabs>
          <w:tab w:val="left" w:pos="739"/>
        </w:tabs>
        <w:spacing w:line="360" w:lineRule="auto"/>
        <w:ind w:leftChars="400" w:left="840" w:firstLine="480"/>
        <w:rPr>
          <w:rFonts w:ascii="宋体" w:hAnsi="宋体"/>
          <w:kern w:val="0"/>
          <w:sz w:val="24"/>
        </w:rPr>
      </w:pPr>
      <w:r>
        <w:rPr>
          <w:rFonts w:ascii="宋体" w:hAnsi="宋体" w:hint="eastAsia"/>
          <w:kern w:val="0"/>
          <w:sz w:val="24"/>
        </w:rPr>
        <w:t>向乙方提供必要的协助和支持，确保乙方顺利提供技术服务。</w:t>
      </w:r>
    </w:p>
    <w:p w14:paraId="1C71C431" w14:textId="77777777" w:rsidR="0021630D" w:rsidRDefault="002342ED">
      <w:pPr>
        <w:pStyle w:val="af3"/>
        <w:numPr>
          <w:ilvl w:val="0"/>
          <w:numId w:val="15"/>
        </w:numPr>
        <w:tabs>
          <w:tab w:val="left" w:pos="739"/>
        </w:tabs>
        <w:spacing w:line="360" w:lineRule="auto"/>
        <w:ind w:leftChars="200" w:left="420" w:firstLine="480"/>
        <w:rPr>
          <w:rFonts w:ascii="宋体" w:hAnsi="宋体"/>
          <w:kern w:val="0"/>
          <w:sz w:val="24"/>
        </w:rPr>
      </w:pPr>
      <w:r>
        <w:rPr>
          <w:rFonts w:ascii="宋体" w:hAnsi="宋体" w:hint="eastAsia"/>
          <w:kern w:val="0"/>
          <w:sz w:val="24"/>
        </w:rPr>
        <w:t>乙方的权利和义务</w:t>
      </w:r>
    </w:p>
    <w:p w14:paraId="53805382" w14:textId="77777777" w:rsidR="0021630D" w:rsidRDefault="002342ED">
      <w:pPr>
        <w:pStyle w:val="af3"/>
        <w:numPr>
          <w:ilvl w:val="0"/>
          <w:numId w:val="17"/>
        </w:numPr>
        <w:tabs>
          <w:tab w:val="left" w:pos="739"/>
        </w:tabs>
        <w:spacing w:line="360" w:lineRule="auto"/>
        <w:ind w:leftChars="400" w:left="840" w:firstLine="480"/>
        <w:rPr>
          <w:rFonts w:ascii="宋体" w:hAnsi="宋体"/>
          <w:kern w:val="0"/>
          <w:sz w:val="24"/>
        </w:rPr>
      </w:pPr>
      <w:r>
        <w:rPr>
          <w:rFonts w:ascii="宋体" w:hAnsi="宋体" w:hint="eastAsia"/>
          <w:kern w:val="0"/>
          <w:sz w:val="24"/>
        </w:rPr>
        <w:t>按照电业安全生产工作规程提供技术服务，指派专业技术人员到现场提供服务。</w:t>
      </w:r>
    </w:p>
    <w:p w14:paraId="7D10758B" w14:textId="77777777" w:rsidR="0021630D" w:rsidRDefault="002342ED">
      <w:pPr>
        <w:pStyle w:val="af3"/>
        <w:numPr>
          <w:ilvl w:val="0"/>
          <w:numId w:val="17"/>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乙方应保证每季度带电巡查一次。</w:t>
      </w:r>
    </w:p>
    <w:p w14:paraId="7B7A5518" w14:textId="77777777" w:rsidR="0021630D" w:rsidRPr="00114FED" w:rsidRDefault="002342ED">
      <w:pPr>
        <w:pStyle w:val="af3"/>
        <w:numPr>
          <w:ilvl w:val="0"/>
          <w:numId w:val="17"/>
        </w:numPr>
        <w:tabs>
          <w:tab w:val="left" w:pos="739"/>
        </w:tabs>
        <w:spacing w:line="360" w:lineRule="auto"/>
        <w:ind w:leftChars="400" w:left="840" w:firstLine="480"/>
        <w:rPr>
          <w:rFonts w:ascii="宋体" w:hAnsi="宋体"/>
          <w:color w:val="000000" w:themeColor="text1"/>
          <w:kern w:val="0"/>
          <w:sz w:val="24"/>
        </w:rPr>
      </w:pPr>
      <w:r w:rsidRPr="00114FED">
        <w:rPr>
          <w:rFonts w:ascii="宋体" w:hAnsi="宋体" w:hint="eastAsia"/>
          <w:color w:val="000000" w:themeColor="text1"/>
          <w:kern w:val="0"/>
          <w:sz w:val="24"/>
        </w:rPr>
        <w:t>全天</w:t>
      </w:r>
      <w:r w:rsidRPr="00114FED">
        <w:rPr>
          <w:rFonts w:ascii="宋体" w:hAnsi="宋体" w:hint="eastAsia"/>
          <w:color w:val="000000" w:themeColor="text1"/>
          <w:kern w:val="0"/>
          <w:sz w:val="24"/>
        </w:rPr>
        <w:t>24</w:t>
      </w:r>
      <w:r w:rsidRPr="00114FED">
        <w:rPr>
          <w:rFonts w:ascii="宋体" w:hAnsi="宋体" w:hint="eastAsia"/>
          <w:color w:val="000000" w:themeColor="text1"/>
          <w:kern w:val="0"/>
          <w:sz w:val="24"/>
        </w:rPr>
        <w:t>小时受理抢修服务，除</w:t>
      </w:r>
      <w:r w:rsidRPr="00114FED">
        <w:rPr>
          <w:rFonts w:ascii="宋体" w:hAnsi="宋体" w:hint="eastAsia"/>
          <w:color w:val="000000" w:themeColor="text1"/>
          <w:kern w:val="0"/>
          <w:sz w:val="24"/>
        </w:rPr>
        <w:t>不可抗力因素外，广州市城区范围</w:t>
      </w:r>
      <w:r w:rsidRPr="00114FED">
        <w:rPr>
          <w:rFonts w:ascii="宋体" w:hAnsi="宋体" w:hint="eastAsia"/>
          <w:color w:val="000000" w:themeColor="text1"/>
          <w:kern w:val="0"/>
          <w:sz w:val="24"/>
        </w:rPr>
        <w:t>90</w:t>
      </w:r>
      <w:r w:rsidRPr="00114FED">
        <w:rPr>
          <w:rFonts w:ascii="宋体" w:hAnsi="宋体" w:hint="eastAsia"/>
          <w:color w:val="000000" w:themeColor="text1"/>
          <w:kern w:val="0"/>
          <w:sz w:val="24"/>
        </w:rPr>
        <w:t>分钟内到达现场。</w:t>
      </w:r>
    </w:p>
    <w:p w14:paraId="1F1F86D0" w14:textId="77777777" w:rsidR="0021630D" w:rsidRDefault="002342ED">
      <w:pPr>
        <w:pStyle w:val="af3"/>
        <w:numPr>
          <w:ilvl w:val="0"/>
          <w:numId w:val="17"/>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乙方应按相关规定进行检测，检测发现设备存在的问题应及时向甲方汇报，并提出合理化整改意见，若因甲方设备自然老化发生设备损</w:t>
      </w:r>
      <w:r>
        <w:rPr>
          <w:rFonts w:ascii="宋体" w:hAnsi="宋体" w:hint="eastAsia"/>
          <w:kern w:val="0"/>
          <w:sz w:val="24"/>
        </w:rPr>
        <w:lastRenderedPageBreak/>
        <w:t>坏及事故停电所产生的维修费用全部由甲方负责。</w:t>
      </w:r>
    </w:p>
    <w:p w14:paraId="17838E3D" w14:textId="77777777" w:rsidR="0021630D" w:rsidRDefault="0021630D">
      <w:pPr>
        <w:pStyle w:val="af3"/>
        <w:tabs>
          <w:tab w:val="left" w:pos="739"/>
        </w:tabs>
        <w:spacing w:line="360" w:lineRule="auto"/>
        <w:ind w:leftChars="600" w:left="1260" w:firstLineChars="0" w:firstLine="0"/>
        <w:rPr>
          <w:rFonts w:ascii="宋体" w:hAnsi="宋体"/>
          <w:kern w:val="0"/>
          <w:sz w:val="24"/>
        </w:rPr>
      </w:pPr>
    </w:p>
    <w:p w14:paraId="2CF4883D"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违约责任</w:t>
      </w:r>
    </w:p>
    <w:p w14:paraId="3C1B49FA" w14:textId="77777777" w:rsidR="0021630D" w:rsidRDefault="002342ED">
      <w:pPr>
        <w:numPr>
          <w:ilvl w:val="0"/>
          <w:numId w:val="18"/>
        </w:numPr>
        <w:spacing w:line="360" w:lineRule="auto"/>
        <w:rPr>
          <w:rFonts w:ascii="宋体" w:hAnsi="宋体"/>
          <w:sz w:val="24"/>
        </w:rPr>
      </w:pPr>
      <w:r>
        <w:rPr>
          <w:rFonts w:ascii="宋体" w:hAnsi="宋体" w:hint="eastAsia"/>
          <w:sz w:val="24"/>
        </w:rPr>
        <w:t>一方当事人未按约定履行义务给对方造成直接损失的，应当承担赔偿责任，并向对方支付合同总额</w:t>
      </w:r>
      <w:r>
        <w:rPr>
          <w:rFonts w:ascii="宋体" w:hAnsi="宋体"/>
          <w:sz w:val="24"/>
        </w:rPr>
        <w:t>5</w:t>
      </w:r>
      <w:r>
        <w:rPr>
          <w:rFonts w:ascii="宋体" w:hAnsi="宋体" w:hint="eastAsia"/>
          <w:sz w:val="24"/>
        </w:rPr>
        <w:t>%</w:t>
      </w:r>
      <w:r>
        <w:rPr>
          <w:rFonts w:ascii="宋体" w:hAnsi="宋体" w:hint="eastAsia"/>
          <w:sz w:val="24"/>
        </w:rPr>
        <w:t>的违约金。</w:t>
      </w:r>
    </w:p>
    <w:p w14:paraId="7DF1D009" w14:textId="77777777" w:rsidR="0021630D" w:rsidRDefault="002342ED">
      <w:pPr>
        <w:numPr>
          <w:ilvl w:val="0"/>
          <w:numId w:val="18"/>
        </w:numPr>
        <w:spacing w:line="360" w:lineRule="auto"/>
        <w:rPr>
          <w:rFonts w:ascii="宋体" w:hAnsi="宋体"/>
          <w:sz w:val="24"/>
        </w:rPr>
      </w:pPr>
      <w:r>
        <w:rPr>
          <w:rFonts w:ascii="宋体" w:hAnsi="宋体" w:hint="eastAsia"/>
          <w:sz w:val="24"/>
        </w:rPr>
        <w:t>一方当事人无法继续履行合同的，应当提前</w:t>
      </w:r>
      <w:r>
        <w:rPr>
          <w:rFonts w:ascii="宋体" w:hAnsi="宋体" w:hint="eastAsia"/>
          <w:sz w:val="24"/>
        </w:rPr>
        <w:t>30</w:t>
      </w:r>
      <w:r>
        <w:rPr>
          <w:rFonts w:ascii="宋体" w:hAnsi="宋体" w:hint="eastAsia"/>
          <w:sz w:val="24"/>
        </w:rPr>
        <w:t>天通知另一方，并向对方支付合同总额</w:t>
      </w:r>
      <w:r>
        <w:rPr>
          <w:rFonts w:ascii="宋体" w:hAnsi="宋体"/>
          <w:sz w:val="24"/>
        </w:rPr>
        <w:t>1</w:t>
      </w:r>
      <w:r>
        <w:rPr>
          <w:rFonts w:ascii="宋体" w:hAnsi="宋体" w:hint="eastAsia"/>
          <w:sz w:val="24"/>
        </w:rPr>
        <w:t>0%</w:t>
      </w:r>
      <w:r>
        <w:rPr>
          <w:rFonts w:ascii="宋体" w:hAnsi="宋体" w:hint="eastAsia"/>
          <w:sz w:val="24"/>
        </w:rPr>
        <w:t>的违约金。</w:t>
      </w:r>
    </w:p>
    <w:p w14:paraId="40C6EFC4" w14:textId="77777777" w:rsidR="0021630D" w:rsidRDefault="002342ED">
      <w:pPr>
        <w:numPr>
          <w:ilvl w:val="0"/>
          <w:numId w:val="18"/>
        </w:numPr>
        <w:spacing w:line="360" w:lineRule="auto"/>
        <w:rPr>
          <w:rFonts w:ascii="宋体" w:hAnsi="宋体"/>
          <w:sz w:val="24"/>
        </w:rPr>
      </w:pPr>
      <w:r>
        <w:rPr>
          <w:rFonts w:ascii="宋体" w:hAnsi="宋体" w:hint="eastAsia"/>
          <w:sz w:val="24"/>
        </w:rPr>
        <w:t>甲方无正当理由未按照约定期限支付费用的，每延误一日应当向乙方支付延误部分费用千分之三的违约金。</w:t>
      </w:r>
    </w:p>
    <w:p w14:paraId="2AE90DD8" w14:textId="77777777" w:rsidR="0021630D" w:rsidRDefault="002342ED">
      <w:pPr>
        <w:numPr>
          <w:ilvl w:val="0"/>
          <w:numId w:val="18"/>
        </w:numPr>
        <w:spacing w:line="360" w:lineRule="auto"/>
        <w:rPr>
          <w:rFonts w:ascii="宋体" w:hAnsi="宋体"/>
          <w:sz w:val="24"/>
        </w:rPr>
      </w:pPr>
      <w:r>
        <w:rPr>
          <w:rFonts w:ascii="宋体" w:hAnsi="宋体" w:hint="eastAsia"/>
          <w:sz w:val="24"/>
        </w:rPr>
        <w:t>甲方违反约定</w:t>
      </w:r>
      <w:r>
        <w:rPr>
          <w:rFonts w:ascii="宋体" w:hAnsi="宋体" w:cs="宋体" w:hint="eastAsia"/>
          <w:kern w:val="0"/>
          <w:sz w:val="24"/>
        </w:rPr>
        <w:t>允许非乙方人员进行高低压电器设备保养工作的，乙方不负责其所引起的故障修复及责任</w:t>
      </w:r>
    </w:p>
    <w:p w14:paraId="49C4D090" w14:textId="77777777" w:rsidR="0021630D" w:rsidRDefault="002342ED">
      <w:pPr>
        <w:numPr>
          <w:ilvl w:val="0"/>
          <w:numId w:val="18"/>
        </w:numPr>
        <w:spacing w:line="360" w:lineRule="auto"/>
        <w:rPr>
          <w:rFonts w:ascii="宋体" w:hAnsi="宋体"/>
          <w:sz w:val="24"/>
        </w:rPr>
      </w:pPr>
      <w:r>
        <w:rPr>
          <w:rFonts w:ascii="宋体" w:hAnsi="宋体" w:hint="eastAsia"/>
          <w:sz w:val="24"/>
        </w:rPr>
        <w:t>因维护保养工</w:t>
      </w:r>
      <w:proofErr w:type="gramStart"/>
      <w:r>
        <w:rPr>
          <w:rFonts w:ascii="宋体" w:hAnsi="宋体" w:hint="eastAsia"/>
          <w:sz w:val="24"/>
        </w:rPr>
        <w:t>作导致</w:t>
      </w:r>
      <w:proofErr w:type="gramEnd"/>
      <w:r>
        <w:rPr>
          <w:rFonts w:ascii="宋体" w:hAnsi="宋体" w:hint="eastAsia"/>
          <w:sz w:val="24"/>
        </w:rPr>
        <w:t>的人身伤亡或设备损坏、丢失的，由乙方承担全部责任。</w:t>
      </w:r>
    </w:p>
    <w:p w14:paraId="1E820DE4" w14:textId="77777777" w:rsidR="0021630D" w:rsidRDefault="002342ED">
      <w:pPr>
        <w:numPr>
          <w:ilvl w:val="0"/>
          <w:numId w:val="18"/>
        </w:numPr>
        <w:spacing w:line="360" w:lineRule="auto"/>
        <w:rPr>
          <w:rFonts w:ascii="宋体" w:hAnsi="宋体"/>
          <w:sz w:val="24"/>
        </w:rPr>
      </w:pPr>
      <w:r>
        <w:rPr>
          <w:rFonts w:ascii="宋体" w:hAnsi="宋体" w:hint="eastAsia"/>
          <w:sz w:val="24"/>
        </w:rPr>
        <w:t>因本合同纠纷引起的仲裁</w:t>
      </w:r>
      <w:r>
        <w:rPr>
          <w:rFonts w:ascii="宋体" w:hAnsi="宋体" w:hint="eastAsia"/>
          <w:sz w:val="24"/>
        </w:rPr>
        <w:t>/</w:t>
      </w:r>
      <w:r>
        <w:rPr>
          <w:rFonts w:ascii="宋体" w:hAnsi="宋体" w:hint="eastAsia"/>
          <w:sz w:val="24"/>
        </w:rPr>
        <w:t>诉讼所产生的费用（包括但不限于诉讼费、仲裁费、保全费、律师费、担保费、差旅费等）由违约方承担。</w:t>
      </w:r>
    </w:p>
    <w:p w14:paraId="7E5B94AE" w14:textId="77777777" w:rsidR="0021630D" w:rsidRDefault="0021630D">
      <w:pPr>
        <w:spacing w:line="360" w:lineRule="auto"/>
        <w:rPr>
          <w:rFonts w:ascii="宋体" w:hAnsi="宋体"/>
          <w:sz w:val="24"/>
        </w:rPr>
      </w:pPr>
    </w:p>
    <w:p w14:paraId="1A63C189"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其他约定</w:t>
      </w:r>
    </w:p>
    <w:p w14:paraId="00047506" w14:textId="77777777" w:rsidR="0021630D" w:rsidRPr="00114FED" w:rsidRDefault="002342ED">
      <w:pPr>
        <w:numPr>
          <w:ilvl w:val="0"/>
          <w:numId w:val="19"/>
        </w:numPr>
        <w:spacing w:line="360" w:lineRule="auto"/>
        <w:rPr>
          <w:rFonts w:ascii="宋体" w:hAnsi="宋体"/>
          <w:color w:val="000000" w:themeColor="text1"/>
          <w:sz w:val="24"/>
          <w:szCs w:val="24"/>
        </w:rPr>
      </w:pPr>
      <w:r w:rsidRPr="00114FED">
        <w:rPr>
          <w:rFonts w:ascii="宋体" w:hAnsi="宋体" w:hint="eastAsia"/>
          <w:color w:val="000000" w:themeColor="text1"/>
          <w:sz w:val="24"/>
          <w:szCs w:val="24"/>
        </w:rPr>
        <w:t>甲方有权增加或减少对应的高低压电器设备使用单位与乙方签订维保服务合同的权利，并且根据使用单位的实际情况，约定具体的维保服务</w:t>
      </w:r>
      <w:r w:rsidRPr="00114FED">
        <w:rPr>
          <w:rFonts w:ascii="宋体" w:hAnsi="宋体" w:hint="eastAsia"/>
          <w:color w:val="000000" w:themeColor="text1"/>
          <w:sz w:val="24"/>
          <w:szCs w:val="24"/>
        </w:rPr>
        <w:t>合同的起止时间。增加的使用单位与乙方签订维保服务合同的，维保设备服务单价按《广州市演出电影有限公司高低压电器设备维保服务框架协议》执行。未列出维保设备单价的，按使用单位与乙方签订的《高低压电器设备维保服务合同》另行约定。</w:t>
      </w:r>
    </w:p>
    <w:p w14:paraId="460A08E6" w14:textId="77777777" w:rsidR="0021630D" w:rsidRDefault="002342ED">
      <w:pPr>
        <w:numPr>
          <w:ilvl w:val="0"/>
          <w:numId w:val="19"/>
        </w:numPr>
        <w:spacing w:line="360" w:lineRule="auto"/>
        <w:rPr>
          <w:rFonts w:ascii="宋体" w:hAnsi="宋体"/>
          <w:kern w:val="0"/>
          <w:sz w:val="24"/>
        </w:rPr>
      </w:pPr>
      <w:r>
        <w:rPr>
          <w:rFonts w:ascii="宋体" w:hAnsi="宋体" w:hint="eastAsia"/>
          <w:kern w:val="0"/>
          <w:sz w:val="24"/>
        </w:rPr>
        <w:t>普通维修、重大维修、改造或甲方要求乙方提供本合同约定以外的增值服务的，双方均应当以书面形式另行约定。</w:t>
      </w:r>
    </w:p>
    <w:p w14:paraId="0A042F5C" w14:textId="77777777" w:rsidR="0021630D" w:rsidRDefault="002342ED">
      <w:pPr>
        <w:numPr>
          <w:ilvl w:val="0"/>
          <w:numId w:val="19"/>
        </w:numPr>
        <w:spacing w:line="360" w:lineRule="auto"/>
        <w:rPr>
          <w:rFonts w:ascii="宋体" w:hAnsi="宋体"/>
          <w:kern w:val="0"/>
          <w:sz w:val="24"/>
        </w:rPr>
      </w:pPr>
      <w:r>
        <w:rPr>
          <w:rFonts w:ascii="宋体" w:hAnsi="宋体" w:hint="eastAsia"/>
          <w:kern w:val="0"/>
          <w:sz w:val="24"/>
        </w:rPr>
        <w:t>甲乙双方约定：甲方可以按乙方报价表中的单价增加维保设备的数量，甲乙双方签署增项补充协议，甲方按发生金额支付维保费用。</w:t>
      </w:r>
    </w:p>
    <w:p w14:paraId="5D99888E" w14:textId="77777777" w:rsidR="0021630D" w:rsidRDefault="002342ED">
      <w:pPr>
        <w:numPr>
          <w:ilvl w:val="0"/>
          <w:numId w:val="19"/>
        </w:numPr>
        <w:spacing w:line="360" w:lineRule="auto"/>
        <w:rPr>
          <w:rFonts w:ascii="宋体" w:hAnsi="宋体"/>
          <w:kern w:val="0"/>
          <w:sz w:val="24"/>
        </w:rPr>
      </w:pPr>
      <w:r>
        <w:rPr>
          <w:rFonts w:ascii="宋体" w:hAnsi="宋体" w:hint="eastAsia"/>
          <w:kern w:val="0"/>
          <w:sz w:val="24"/>
        </w:rPr>
        <w:t>甲乙双方约定：甲方可以根据甲方的意愿减少清单中维保服务单位及清单中维保</w:t>
      </w:r>
      <w:r>
        <w:rPr>
          <w:rFonts w:ascii="宋体" w:hAnsi="宋体" w:hint="eastAsia"/>
          <w:kern w:val="0"/>
          <w:sz w:val="24"/>
        </w:rPr>
        <w:t>设备数量，甲乙双方签署补充协议，甲方按发生金额支付维保费用。</w:t>
      </w:r>
    </w:p>
    <w:p w14:paraId="661888E6" w14:textId="77777777" w:rsidR="0021630D" w:rsidRDefault="0021630D">
      <w:pPr>
        <w:pStyle w:val="af3"/>
        <w:tabs>
          <w:tab w:val="left" w:pos="739"/>
        </w:tabs>
        <w:spacing w:line="360" w:lineRule="auto"/>
        <w:ind w:leftChars="400" w:left="840" w:firstLineChars="0" w:firstLine="0"/>
        <w:rPr>
          <w:rFonts w:ascii="宋体" w:hAnsi="宋体"/>
          <w:kern w:val="0"/>
          <w:sz w:val="24"/>
        </w:rPr>
      </w:pPr>
    </w:p>
    <w:p w14:paraId="5648CD2C"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项目联系人</w:t>
      </w:r>
    </w:p>
    <w:p w14:paraId="41F40739" w14:textId="77777777" w:rsidR="0021630D" w:rsidRDefault="002342ED">
      <w:pPr>
        <w:pStyle w:val="af3"/>
        <w:numPr>
          <w:ilvl w:val="0"/>
          <w:numId w:val="20"/>
        </w:numPr>
        <w:tabs>
          <w:tab w:val="left" w:pos="739"/>
        </w:tabs>
        <w:spacing w:line="360" w:lineRule="auto"/>
        <w:ind w:firstLine="480"/>
        <w:rPr>
          <w:rFonts w:ascii="宋体" w:hAnsi="宋体"/>
          <w:kern w:val="0"/>
          <w:sz w:val="24"/>
        </w:rPr>
      </w:pPr>
      <w:r>
        <w:rPr>
          <w:rFonts w:ascii="宋体" w:hAnsi="宋体" w:hint="eastAsia"/>
          <w:kern w:val="0"/>
          <w:sz w:val="24"/>
        </w:rPr>
        <w:t>甲方</w:t>
      </w:r>
      <w:proofErr w:type="gramStart"/>
      <w:r>
        <w:rPr>
          <w:rFonts w:ascii="宋体" w:hAnsi="宋体" w:hint="eastAsia"/>
          <w:kern w:val="0"/>
          <w:sz w:val="24"/>
        </w:rPr>
        <w:t>委托</w:t>
      </w:r>
      <w:r>
        <w:rPr>
          <w:rFonts w:ascii="宋体" w:hAnsi="宋体" w:hint="eastAsia"/>
          <w:kern w:val="0"/>
          <w:sz w:val="24"/>
          <w:u w:val="single"/>
        </w:rPr>
        <w:t>麦树基</w:t>
      </w:r>
      <w:proofErr w:type="gramEnd"/>
      <w:r>
        <w:rPr>
          <w:rFonts w:ascii="宋体" w:hAnsi="宋体" w:hint="eastAsia"/>
          <w:kern w:val="0"/>
          <w:sz w:val="24"/>
          <w:u w:val="single"/>
        </w:rPr>
        <w:t>，联系方式：</w:t>
      </w:r>
      <w:r>
        <w:rPr>
          <w:rFonts w:ascii="宋体" w:hAnsi="宋体" w:hint="eastAsia"/>
          <w:kern w:val="0"/>
          <w:sz w:val="24"/>
          <w:u w:val="single"/>
        </w:rPr>
        <w:t>18620192048</w:t>
      </w:r>
      <w:r>
        <w:rPr>
          <w:rFonts w:ascii="宋体" w:hAnsi="宋体" w:hint="eastAsia"/>
          <w:kern w:val="0"/>
          <w:sz w:val="24"/>
        </w:rPr>
        <w:t>为甲方授权代表，负责甲方</w:t>
      </w:r>
      <w:r>
        <w:rPr>
          <w:rFonts w:ascii="宋体" w:hAnsi="宋体" w:hint="eastAsia"/>
          <w:kern w:val="0"/>
          <w:sz w:val="24"/>
        </w:rPr>
        <w:lastRenderedPageBreak/>
        <w:t>框架协议的履行工作。</w:t>
      </w:r>
    </w:p>
    <w:p w14:paraId="49C5E14F" w14:textId="77777777" w:rsidR="0021630D" w:rsidRDefault="002342ED">
      <w:pPr>
        <w:pStyle w:val="af3"/>
        <w:numPr>
          <w:ilvl w:val="0"/>
          <w:numId w:val="20"/>
        </w:numPr>
        <w:tabs>
          <w:tab w:val="left" w:pos="739"/>
        </w:tabs>
        <w:spacing w:line="360" w:lineRule="auto"/>
        <w:ind w:firstLine="480"/>
        <w:rPr>
          <w:rFonts w:ascii="宋体" w:hAnsi="宋体"/>
          <w:kern w:val="0"/>
          <w:sz w:val="24"/>
        </w:rPr>
      </w:pPr>
      <w:r>
        <w:rPr>
          <w:rFonts w:ascii="宋体" w:hAnsi="宋体" w:hint="eastAsia"/>
          <w:kern w:val="0"/>
          <w:sz w:val="24"/>
        </w:rPr>
        <w:t>乙方委托</w:t>
      </w:r>
      <w:r>
        <w:rPr>
          <w:rFonts w:ascii="宋体" w:hAnsi="宋体" w:hint="eastAsia"/>
          <w:kern w:val="0"/>
          <w:sz w:val="24"/>
          <w:u w:val="single"/>
        </w:rPr>
        <w:t xml:space="preserve">                              </w:t>
      </w:r>
      <w:r>
        <w:rPr>
          <w:rFonts w:ascii="宋体" w:hAnsi="宋体" w:hint="eastAsia"/>
          <w:kern w:val="0"/>
          <w:sz w:val="24"/>
        </w:rPr>
        <w:t>为乙方授权代表，负责乙方框架协议的履行工作。</w:t>
      </w:r>
    </w:p>
    <w:p w14:paraId="4761781A" w14:textId="77777777" w:rsidR="0021630D" w:rsidRDefault="0021630D">
      <w:pPr>
        <w:pStyle w:val="af3"/>
        <w:tabs>
          <w:tab w:val="left" w:pos="739"/>
        </w:tabs>
        <w:spacing w:line="360" w:lineRule="auto"/>
        <w:ind w:leftChars="200" w:left="420" w:firstLineChars="0" w:firstLine="0"/>
        <w:rPr>
          <w:rFonts w:ascii="宋体" w:hAnsi="宋体"/>
          <w:kern w:val="0"/>
          <w:sz w:val="24"/>
        </w:rPr>
      </w:pPr>
    </w:p>
    <w:p w14:paraId="01496693"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附则</w:t>
      </w:r>
    </w:p>
    <w:p w14:paraId="77F0C2CE" w14:textId="77777777" w:rsidR="0021630D" w:rsidRDefault="002342ED">
      <w:pPr>
        <w:spacing w:line="360" w:lineRule="auto"/>
        <w:ind w:firstLineChars="250" w:firstLine="600"/>
        <w:rPr>
          <w:rFonts w:ascii="宋体" w:hAnsi="宋体"/>
          <w:sz w:val="24"/>
          <w:u w:val="single"/>
        </w:rPr>
      </w:pPr>
      <w:r>
        <w:rPr>
          <w:rFonts w:ascii="宋体" w:hAnsi="宋体" w:hint="eastAsia"/>
          <w:sz w:val="24"/>
        </w:rPr>
        <w:t>本合同自双方签字盖章生效。本合同生效后，双方对合同内容的变更或补充应当采取书面形式，并经双方签字盖章确认，作为本合同的附件。附件与本合同具有同等的法律效力。</w:t>
      </w:r>
    </w:p>
    <w:p w14:paraId="6A6E5BE2"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本合同一式</w:t>
      </w:r>
      <w:r>
        <w:rPr>
          <w:rFonts w:ascii="宋体" w:hAnsi="宋体" w:hint="eastAsia"/>
          <w:sz w:val="24"/>
          <w:u w:val="single"/>
        </w:rPr>
        <w:t xml:space="preserve">  </w:t>
      </w:r>
      <w:r>
        <w:rPr>
          <w:rFonts w:ascii="宋体" w:hAnsi="宋体" w:hint="eastAsia"/>
          <w:sz w:val="24"/>
          <w:u w:val="single"/>
        </w:rPr>
        <w:t>伍</w:t>
      </w:r>
      <w:r>
        <w:rPr>
          <w:rFonts w:ascii="宋体" w:hAnsi="宋体" w:hint="eastAsia"/>
          <w:sz w:val="24"/>
          <w:u w:val="single"/>
        </w:rPr>
        <w:t xml:space="preserve">  </w:t>
      </w:r>
      <w:r>
        <w:rPr>
          <w:rFonts w:ascii="宋体" w:hAnsi="宋体" w:hint="eastAsia"/>
          <w:sz w:val="24"/>
        </w:rPr>
        <w:t>份，甲方执</w:t>
      </w:r>
      <w:r>
        <w:rPr>
          <w:rFonts w:ascii="宋体" w:hAnsi="宋体" w:hint="eastAsia"/>
          <w:sz w:val="24"/>
          <w:u w:val="single"/>
        </w:rPr>
        <w:t xml:space="preserve">  </w:t>
      </w:r>
      <w:proofErr w:type="gramStart"/>
      <w:r>
        <w:rPr>
          <w:rFonts w:ascii="宋体" w:hAnsi="宋体" w:hint="eastAsia"/>
          <w:sz w:val="24"/>
          <w:u w:val="single"/>
        </w:rPr>
        <w:t>叁</w:t>
      </w:r>
      <w:proofErr w:type="gramEnd"/>
      <w:r>
        <w:rPr>
          <w:rFonts w:ascii="宋体" w:hAnsi="宋体" w:hint="eastAsia"/>
          <w:sz w:val="24"/>
          <w:u w:val="single"/>
        </w:rPr>
        <w:t xml:space="preserve">  </w:t>
      </w:r>
      <w:r>
        <w:rPr>
          <w:rFonts w:ascii="宋体" w:hAnsi="宋体" w:hint="eastAsia"/>
          <w:sz w:val="24"/>
        </w:rPr>
        <w:t>份，乙方执</w:t>
      </w:r>
      <w:r>
        <w:rPr>
          <w:rFonts w:ascii="宋体" w:hAnsi="宋体" w:hint="eastAsia"/>
          <w:sz w:val="24"/>
          <w:u w:val="single"/>
        </w:rPr>
        <w:t xml:space="preserve">  </w:t>
      </w:r>
      <w:proofErr w:type="gramStart"/>
      <w:r>
        <w:rPr>
          <w:rFonts w:ascii="宋体" w:hAnsi="宋体" w:hint="eastAsia"/>
          <w:sz w:val="24"/>
          <w:u w:val="single"/>
        </w:rPr>
        <w:t>贰</w:t>
      </w:r>
      <w:proofErr w:type="gramEnd"/>
      <w:r>
        <w:rPr>
          <w:rFonts w:ascii="宋体" w:hAnsi="宋体" w:hint="eastAsia"/>
          <w:sz w:val="24"/>
          <w:u w:val="single"/>
        </w:rPr>
        <w:t xml:space="preserve">  </w:t>
      </w:r>
      <w:r>
        <w:rPr>
          <w:rFonts w:ascii="宋体" w:hAnsi="宋体" w:hint="eastAsia"/>
          <w:sz w:val="24"/>
        </w:rPr>
        <w:t>份</w:t>
      </w:r>
      <w:r>
        <w:rPr>
          <w:rFonts w:ascii="宋体" w:hAnsi="宋体" w:hint="eastAsia"/>
          <w:sz w:val="24"/>
        </w:rPr>
        <w:t>.</w:t>
      </w:r>
    </w:p>
    <w:p w14:paraId="26C7ED02" w14:textId="77777777" w:rsidR="0021630D" w:rsidRDefault="0021630D">
      <w:pPr>
        <w:pStyle w:val="af3"/>
        <w:tabs>
          <w:tab w:val="left" w:pos="739"/>
        </w:tabs>
        <w:spacing w:line="360" w:lineRule="auto"/>
        <w:ind w:leftChars="200" w:left="420" w:firstLineChars="0" w:firstLine="0"/>
        <w:rPr>
          <w:rFonts w:ascii="宋体" w:hAnsi="宋体"/>
          <w:sz w:val="24"/>
        </w:rPr>
      </w:pPr>
    </w:p>
    <w:p w14:paraId="5EDC1B86" w14:textId="77777777" w:rsidR="0021630D" w:rsidRDefault="0021630D">
      <w:pPr>
        <w:pStyle w:val="af3"/>
        <w:tabs>
          <w:tab w:val="left" w:pos="739"/>
        </w:tabs>
        <w:spacing w:line="360" w:lineRule="auto"/>
        <w:ind w:leftChars="200" w:left="420" w:firstLineChars="0" w:firstLine="0"/>
        <w:rPr>
          <w:rFonts w:ascii="宋体" w:hAnsi="宋体"/>
          <w:sz w:val="24"/>
        </w:rPr>
      </w:pPr>
    </w:p>
    <w:p w14:paraId="3D18CD8E" w14:textId="77777777" w:rsidR="0021630D" w:rsidRDefault="002342ED">
      <w:pPr>
        <w:widowControl/>
        <w:jc w:val="center"/>
        <w:rPr>
          <w:rFonts w:ascii="宋体" w:hAnsi="宋体"/>
          <w:sz w:val="24"/>
        </w:rPr>
      </w:pPr>
      <w:r>
        <w:rPr>
          <w:rFonts w:ascii="宋体" w:hAnsi="宋体" w:hint="eastAsia"/>
          <w:sz w:val="24"/>
        </w:rPr>
        <w:t>（以下无正文）</w:t>
      </w:r>
    </w:p>
    <w:p w14:paraId="7B928D4F" w14:textId="77777777" w:rsidR="0021630D" w:rsidRDefault="0021630D">
      <w:pPr>
        <w:widowControl/>
        <w:jc w:val="center"/>
        <w:rPr>
          <w:rFonts w:ascii="宋体" w:hAnsi="宋体"/>
          <w:sz w:val="24"/>
        </w:rPr>
      </w:pPr>
    </w:p>
    <w:p w14:paraId="40440FE7"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甲方（盖章）：广州市演出电影有限公司</w:t>
      </w:r>
    </w:p>
    <w:p w14:paraId="0E22E2AB"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委托代理人（签字）：</w:t>
      </w:r>
    </w:p>
    <w:p w14:paraId="6B5E741D"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地址：广州市越秀区建设三马路新时代大厦（附楼）二楼</w:t>
      </w:r>
    </w:p>
    <w:p w14:paraId="21996D01"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联系电话：</w:t>
      </w:r>
      <w:r>
        <w:rPr>
          <w:rFonts w:ascii="宋体" w:hAnsi="宋体" w:hint="eastAsia"/>
          <w:sz w:val="24"/>
        </w:rPr>
        <w:t>020-83822108</w:t>
      </w:r>
      <w:r>
        <w:rPr>
          <w:rFonts w:ascii="宋体" w:hAnsi="宋体" w:hint="eastAsia"/>
          <w:sz w:val="24"/>
        </w:rPr>
        <w:t>、</w:t>
      </w:r>
      <w:r>
        <w:rPr>
          <w:rFonts w:ascii="宋体" w:hAnsi="宋体" w:hint="eastAsia"/>
          <w:sz w:val="24"/>
        </w:rPr>
        <w:t>18620192048</w:t>
      </w:r>
    </w:p>
    <w:p w14:paraId="15F78B91"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日期：</w:t>
      </w:r>
      <w:r>
        <w:rPr>
          <w:rFonts w:ascii="宋体" w:hAnsi="宋体" w:cs="宋体"/>
          <w:kern w:val="0"/>
          <w:sz w:val="24"/>
        </w:rPr>
        <w:tab/>
      </w:r>
      <w:r>
        <w:rPr>
          <w:rFonts w:ascii="宋体" w:hAnsi="宋体" w:cs="宋体"/>
          <w:kern w:val="0"/>
          <w:sz w:val="24"/>
        </w:rPr>
        <w:tab/>
      </w:r>
      <w:r>
        <w:rPr>
          <w:rFonts w:ascii="宋体" w:hAnsi="宋体" w:cs="宋体" w:hint="eastAsia"/>
          <w:kern w:val="0"/>
          <w:sz w:val="24"/>
        </w:rPr>
        <w:t>年</w:t>
      </w:r>
      <w:r>
        <w:rPr>
          <w:rFonts w:ascii="宋体" w:hAnsi="宋体" w:cs="宋体"/>
          <w:kern w:val="0"/>
          <w:sz w:val="24"/>
        </w:rPr>
        <w:tab/>
      </w:r>
      <w:r>
        <w:rPr>
          <w:rFonts w:ascii="宋体" w:hAnsi="宋体" w:cs="宋体"/>
          <w:kern w:val="0"/>
          <w:sz w:val="24"/>
        </w:rPr>
        <w:tab/>
      </w:r>
      <w:r>
        <w:rPr>
          <w:rFonts w:ascii="宋体" w:hAnsi="宋体" w:cs="宋体" w:hint="eastAsia"/>
          <w:kern w:val="0"/>
          <w:sz w:val="24"/>
        </w:rPr>
        <w:t>月</w:t>
      </w:r>
      <w:r>
        <w:rPr>
          <w:rFonts w:ascii="宋体" w:hAnsi="宋体" w:cs="宋体"/>
          <w:kern w:val="0"/>
          <w:sz w:val="24"/>
        </w:rPr>
        <w:tab/>
      </w:r>
      <w:r>
        <w:rPr>
          <w:rFonts w:ascii="宋体" w:hAnsi="宋体" w:cs="宋体"/>
          <w:kern w:val="0"/>
          <w:sz w:val="24"/>
        </w:rPr>
        <w:tab/>
      </w:r>
      <w:r>
        <w:rPr>
          <w:rFonts w:ascii="宋体" w:hAnsi="宋体" w:cs="宋体" w:hint="eastAsia"/>
          <w:kern w:val="0"/>
          <w:sz w:val="24"/>
        </w:rPr>
        <w:t>日</w:t>
      </w:r>
    </w:p>
    <w:p w14:paraId="54B20919" w14:textId="77777777" w:rsidR="0021630D" w:rsidRDefault="0021630D">
      <w:pPr>
        <w:pStyle w:val="af3"/>
        <w:tabs>
          <w:tab w:val="left" w:pos="739"/>
        </w:tabs>
        <w:spacing w:line="360" w:lineRule="auto"/>
        <w:ind w:leftChars="200" w:left="420" w:firstLineChars="0" w:firstLine="0"/>
        <w:rPr>
          <w:rFonts w:ascii="宋体" w:hAnsi="宋体"/>
          <w:sz w:val="24"/>
        </w:rPr>
      </w:pPr>
    </w:p>
    <w:p w14:paraId="4D13F29A" w14:textId="77777777" w:rsidR="0021630D" w:rsidRDefault="0021630D">
      <w:pPr>
        <w:pStyle w:val="af3"/>
        <w:tabs>
          <w:tab w:val="left" w:pos="739"/>
        </w:tabs>
        <w:spacing w:line="360" w:lineRule="auto"/>
        <w:ind w:leftChars="200" w:left="420" w:firstLineChars="0" w:firstLine="0"/>
        <w:rPr>
          <w:rFonts w:ascii="宋体" w:hAnsi="宋体"/>
          <w:sz w:val="24"/>
        </w:rPr>
      </w:pPr>
    </w:p>
    <w:p w14:paraId="114ED4B7"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乙方（盖章）：</w:t>
      </w:r>
      <w:r>
        <w:rPr>
          <w:rFonts w:ascii="宋体" w:hAnsi="宋体" w:hint="eastAsia"/>
          <w:sz w:val="24"/>
        </w:rPr>
        <w:t xml:space="preserve"> </w:t>
      </w:r>
    </w:p>
    <w:p w14:paraId="184330FF"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委托代理人（签字）：</w:t>
      </w:r>
    </w:p>
    <w:p w14:paraId="64BB692C"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地址：</w:t>
      </w:r>
    </w:p>
    <w:p w14:paraId="04BEA237"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联系电话：</w:t>
      </w:r>
    </w:p>
    <w:p w14:paraId="2061DAAB"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日期</w:t>
      </w:r>
      <w:r>
        <w:rPr>
          <w:rFonts w:ascii="宋体" w:hAnsi="宋体" w:hint="eastAsia"/>
          <w:sz w:val="24"/>
        </w:rPr>
        <w:t>：</w:t>
      </w:r>
      <w:r>
        <w:rPr>
          <w:rFonts w:ascii="宋体" w:hAnsi="宋体" w:cs="宋体"/>
          <w:kern w:val="0"/>
          <w:sz w:val="24"/>
        </w:rPr>
        <w:tab/>
      </w:r>
      <w:r>
        <w:rPr>
          <w:rFonts w:ascii="宋体" w:hAnsi="宋体" w:cs="宋体"/>
          <w:kern w:val="0"/>
          <w:sz w:val="24"/>
        </w:rPr>
        <w:tab/>
      </w:r>
      <w:r>
        <w:rPr>
          <w:rFonts w:ascii="宋体" w:hAnsi="宋体" w:cs="宋体" w:hint="eastAsia"/>
          <w:kern w:val="0"/>
          <w:sz w:val="24"/>
        </w:rPr>
        <w:t>年</w:t>
      </w:r>
      <w:r>
        <w:rPr>
          <w:rFonts w:ascii="宋体" w:hAnsi="宋体" w:cs="宋体"/>
          <w:kern w:val="0"/>
          <w:sz w:val="24"/>
        </w:rPr>
        <w:tab/>
      </w:r>
      <w:r>
        <w:rPr>
          <w:rFonts w:ascii="宋体" w:hAnsi="宋体" w:cs="宋体"/>
          <w:kern w:val="0"/>
          <w:sz w:val="24"/>
        </w:rPr>
        <w:tab/>
      </w:r>
      <w:r>
        <w:rPr>
          <w:rFonts w:ascii="宋体" w:hAnsi="宋体" w:cs="宋体" w:hint="eastAsia"/>
          <w:kern w:val="0"/>
          <w:sz w:val="24"/>
        </w:rPr>
        <w:t>月</w:t>
      </w:r>
      <w:r>
        <w:rPr>
          <w:rFonts w:ascii="宋体" w:hAnsi="宋体" w:cs="宋体"/>
          <w:kern w:val="0"/>
          <w:sz w:val="24"/>
        </w:rPr>
        <w:tab/>
      </w:r>
      <w:r>
        <w:rPr>
          <w:rFonts w:ascii="宋体" w:hAnsi="宋体" w:cs="宋体"/>
          <w:kern w:val="0"/>
          <w:sz w:val="24"/>
        </w:rPr>
        <w:tab/>
      </w:r>
      <w:r>
        <w:rPr>
          <w:rFonts w:ascii="宋体" w:hAnsi="宋体" w:cs="宋体" w:hint="eastAsia"/>
          <w:kern w:val="0"/>
          <w:sz w:val="24"/>
        </w:rPr>
        <w:t>日</w:t>
      </w:r>
    </w:p>
    <w:p w14:paraId="650E9EEC" w14:textId="77777777" w:rsidR="0021630D" w:rsidRDefault="0021630D">
      <w:pPr>
        <w:pStyle w:val="af3"/>
        <w:tabs>
          <w:tab w:val="left" w:pos="739"/>
        </w:tabs>
        <w:spacing w:line="360" w:lineRule="auto"/>
        <w:ind w:leftChars="200" w:left="420" w:firstLineChars="0" w:firstLine="0"/>
        <w:rPr>
          <w:rFonts w:ascii="宋体" w:hAnsi="宋体"/>
          <w:sz w:val="24"/>
        </w:rPr>
      </w:pPr>
    </w:p>
    <w:p w14:paraId="7CF3A48A" w14:textId="77777777" w:rsidR="0021630D" w:rsidRDefault="0021630D">
      <w:pPr>
        <w:pStyle w:val="af3"/>
        <w:tabs>
          <w:tab w:val="left" w:pos="739"/>
        </w:tabs>
        <w:spacing w:line="360" w:lineRule="auto"/>
        <w:ind w:firstLineChars="0" w:firstLine="0"/>
        <w:rPr>
          <w:rFonts w:ascii="宋体" w:hAnsi="宋体"/>
          <w:sz w:val="24"/>
        </w:rPr>
      </w:pPr>
    </w:p>
    <w:p w14:paraId="29FC360C" w14:textId="77777777" w:rsidR="0021630D" w:rsidRDefault="0021630D">
      <w:pPr>
        <w:pStyle w:val="af3"/>
        <w:tabs>
          <w:tab w:val="left" w:pos="739"/>
        </w:tabs>
        <w:spacing w:line="360" w:lineRule="auto"/>
        <w:ind w:firstLineChars="0" w:firstLine="0"/>
        <w:rPr>
          <w:rFonts w:ascii="宋体" w:hAnsi="宋体"/>
          <w:sz w:val="24"/>
        </w:rPr>
      </w:pPr>
    </w:p>
    <w:p w14:paraId="10EF2A34" w14:textId="58BEF567" w:rsidR="0021630D" w:rsidRDefault="0021630D">
      <w:pPr>
        <w:pStyle w:val="af3"/>
        <w:tabs>
          <w:tab w:val="left" w:pos="739"/>
        </w:tabs>
        <w:spacing w:line="360" w:lineRule="auto"/>
        <w:ind w:firstLineChars="0" w:firstLine="0"/>
        <w:rPr>
          <w:rFonts w:ascii="宋体" w:hAnsi="宋体"/>
          <w:kern w:val="0"/>
          <w:sz w:val="24"/>
        </w:rPr>
      </w:pPr>
    </w:p>
    <w:p w14:paraId="30D95DF7" w14:textId="77777777" w:rsidR="00114FED" w:rsidRDefault="00114FED">
      <w:pPr>
        <w:pStyle w:val="af3"/>
        <w:tabs>
          <w:tab w:val="left" w:pos="739"/>
        </w:tabs>
        <w:spacing w:line="360" w:lineRule="auto"/>
        <w:ind w:firstLineChars="0" w:firstLine="0"/>
        <w:rPr>
          <w:rFonts w:ascii="宋体" w:hAnsi="宋体"/>
          <w:kern w:val="0"/>
          <w:sz w:val="24"/>
        </w:rPr>
      </w:pPr>
    </w:p>
    <w:p w14:paraId="4232BFEB" w14:textId="77777777" w:rsidR="0021630D" w:rsidRDefault="0021630D">
      <w:pPr>
        <w:pStyle w:val="af3"/>
        <w:tabs>
          <w:tab w:val="left" w:pos="739"/>
        </w:tabs>
        <w:spacing w:line="360" w:lineRule="auto"/>
        <w:ind w:firstLineChars="0" w:firstLine="0"/>
        <w:rPr>
          <w:rFonts w:ascii="宋体" w:hAnsi="宋体"/>
          <w:kern w:val="0"/>
          <w:sz w:val="24"/>
        </w:rPr>
      </w:pPr>
    </w:p>
    <w:p w14:paraId="2FF96899" w14:textId="77777777" w:rsidR="0021630D" w:rsidRDefault="002342ED">
      <w:pPr>
        <w:pStyle w:val="af3"/>
        <w:tabs>
          <w:tab w:val="left" w:pos="739"/>
        </w:tabs>
        <w:spacing w:line="360" w:lineRule="auto"/>
        <w:ind w:leftChars="200" w:left="420" w:firstLineChars="0" w:firstLine="0"/>
        <w:rPr>
          <w:rFonts w:ascii="宋体" w:hAnsi="宋体"/>
          <w:kern w:val="0"/>
          <w:sz w:val="24"/>
        </w:rPr>
      </w:pPr>
      <w:r>
        <w:rPr>
          <w:rFonts w:ascii="宋体" w:hAnsi="宋体" w:hint="eastAsia"/>
          <w:kern w:val="0"/>
          <w:sz w:val="24"/>
        </w:rPr>
        <w:lastRenderedPageBreak/>
        <w:t>附件：甲方指定的高低压电器设备使用单位</w:t>
      </w:r>
    </w:p>
    <w:p w14:paraId="0E2E8157" w14:textId="77777777" w:rsidR="0021630D" w:rsidRDefault="0021630D">
      <w:pPr>
        <w:pStyle w:val="af3"/>
        <w:tabs>
          <w:tab w:val="left" w:pos="739"/>
        </w:tabs>
        <w:spacing w:line="360" w:lineRule="auto"/>
        <w:ind w:leftChars="200" w:left="420" w:firstLineChars="0" w:firstLine="0"/>
        <w:rPr>
          <w:rFonts w:ascii="宋体" w:hAnsi="宋体"/>
          <w:kern w:val="0"/>
          <w:sz w:val="24"/>
        </w:rPr>
      </w:pPr>
    </w:p>
    <w:p w14:paraId="29248C39" w14:textId="77777777" w:rsidR="0021630D" w:rsidRDefault="0021630D">
      <w:pPr>
        <w:pStyle w:val="af3"/>
        <w:tabs>
          <w:tab w:val="left" w:pos="739"/>
        </w:tabs>
        <w:spacing w:line="360" w:lineRule="auto"/>
        <w:ind w:leftChars="200" w:left="420" w:firstLineChars="0" w:firstLine="0"/>
        <w:rPr>
          <w:rFonts w:ascii="宋体" w:hAnsi="宋体"/>
          <w:kern w:val="0"/>
          <w:sz w:val="24"/>
        </w:rPr>
      </w:pPr>
    </w:p>
    <w:tbl>
      <w:tblPr>
        <w:tblStyle w:val="af0"/>
        <w:tblW w:w="5000" w:type="pct"/>
        <w:jc w:val="center"/>
        <w:tblLook w:val="04A0" w:firstRow="1" w:lastRow="0" w:firstColumn="1" w:lastColumn="0" w:noHBand="0" w:noVBand="1"/>
      </w:tblPr>
      <w:tblGrid>
        <w:gridCol w:w="428"/>
        <w:gridCol w:w="3374"/>
        <w:gridCol w:w="2471"/>
        <w:gridCol w:w="2255"/>
      </w:tblGrid>
      <w:tr w:rsidR="0021630D" w14:paraId="12C5ACC2" w14:textId="77777777">
        <w:trPr>
          <w:trHeight w:val="558"/>
          <w:jc w:val="center"/>
        </w:trPr>
        <w:tc>
          <w:tcPr>
            <w:tcW w:w="250" w:type="pct"/>
          </w:tcPr>
          <w:p w14:paraId="7A242139" w14:textId="77777777" w:rsidR="0021630D" w:rsidRDefault="002342ED">
            <w:pPr>
              <w:jc w:val="center"/>
              <w:rPr>
                <w:b/>
                <w:bCs/>
              </w:rPr>
            </w:pPr>
            <w:r>
              <w:rPr>
                <w:rFonts w:hint="eastAsia"/>
                <w:b/>
                <w:bCs/>
              </w:rPr>
              <w:t>序号</w:t>
            </w:r>
          </w:p>
        </w:tc>
        <w:tc>
          <w:tcPr>
            <w:tcW w:w="1978" w:type="pct"/>
            <w:vAlign w:val="center"/>
          </w:tcPr>
          <w:p w14:paraId="571B8297" w14:textId="77777777" w:rsidR="0021630D" w:rsidRDefault="002342ED">
            <w:pPr>
              <w:jc w:val="center"/>
              <w:rPr>
                <w:b/>
                <w:bCs/>
              </w:rPr>
            </w:pPr>
            <w:r>
              <w:rPr>
                <w:rFonts w:hint="eastAsia"/>
                <w:b/>
                <w:bCs/>
              </w:rPr>
              <w:t>单位名称（即发票抬头）</w:t>
            </w:r>
          </w:p>
        </w:tc>
        <w:tc>
          <w:tcPr>
            <w:tcW w:w="1449" w:type="pct"/>
            <w:vAlign w:val="center"/>
          </w:tcPr>
          <w:p w14:paraId="556DB07F" w14:textId="77777777" w:rsidR="0021630D" w:rsidRDefault="002342ED">
            <w:pPr>
              <w:jc w:val="center"/>
              <w:rPr>
                <w:b/>
                <w:bCs/>
              </w:rPr>
            </w:pPr>
            <w:r>
              <w:rPr>
                <w:rFonts w:hint="eastAsia"/>
                <w:b/>
                <w:bCs/>
              </w:rPr>
              <w:t>通讯地址</w:t>
            </w:r>
          </w:p>
        </w:tc>
        <w:tc>
          <w:tcPr>
            <w:tcW w:w="1322" w:type="pct"/>
            <w:vAlign w:val="center"/>
          </w:tcPr>
          <w:p w14:paraId="6C18E993" w14:textId="77777777" w:rsidR="0021630D" w:rsidRDefault="002342ED">
            <w:pPr>
              <w:jc w:val="center"/>
              <w:rPr>
                <w:b/>
                <w:bCs/>
              </w:rPr>
            </w:pPr>
            <w:r>
              <w:rPr>
                <w:rFonts w:hint="eastAsia"/>
                <w:b/>
                <w:bCs/>
              </w:rPr>
              <w:t>纳税人识别号</w:t>
            </w:r>
          </w:p>
        </w:tc>
      </w:tr>
      <w:tr w:rsidR="0021630D" w14:paraId="2CE5F1AF" w14:textId="77777777">
        <w:trPr>
          <w:trHeight w:val="510"/>
          <w:jc w:val="center"/>
        </w:trPr>
        <w:tc>
          <w:tcPr>
            <w:tcW w:w="250" w:type="pct"/>
            <w:vAlign w:val="center"/>
          </w:tcPr>
          <w:p w14:paraId="448147CC" w14:textId="77777777" w:rsidR="0021630D" w:rsidRDefault="002342ED">
            <w:pPr>
              <w:jc w:val="center"/>
            </w:pPr>
            <w:r>
              <w:rPr>
                <w:rFonts w:hint="eastAsia"/>
              </w:rPr>
              <w:t>1</w:t>
            </w:r>
          </w:p>
        </w:tc>
        <w:tc>
          <w:tcPr>
            <w:tcW w:w="1978" w:type="pct"/>
            <w:vAlign w:val="center"/>
          </w:tcPr>
          <w:p w14:paraId="2EAC353A" w14:textId="77777777" w:rsidR="0021630D" w:rsidRDefault="002342ED">
            <w:pPr>
              <w:jc w:val="left"/>
            </w:pPr>
            <w:r>
              <w:rPr>
                <w:rFonts w:hint="eastAsia"/>
              </w:rPr>
              <w:t>广州市演出电影有限公司南</w:t>
            </w:r>
            <w:proofErr w:type="gramStart"/>
            <w:r>
              <w:rPr>
                <w:rFonts w:hint="eastAsia"/>
              </w:rPr>
              <w:t>夜市场</w:t>
            </w:r>
            <w:proofErr w:type="gramEnd"/>
            <w:r>
              <w:rPr>
                <w:rFonts w:hint="eastAsia"/>
              </w:rPr>
              <w:t>经营管理分公司</w:t>
            </w:r>
          </w:p>
        </w:tc>
        <w:tc>
          <w:tcPr>
            <w:tcW w:w="1449" w:type="pct"/>
            <w:vAlign w:val="center"/>
          </w:tcPr>
          <w:p w14:paraId="1F82BCED" w14:textId="77777777" w:rsidR="0021630D" w:rsidRDefault="002342ED">
            <w:pPr>
              <w:jc w:val="left"/>
            </w:pPr>
            <w:r>
              <w:rPr>
                <w:rFonts w:hint="eastAsia"/>
              </w:rPr>
              <w:t>广州市越秀区人民中路操场前</w:t>
            </w:r>
            <w:r>
              <w:rPr>
                <w:rFonts w:hint="eastAsia"/>
              </w:rPr>
              <w:t>2</w:t>
            </w:r>
            <w:r>
              <w:rPr>
                <w:rFonts w:hint="eastAsia"/>
              </w:rPr>
              <w:t>号</w:t>
            </w:r>
          </w:p>
        </w:tc>
        <w:tc>
          <w:tcPr>
            <w:tcW w:w="1322" w:type="pct"/>
            <w:vAlign w:val="center"/>
          </w:tcPr>
          <w:p w14:paraId="7596952E" w14:textId="77777777" w:rsidR="0021630D" w:rsidRDefault="002342ED">
            <w:pPr>
              <w:jc w:val="left"/>
            </w:pPr>
            <w:r>
              <w:rPr>
                <w:rFonts w:hint="eastAsia"/>
              </w:rPr>
              <w:t>914401018904225621</w:t>
            </w:r>
          </w:p>
        </w:tc>
      </w:tr>
      <w:tr w:rsidR="0021630D" w14:paraId="74798D44" w14:textId="77777777">
        <w:trPr>
          <w:trHeight w:val="510"/>
          <w:jc w:val="center"/>
        </w:trPr>
        <w:tc>
          <w:tcPr>
            <w:tcW w:w="250" w:type="pct"/>
            <w:vAlign w:val="center"/>
          </w:tcPr>
          <w:p w14:paraId="0C7596AD" w14:textId="77777777" w:rsidR="0021630D" w:rsidRDefault="002342ED">
            <w:pPr>
              <w:jc w:val="center"/>
            </w:pPr>
            <w:r>
              <w:rPr>
                <w:rFonts w:hint="eastAsia"/>
              </w:rPr>
              <w:t>2</w:t>
            </w:r>
          </w:p>
        </w:tc>
        <w:tc>
          <w:tcPr>
            <w:tcW w:w="1978" w:type="pct"/>
            <w:vAlign w:val="center"/>
          </w:tcPr>
          <w:p w14:paraId="162224FF" w14:textId="77777777" w:rsidR="0021630D" w:rsidRDefault="002342ED">
            <w:pPr>
              <w:jc w:val="left"/>
            </w:pPr>
            <w:r>
              <w:rPr>
                <w:rFonts w:hint="eastAsia"/>
              </w:rPr>
              <w:t>广州市演出电影有限公司</w:t>
            </w:r>
            <w:proofErr w:type="gramStart"/>
            <w:r>
              <w:rPr>
                <w:rFonts w:hint="eastAsia"/>
              </w:rPr>
              <w:t>平安大</w:t>
            </w:r>
            <w:proofErr w:type="gramEnd"/>
            <w:r>
              <w:rPr>
                <w:rFonts w:hint="eastAsia"/>
              </w:rPr>
              <w:t>戏院</w:t>
            </w:r>
          </w:p>
        </w:tc>
        <w:tc>
          <w:tcPr>
            <w:tcW w:w="1449" w:type="pct"/>
            <w:vAlign w:val="center"/>
          </w:tcPr>
          <w:p w14:paraId="36F1FC51" w14:textId="77777777" w:rsidR="0021630D" w:rsidRDefault="002342ED">
            <w:pPr>
              <w:jc w:val="left"/>
            </w:pPr>
            <w:r>
              <w:rPr>
                <w:rFonts w:hint="eastAsia"/>
              </w:rPr>
              <w:t>广州市</w:t>
            </w:r>
            <w:proofErr w:type="gramStart"/>
            <w:r>
              <w:rPr>
                <w:rFonts w:hint="eastAsia"/>
              </w:rPr>
              <w:t>荔</w:t>
            </w:r>
            <w:proofErr w:type="gramEnd"/>
            <w:r>
              <w:rPr>
                <w:rFonts w:hint="eastAsia"/>
              </w:rPr>
              <w:t>湾区第十</w:t>
            </w:r>
            <w:proofErr w:type="gramStart"/>
            <w:r>
              <w:rPr>
                <w:rFonts w:hint="eastAsia"/>
              </w:rPr>
              <w:t>甫</w:t>
            </w:r>
            <w:proofErr w:type="gramEnd"/>
            <w:r>
              <w:rPr>
                <w:rFonts w:hint="eastAsia"/>
              </w:rPr>
              <w:t>路</w:t>
            </w:r>
            <w:r>
              <w:rPr>
                <w:rFonts w:hint="eastAsia"/>
              </w:rPr>
              <w:t>125</w:t>
            </w:r>
            <w:r>
              <w:rPr>
                <w:rFonts w:hint="eastAsia"/>
              </w:rPr>
              <w:t>号</w:t>
            </w:r>
          </w:p>
        </w:tc>
        <w:tc>
          <w:tcPr>
            <w:tcW w:w="1322" w:type="pct"/>
            <w:vAlign w:val="center"/>
          </w:tcPr>
          <w:p w14:paraId="7C69734F" w14:textId="77777777" w:rsidR="0021630D" w:rsidRDefault="002342ED">
            <w:pPr>
              <w:jc w:val="left"/>
            </w:pPr>
            <w:r>
              <w:t>91440101190436170A</w:t>
            </w:r>
          </w:p>
        </w:tc>
      </w:tr>
      <w:tr w:rsidR="0021630D" w14:paraId="2B705418" w14:textId="77777777">
        <w:trPr>
          <w:trHeight w:val="510"/>
          <w:jc w:val="center"/>
        </w:trPr>
        <w:tc>
          <w:tcPr>
            <w:tcW w:w="250" w:type="pct"/>
            <w:vAlign w:val="center"/>
          </w:tcPr>
          <w:p w14:paraId="762D555F" w14:textId="77777777" w:rsidR="0021630D" w:rsidRDefault="002342ED">
            <w:pPr>
              <w:jc w:val="center"/>
            </w:pPr>
            <w:r>
              <w:rPr>
                <w:rFonts w:hint="eastAsia"/>
              </w:rPr>
              <w:t>3</w:t>
            </w:r>
          </w:p>
        </w:tc>
        <w:tc>
          <w:tcPr>
            <w:tcW w:w="1978" w:type="pct"/>
            <w:vAlign w:val="center"/>
          </w:tcPr>
          <w:p w14:paraId="44311E77" w14:textId="77777777" w:rsidR="0021630D" w:rsidRDefault="002342ED">
            <w:pPr>
              <w:jc w:val="left"/>
            </w:pPr>
            <w:r>
              <w:rPr>
                <w:rFonts w:hint="eastAsia"/>
              </w:rPr>
              <w:t>广州市演出电影有限公司羊城电影院</w:t>
            </w:r>
          </w:p>
        </w:tc>
        <w:tc>
          <w:tcPr>
            <w:tcW w:w="1449" w:type="pct"/>
            <w:vAlign w:val="center"/>
          </w:tcPr>
          <w:p w14:paraId="2B6A85F0" w14:textId="77777777" w:rsidR="0021630D" w:rsidRDefault="002342ED">
            <w:pPr>
              <w:jc w:val="left"/>
            </w:pPr>
            <w:r>
              <w:rPr>
                <w:rFonts w:hint="eastAsia"/>
              </w:rPr>
              <w:t>广州市越秀区长堤大马路</w:t>
            </w:r>
            <w:r>
              <w:rPr>
                <w:rFonts w:hint="eastAsia"/>
              </w:rPr>
              <w:t>248-250</w:t>
            </w:r>
            <w:r>
              <w:rPr>
                <w:rFonts w:hint="eastAsia"/>
              </w:rPr>
              <w:t>号</w:t>
            </w:r>
          </w:p>
        </w:tc>
        <w:tc>
          <w:tcPr>
            <w:tcW w:w="1322" w:type="pct"/>
            <w:vAlign w:val="center"/>
          </w:tcPr>
          <w:p w14:paraId="30A0FF56" w14:textId="77777777" w:rsidR="0021630D" w:rsidRDefault="002342ED">
            <w:pPr>
              <w:jc w:val="left"/>
            </w:pPr>
            <w:r>
              <w:rPr>
                <w:rFonts w:hint="eastAsia"/>
              </w:rPr>
              <w:t>9144010119043487XD</w:t>
            </w:r>
          </w:p>
        </w:tc>
      </w:tr>
      <w:tr w:rsidR="0021630D" w14:paraId="7E508369" w14:textId="77777777">
        <w:trPr>
          <w:trHeight w:val="510"/>
          <w:jc w:val="center"/>
        </w:trPr>
        <w:tc>
          <w:tcPr>
            <w:tcW w:w="250" w:type="pct"/>
            <w:vAlign w:val="center"/>
          </w:tcPr>
          <w:p w14:paraId="0F56EBFF" w14:textId="77777777" w:rsidR="0021630D" w:rsidRDefault="002342ED">
            <w:pPr>
              <w:jc w:val="center"/>
            </w:pPr>
            <w:r>
              <w:rPr>
                <w:rFonts w:hint="eastAsia"/>
              </w:rPr>
              <w:t>4</w:t>
            </w:r>
          </w:p>
        </w:tc>
        <w:tc>
          <w:tcPr>
            <w:tcW w:w="1978" w:type="pct"/>
            <w:vAlign w:val="center"/>
          </w:tcPr>
          <w:p w14:paraId="14A84FDC" w14:textId="77777777" w:rsidR="0021630D" w:rsidRDefault="002342ED">
            <w:pPr>
              <w:jc w:val="left"/>
            </w:pPr>
            <w:r>
              <w:rPr>
                <w:rFonts w:hint="eastAsia"/>
              </w:rPr>
              <w:t>广州市演出电影有限公司蓓蕾艺术剧团</w:t>
            </w:r>
          </w:p>
        </w:tc>
        <w:tc>
          <w:tcPr>
            <w:tcW w:w="1449" w:type="pct"/>
            <w:vAlign w:val="center"/>
          </w:tcPr>
          <w:p w14:paraId="180C6392" w14:textId="77777777" w:rsidR="0021630D" w:rsidRDefault="002342ED">
            <w:pPr>
              <w:jc w:val="left"/>
            </w:pPr>
            <w:r>
              <w:rPr>
                <w:rFonts w:hint="eastAsia"/>
              </w:rPr>
              <w:t>广州市越秀区人民北路</w:t>
            </w:r>
            <w:r>
              <w:rPr>
                <w:rFonts w:hint="eastAsia"/>
              </w:rPr>
              <w:t>875</w:t>
            </w:r>
            <w:r>
              <w:rPr>
                <w:rFonts w:hint="eastAsia"/>
              </w:rPr>
              <w:t>号</w:t>
            </w:r>
          </w:p>
        </w:tc>
        <w:tc>
          <w:tcPr>
            <w:tcW w:w="1322" w:type="pct"/>
            <w:vAlign w:val="center"/>
          </w:tcPr>
          <w:p w14:paraId="2E5497CE" w14:textId="77777777" w:rsidR="0021630D" w:rsidRDefault="002342ED">
            <w:pPr>
              <w:jc w:val="left"/>
            </w:pPr>
            <w:r>
              <w:t>91440101574023180M</w:t>
            </w:r>
          </w:p>
        </w:tc>
      </w:tr>
      <w:tr w:rsidR="0021630D" w14:paraId="59E1BB8F" w14:textId="77777777">
        <w:trPr>
          <w:trHeight w:val="510"/>
          <w:jc w:val="center"/>
        </w:trPr>
        <w:tc>
          <w:tcPr>
            <w:tcW w:w="250" w:type="pct"/>
            <w:vAlign w:val="center"/>
          </w:tcPr>
          <w:p w14:paraId="71CE6195" w14:textId="77777777" w:rsidR="0021630D" w:rsidRDefault="002342ED">
            <w:pPr>
              <w:jc w:val="center"/>
            </w:pPr>
            <w:r>
              <w:rPr>
                <w:rFonts w:hint="eastAsia"/>
              </w:rPr>
              <w:t>5</w:t>
            </w:r>
          </w:p>
        </w:tc>
        <w:tc>
          <w:tcPr>
            <w:tcW w:w="1978" w:type="pct"/>
            <w:vAlign w:val="center"/>
          </w:tcPr>
          <w:p w14:paraId="15827683" w14:textId="77777777" w:rsidR="0021630D" w:rsidRDefault="002342ED">
            <w:pPr>
              <w:jc w:val="left"/>
            </w:pPr>
            <w:r>
              <w:rPr>
                <w:rFonts w:hint="eastAsia"/>
              </w:rPr>
              <w:t>广州市演出电影有限公司广州电影院</w:t>
            </w:r>
          </w:p>
        </w:tc>
        <w:tc>
          <w:tcPr>
            <w:tcW w:w="1449" w:type="pct"/>
            <w:vAlign w:val="center"/>
          </w:tcPr>
          <w:p w14:paraId="490929ED" w14:textId="77777777" w:rsidR="0021630D" w:rsidRDefault="002342ED">
            <w:pPr>
              <w:jc w:val="left"/>
            </w:pPr>
            <w:r>
              <w:rPr>
                <w:rFonts w:hint="eastAsia"/>
              </w:rPr>
              <w:t>广州市越秀区沿江西路</w:t>
            </w:r>
            <w:r>
              <w:rPr>
                <w:rFonts w:hint="eastAsia"/>
              </w:rPr>
              <w:t>65</w:t>
            </w:r>
            <w:r>
              <w:rPr>
                <w:rFonts w:hint="eastAsia"/>
              </w:rPr>
              <w:t>号</w:t>
            </w:r>
          </w:p>
        </w:tc>
        <w:tc>
          <w:tcPr>
            <w:tcW w:w="1322" w:type="pct"/>
            <w:vAlign w:val="center"/>
          </w:tcPr>
          <w:p w14:paraId="7F9A349F" w14:textId="77777777" w:rsidR="0021630D" w:rsidRDefault="002342ED">
            <w:pPr>
              <w:jc w:val="left"/>
            </w:pPr>
            <w:r>
              <w:t>91440101190445077T</w:t>
            </w:r>
          </w:p>
        </w:tc>
      </w:tr>
      <w:tr w:rsidR="0021630D" w14:paraId="311C0B8D" w14:textId="77777777">
        <w:trPr>
          <w:trHeight w:val="510"/>
          <w:jc w:val="center"/>
        </w:trPr>
        <w:tc>
          <w:tcPr>
            <w:tcW w:w="250" w:type="pct"/>
            <w:vAlign w:val="center"/>
          </w:tcPr>
          <w:p w14:paraId="43E54A45" w14:textId="77777777" w:rsidR="0021630D" w:rsidRDefault="002342ED">
            <w:pPr>
              <w:jc w:val="center"/>
            </w:pPr>
            <w:r>
              <w:rPr>
                <w:rFonts w:hint="eastAsia"/>
              </w:rPr>
              <w:t>6</w:t>
            </w:r>
          </w:p>
        </w:tc>
        <w:tc>
          <w:tcPr>
            <w:tcW w:w="1978" w:type="pct"/>
            <w:vAlign w:val="center"/>
          </w:tcPr>
          <w:p w14:paraId="4E5F136E" w14:textId="77777777" w:rsidR="0021630D" w:rsidRDefault="002342ED">
            <w:pPr>
              <w:jc w:val="left"/>
            </w:pPr>
            <w:r>
              <w:rPr>
                <w:rFonts w:hint="eastAsia"/>
              </w:rPr>
              <w:t>广州市演出电影有限公司海珠大戏院</w:t>
            </w:r>
          </w:p>
        </w:tc>
        <w:tc>
          <w:tcPr>
            <w:tcW w:w="1449" w:type="pct"/>
            <w:vAlign w:val="center"/>
          </w:tcPr>
          <w:p w14:paraId="30793F0D" w14:textId="77777777" w:rsidR="0021630D" w:rsidRDefault="002342ED">
            <w:pPr>
              <w:jc w:val="left"/>
            </w:pPr>
            <w:r>
              <w:rPr>
                <w:rFonts w:hint="eastAsia"/>
              </w:rPr>
              <w:t>广州市越秀区长堤大马路</w:t>
            </w:r>
            <w:r>
              <w:rPr>
                <w:rFonts w:hint="eastAsia"/>
              </w:rPr>
              <w:t>292</w:t>
            </w:r>
            <w:r>
              <w:rPr>
                <w:rFonts w:hint="eastAsia"/>
              </w:rPr>
              <w:t>号</w:t>
            </w:r>
          </w:p>
        </w:tc>
        <w:tc>
          <w:tcPr>
            <w:tcW w:w="1322" w:type="pct"/>
            <w:vAlign w:val="center"/>
          </w:tcPr>
          <w:p w14:paraId="36749244" w14:textId="77777777" w:rsidR="0021630D" w:rsidRDefault="002342ED">
            <w:pPr>
              <w:jc w:val="left"/>
            </w:pPr>
            <w:r>
              <w:rPr>
                <w:rFonts w:hint="eastAsia"/>
              </w:rPr>
              <w:t>91440101190434853T</w:t>
            </w:r>
          </w:p>
        </w:tc>
      </w:tr>
    </w:tbl>
    <w:p w14:paraId="1BF3F9B1"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79BEAA21"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2291A1FC"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48000CE6"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44FBB0EA"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06BEE74A"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64BBB309" w14:textId="77777777" w:rsidR="0021630D" w:rsidRDefault="0021630D">
      <w:pPr>
        <w:pStyle w:val="af3"/>
        <w:tabs>
          <w:tab w:val="left" w:pos="739"/>
        </w:tabs>
        <w:spacing w:line="360" w:lineRule="auto"/>
        <w:ind w:firstLineChars="0" w:firstLine="0"/>
        <w:rPr>
          <w:rFonts w:ascii="宋体" w:hAnsi="宋体"/>
          <w:b/>
          <w:bCs/>
          <w:sz w:val="24"/>
          <w:szCs w:val="24"/>
        </w:rPr>
      </w:pPr>
    </w:p>
    <w:p w14:paraId="0FD0401B"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43380B7F"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581DF01C" w14:textId="77777777" w:rsidR="0021630D" w:rsidRDefault="0021630D">
      <w:pPr>
        <w:pStyle w:val="af3"/>
        <w:tabs>
          <w:tab w:val="left" w:pos="739"/>
        </w:tabs>
        <w:spacing w:line="360" w:lineRule="auto"/>
        <w:ind w:firstLineChars="0" w:firstLine="0"/>
        <w:rPr>
          <w:rFonts w:ascii="宋体" w:hAnsi="宋体"/>
          <w:b/>
          <w:bCs/>
          <w:sz w:val="24"/>
          <w:szCs w:val="24"/>
        </w:rPr>
      </w:pPr>
    </w:p>
    <w:p w14:paraId="0F914E5F" w14:textId="77777777" w:rsidR="0021630D" w:rsidRDefault="0021630D">
      <w:pPr>
        <w:pStyle w:val="af3"/>
        <w:tabs>
          <w:tab w:val="left" w:pos="739"/>
        </w:tabs>
        <w:spacing w:line="360" w:lineRule="auto"/>
        <w:ind w:firstLineChars="0" w:firstLine="0"/>
        <w:rPr>
          <w:rFonts w:ascii="宋体" w:hAnsi="宋体"/>
          <w:b/>
          <w:bCs/>
          <w:sz w:val="24"/>
          <w:szCs w:val="24"/>
        </w:rPr>
      </w:pPr>
    </w:p>
    <w:p w14:paraId="54785113" w14:textId="77777777" w:rsidR="0021630D" w:rsidRDefault="0021630D">
      <w:pPr>
        <w:pStyle w:val="af3"/>
        <w:tabs>
          <w:tab w:val="left" w:pos="739"/>
        </w:tabs>
        <w:spacing w:line="360" w:lineRule="auto"/>
        <w:ind w:firstLineChars="0" w:firstLine="0"/>
        <w:rPr>
          <w:rFonts w:ascii="宋体" w:hAnsi="宋体"/>
          <w:b/>
          <w:bCs/>
          <w:sz w:val="24"/>
          <w:szCs w:val="24"/>
        </w:rPr>
      </w:pPr>
    </w:p>
    <w:p w14:paraId="26CB3972" w14:textId="77777777" w:rsidR="0021630D" w:rsidRDefault="0021630D">
      <w:pPr>
        <w:pStyle w:val="af3"/>
        <w:tabs>
          <w:tab w:val="left" w:pos="739"/>
        </w:tabs>
        <w:spacing w:line="360" w:lineRule="auto"/>
        <w:ind w:firstLineChars="0" w:firstLine="0"/>
        <w:rPr>
          <w:rFonts w:ascii="宋体" w:hAnsi="宋体"/>
          <w:b/>
          <w:bCs/>
          <w:sz w:val="24"/>
          <w:szCs w:val="24"/>
        </w:rPr>
      </w:pPr>
    </w:p>
    <w:p w14:paraId="5D678156" w14:textId="77777777" w:rsidR="0021630D" w:rsidRDefault="0021630D">
      <w:pPr>
        <w:pStyle w:val="af3"/>
        <w:tabs>
          <w:tab w:val="left" w:pos="739"/>
        </w:tabs>
        <w:spacing w:line="360" w:lineRule="auto"/>
        <w:ind w:firstLineChars="0" w:firstLine="0"/>
        <w:rPr>
          <w:rFonts w:ascii="宋体" w:hAnsi="宋体"/>
          <w:b/>
          <w:bCs/>
          <w:sz w:val="24"/>
          <w:szCs w:val="24"/>
        </w:rPr>
      </w:pPr>
    </w:p>
    <w:p w14:paraId="66D99F8D" w14:textId="77777777" w:rsidR="0021630D" w:rsidRDefault="0021630D">
      <w:pPr>
        <w:pStyle w:val="af3"/>
        <w:tabs>
          <w:tab w:val="left" w:pos="739"/>
        </w:tabs>
        <w:spacing w:line="360" w:lineRule="auto"/>
        <w:ind w:firstLineChars="0" w:firstLine="0"/>
        <w:rPr>
          <w:rFonts w:ascii="宋体" w:hAnsi="宋体"/>
          <w:b/>
          <w:bCs/>
          <w:sz w:val="24"/>
          <w:szCs w:val="24"/>
        </w:rPr>
      </w:pPr>
    </w:p>
    <w:p w14:paraId="45CABFDC" w14:textId="77777777" w:rsidR="0021630D" w:rsidRDefault="0021630D">
      <w:pPr>
        <w:pStyle w:val="af3"/>
        <w:tabs>
          <w:tab w:val="left" w:pos="739"/>
        </w:tabs>
        <w:spacing w:line="360" w:lineRule="auto"/>
        <w:ind w:firstLineChars="0" w:firstLine="0"/>
        <w:rPr>
          <w:rFonts w:ascii="宋体" w:hAnsi="宋体"/>
          <w:b/>
          <w:bCs/>
          <w:sz w:val="24"/>
          <w:szCs w:val="24"/>
        </w:rPr>
      </w:pPr>
    </w:p>
    <w:p w14:paraId="0E2F3A62" w14:textId="77777777" w:rsidR="0021630D" w:rsidRDefault="0021630D">
      <w:pPr>
        <w:pStyle w:val="af3"/>
        <w:tabs>
          <w:tab w:val="left" w:pos="739"/>
        </w:tabs>
        <w:spacing w:line="360" w:lineRule="auto"/>
        <w:ind w:firstLineChars="0" w:firstLine="0"/>
        <w:rPr>
          <w:rFonts w:ascii="宋体" w:hAnsi="宋体"/>
          <w:b/>
          <w:bCs/>
          <w:sz w:val="24"/>
          <w:szCs w:val="24"/>
        </w:rPr>
      </w:pPr>
    </w:p>
    <w:p w14:paraId="44DF84D0" w14:textId="77777777" w:rsidR="0021630D" w:rsidRDefault="002342ED">
      <w:pPr>
        <w:pStyle w:val="af3"/>
        <w:tabs>
          <w:tab w:val="left" w:pos="739"/>
        </w:tabs>
        <w:spacing w:line="360" w:lineRule="auto"/>
        <w:ind w:firstLineChars="0" w:firstLine="0"/>
        <w:rPr>
          <w:rFonts w:ascii="宋体" w:hAnsi="宋体" w:cs="宋体"/>
          <w:b/>
          <w:kern w:val="0"/>
          <w:sz w:val="52"/>
          <w:szCs w:val="52"/>
          <w:u w:val="single"/>
        </w:rPr>
      </w:pPr>
      <w:r>
        <w:rPr>
          <w:rFonts w:ascii="宋体" w:hAnsi="宋体" w:hint="eastAsia"/>
          <w:b/>
          <w:bCs/>
          <w:sz w:val="24"/>
          <w:szCs w:val="24"/>
        </w:rPr>
        <w:lastRenderedPageBreak/>
        <w:t>附件二</w:t>
      </w:r>
    </w:p>
    <w:p w14:paraId="4DF6F6C7" w14:textId="77777777" w:rsidR="0021630D" w:rsidRDefault="002342ED">
      <w:pPr>
        <w:pStyle w:val="af3"/>
        <w:tabs>
          <w:tab w:val="left" w:pos="739"/>
        </w:tabs>
        <w:spacing w:line="360" w:lineRule="auto"/>
        <w:ind w:firstLineChars="0" w:firstLine="0"/>
        <w:rPr>
          <w:rFonts w:ascii="宋体" w:hAnsi="宋体" w:cs="宋体"/>
          <w:b/>
          <w:kern w:val="0"/>
          <w:sz w:val="52"/>
          <w:szCs w:val="52"/>
          <w:u w:val="single"/>
        </w:rPr>
      </w:pPr>
      <w:r>
        <w:rPr>
          <w:rFonts w:ascii="宋体" w:hAnsi="宋体" w:cs="宋体"/>
          <w:b/>
          <w:kern w:val="0"/>
          <w:sz w:val="52"/>
          <w:szCs w:val="52"/>
          <w:u w:val="single"/>
        </w:rPr>
        <w:t>《高低压电器设备维保服务合同》</w:t>
      </w:r>
    </w:p>
    <w:p w14:paraId="16661A9E" w14:textId="77777777" w:rsidR="0021630D" w:rsidRDefault="002342ED">
      <w:pPr>
        <w:pStyle w:val="af3"/>
        <w:tabs>
          <w:tab w:val="left" w:pos="739"/>
        </w:tabs>
        <w:spacing w:line="360" w:lineRule="auto"/>
        <w:ind w:firstLineChars="0" w:firstLine="0"/>
        <w:jc w:val="center"/>
        <w:rPr>
          <w:rFonts w:ascii="宋体" w:hAnsi="宋体" w:cs="宋体"/>
          <w:bCs/>
          <w:kern w:val="0"/>
          <w:sz w:val="32"/>
          <w:szCs w:val="32"/>
        </w:rPr>
      </w:pPr>
      <w:r>
        <w:rPr>
          <w:rFonts w:ascii="宋体" w:hAnsi="宋体" w:cs="宋体" w:hint="eastAsia"/>
          <w:bCs/>
          <w:kern w:val="0"/>
          <w:sz w:val="32"/>
          <w:szCs w:val="32"/>
        </w:rPr>
        <w:t xml:space="preserve">                           </w:t>
      </w:r>
      <w:r>
        <w:rPr>
          <w:rFonts w:ascii="宋体" w:hAnsi="宋体" w:cs="宋体" w:hint="eastAsia"/>
          <w:bCs/>
          <w:kern w:val="0"/>
          <w:sz w:val="32"/>
          <w:szCs w:val="32"/>
        </w:rPr>
        <w:t>合同编号：</w:t>
      </w:r>
    </w:p>
    <w:p w14:paraId="6617EF92" w14:textId="77777777" w:rsidR="0021630D" w:rsidRDefault="0021630D">
      <w:pPr>
        <w:pStyle w:val="af3"/>
        <w:tabs>
          <w:tab w:val="left" w:pos="739"/>
        </w:tabs>
        <w:spacing w:line="360" w:lineRule="auto"/>
        <w:ind w:firstLineChars="0" w:firstLine="0"/>
        <w:jc w:val="center"/>
        <w:rPr>
          <w:rFonts w:ascii="宋体" w:hAnsi="宋体" w:cs="宋体"/>
          <w:bCs/>
          <w:kern w:val="0"/>
          <w:sz w:val="32"/>
          <w:szCs w:val="32"/>
        </w:rPr>
      </w:pPr>
    </w:p>
    <w:p w14:paraId="3F4E9B84"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甲方（使用单位）：</w:t>
      </w:r>
    </w:p>
    <w:p w14:paraId="45B0EADF"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地址：</w:t>
      </w:r>
    </w:p>
    <w:p w14:paraId="2F2F57A3"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联系人：</w:t>
      </w:r>
    </w:p>
    <w:p w14:paraId="4641CDE6"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电话：</w:t>
      </w:r>
    </w:p>
    <w:p w14:paraId="6584C78B"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电子邮箱：</w:t>
      </w:r>
    </w:p>
    <w:p w14:paraId="31E81B47" w14:textId="77777777" w:rsidR="0021630D" w:rsidRDefault="0021630D">
      <w:pPr>
        <w:pStyle w:val="af3"/>
        <w:tabs>
          <w:tab w:val="left" w:pos="739"/>
        </w:tabs>
        <w:spacing w:line="360" w:lineRule="auto"/>
        <w:ind w:leftChars="200" w:left="420" w:firstLineChars="0" w:firstLine="0"/>
        <w:jc w:val="left"/>
        <w:rPr>
          <w:rFonts w:ascii="宋体" w:hAnsi="宋体"/>
          <w:sz w:val="24"/>
        </w:rPr>
      </w:pPr>
    </w:p>
    <w:p w14:paraId="306B4F55" w14:textId="77777777" w:rsidR="0021630D" w:rsidRDefault="0021630D">
      <w:pPr>
        <w:pStyle w:val="af3"/>
        <w:tabs>
          <w:tab w:val="left" w:pos="739"/>
        </w:tabs>
        <w:spacing w:line="360" w:lineRule="auto"/>
        <w:ind w:leftChars="200" w:left="420" w:firstLineChars="0" w:firstLine="0"/>
        <w:jc w:val="left"/>
        <w:rPr>
          <w:rFonts w:ascii="宋体" w:hAnsi="宋体"/>
          <w:sz w:val="24"/>
        </w:rPr>
      </w:pPr>
    </w:p>
    <w:p w14:paraId="1FCF2FDF" w14:textId="77777777" w:rsidR="0021630D" w:rsidRDefault="0021630D">
      <w:pPr>
        <w:pStyle w:val="af3"/>
        <w:tabs>
          <w:tab w:val="left" w:pos="739"/>
        </w:tabs>
        <w:spacing w:line="360" w:lineRule="auto"/>
        <w:ind w:leftChars="200" w:left="420" w:firstLineChars="0" w:firstLine="0"/>
        <w:jc w:val="left"/>
        <w:rPr>
          <w:rFonts w:ascii="宋体" w:hAnsi="宋体"/>
          <w:sz w:val="24"/>
        </w:rPr>
      </w:pPr>
    </w:p>
    <w:p w14:paraId="6A6C3621"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乙方（维保单位单位）：</w:t>
      </w:r>
    </w:p>
    <w:p w14:paraId="54659210"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地址：</w:t>
      </w:r>
    </w:p>
    <w:p w14:paraId="57A1563D"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联系人：</w:t>
      </w:r>
    </w:p>
    <w:p w14:paraId="6376479C"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电话：</w:t>
      </w:r>
    </w:p>
    <w:p w14:paraId="4BA629A0"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电子邮箱：</w:t>
      </w:r>
    </w:p>
    <w:p w14:paraId="4097C5ED" w14:textId="77777777" w:rsidR="0021630D" w:rsidRDefault="0021630D">
      <w:pPr>
        <w:pStyle w:val="af3"/>
        <w:tabs>
          <w:tab w:val="left" w:pos="739"/>
        </w:tabs>
        <w:spacing w:line="360" w:lineRule="auto"/>
        <w:ind w:leftChars="200" w:left="420" w:firstLineChars="0" w:firstLine="0"/>
        <w:jc w:val="left"/>
        <w:rPr>
          <w:rFonts w:ascii="宋体" w:hAnsi="宋体"/>
          <w:sz w:val="24"/>
        </w:rPr>
      </w:pPr>
    </w:p>
    <w:p w14:paraId="1990F708" w14:textId="77777777" w:rsidR="0021630D" w:rsidRDefault="0021630D">
      <w:pPr>
        <w:pStyle w:val="af3"/>
        <w:tabs>
          <w:tab w:val="left" w:pos="739"/>
        </w:tabs>
        <w:spacing w:line="360" w:lineRule="auto"/>
        <w:ind w:leftChars="200" w:left="420" w:firstLineChars="0" w:firstLine="0"/>
        <w:jc w:val="left"/>
        <w:rPr>
          <w:rFonts w:ascii="宋体" w:hAnsi="宋体"/>
          <w:sz w:val="24"/>
        </w:rPr>
      </w:pPr>
    </w:p>
    <w:p w14:paraId="6961B0E4" w14:textId="77777777" w:rsidR="0021630D" w:rsidRDefault="0021630D">
      <w:pPr>
        <w:pStyle w:val="af3"/>
        <w:tabs>
          <w:tab w:val="left" w:pos="739"/>
        </w:tabs>
        <w:spacing w:line="360" w:lineRule="auto"/>
        <w:ind w:leftChars="200" w:left="420" w:firstLineChars="0" w:firstLine="0"/>
        <w:jc w:val="left"/>
        <w:rPr>
          <w:rFonts w:ascii="宋体" w:hAnsi="宋体"/>
          <w:sz w:val="24"/>
        </w:rPr>
      </w:pPr>
    </w:p>
    <w:p w14:paraId="63CC0380" w14:textId="77777777" w:rsidR="0021630D" w:rsidRDefault="002342ED">
      <w:pPr>
        <w:pStyle w:val="af3"/>
        <w:tabs>
          <w:tab w:val="left" w:pos="739"/>
        </w:tabs>
        <w:spacing w:line="360" w:lineRule="auto"/>
        <w:ind w:leftChars="200" w:left="420" w:firstLine="480"/>
        <w:jc w:val="left"/>
        <w:rPr>
          <w:rFonts w:ascii="宋体" w:hAnsi="宋体"/>
          <w:sz w:val="24"/>
        </w:rPr>
      </w:pPr>
      <w:r>
        <w:rPr>
          <w:rFonts w:ascii="宋体" w:hAnsi="宋体" w:hint="eastAsia"/>
          <w:sz w:val="24"/>
        </w:rPr>
        <w:t>鉴于乙方与</w:t>
      </w:r>
      <w:r>
        <w:rPr>
          <w:rFonts w:ascii="宋体" w:hAnsi="宋体" w:hint="eastAsia"/>
          <w:sz w:val="24"/>
          <w:u w:val="single"/>
        </w:rPr>
        <w:t>广州市演出电影有限公司</w:t>
      </w:r>
      <w:r>
        <w:rPr>
          <w:rFonts w:ascii="宋体" w:hAnsi="宋体" w:hint="eastAsia"/>
          <w:sz w:val="24"/>
        </w:rPr>
        <w:t>签订了</w:t>
      </w:r>
      <w:r>
        <w:rPr>
          <w:rFonts w:ascii="宋体" w:hAnsi="宋体" w:hint="eastAsia"/>
          <w:sz w:val="24"/>
          <w:u w:val="single"/>
        </w:rPr>
        <w:t>《广州市演出电影有限公司高低压电器设备维保服务框架协议》</w:t>
      </w:r>
      <w:r>
        <w:rPr>
          <w:rFonts w:ascii="宋体" w:hAnsi="宋体" w:hint="eastAsia"/>
          <w:sz w:val="24"/>
        </w:rPr>
        <w:t>（下称“框架协议”），甲方知悉、理解框架协议的全部内容并同意遵守框架协议的约定，在此基础上，根据《民法典》及相关国家法律法规要求，经甲乙双方友好协商，现就乙方向甲方提供高低压电器设备维保服务达成如下一致意见：</w:t>
      </w:r>
    </w:p>
    <w:p w14:paraId="24AF3C30" w14:textId="77777777" w:rsidR="0021630D" w:rsidRDefault="0021630D">
      <w:pPr>
        <w:pStyle w:val="af3"/>
        <w:tabs>
          <w:tab w:val="left" w:pos="739"/>
        </w:tabs>
        <w:spacing w:line="360" w:lineRule="auto"/>
        <w:ind w:leftChars="200" w:left="420" w:firstLine="480"/>
        <w:jc w:val="left"/>
        <w:rPr>
          <w:rFonts w:ascii="宋体" w:hAnsi="宋体"/>
          <w:sz w:val="24"/>
        </w:rPr>
      </w:pPr>
    </w:p>
    <w:p w14:paraId="71A4CC7C" w14:textId="77777777" w:rsidR="0021630D" w:rsidRDefault="002342ED">
      <w:pPr>
        <w:pStyle w:val="af3"/>
        <w:tabs>
          <w:tab w:val="left" w:pos="739"/>
        </w:tabs>
        <w:spacing w:line="360" w:lineRule="auto"/>
        <w:ind w:firstLine="480"/>
        <w:jc w:val="left"/>
        <w:rPr>
          <w:rFonts w:ascii="宋体" w:hAnsi="宋体"/>
          <w:sz w:val="24"/>
          <w:szCs w:val="24"/>
        </w:rPr>
      </w:pPr>
      <w:r>
        <w:rPr>
          <w:rFonts w:ascii="宋体" w:hAnsi="宋体" w:hint="eastAsia"/>
          <w:sz w:val="24"/>
        </w:rPr>
        <w:t>维保服务是指甲方购买了高低压电器设备维保服务后，在维保周期内，将享受乙方向甲方提供的</w:t>
      </w:r>
      <w:r>
        <w:rPr>
          <w:rFonts w:ascii="宋体" w:hAnsi="宋体" w:hint="eastAsia"/>
          <w:sz w:val="24"/>
          <w:szCs w:val="24"/>
        </w:rPr>
        <w:t>日常的维护保养、抢修服务、技术支持服务等。</w:t>
      </w:r>
    </w:p>
    <w:p w14:paraId="5A45A316" w14:textId="77777777" w:rsidR="0021630D" w:rsidRDefault="002342ED">
      <w:pPr>
        <w:pStyle w:val="af3"/>
        <w:tabs>
          <w:tab w:val="left" w:pos="739"/>
        </w:tabs>
        <w:spacing w:line="360" w:lineRule="auto"/>
        <w:ind w:firstLineChars="0" w:firstLine="0"/>
        <w:jc w:val="left"/>
        <w:rPr>
          <w:rFonts w:ascii="宋体" w:hAnsi="宋体"/>
          <w:b/>
          <w:bCs/>
          <w:sz w:val="24"/>
          <w:szCs w:val="24"/>
        </w:rPr>
      </w:pPr>
      <w:r>
        <w:rPr>
          <w:rFonts w:ascii="宋体" w:hAnsi="宋体" w:hint="eastAsia"/>
          <w:b/>
          <w:bCs/>
          <w:sz w:val="24"/>
          <w:szCs w:val="24"/>
        </w:rPr>
        <w:lastRenderedPageBreak/>
        <w:t>一、维保清单：</w:t>
      </w:r>
    </w:p>
    <w:p w14:paraId="3C8E6E84" w14:textId="77777777" w:rsidR="0021630D" w:rsidRDefault="002342ED">
      <w:pPr>
        <w:pStyle w:val="af3"/>
        <w:tabs>
          <w:tab w:val="left" w:pos="739"/>
        </w:tabs>
        <w:spacing w:line="360" w:lineRule="auto"/>
        <w:ind w:leftChars="400" w:left="840" w:firstLine="480"/>
        <w:jc w:val="left"/>
        <w:rPr>
          <w:rFonts w:ascii="宋体" w:hAnsi="宋体"/>
          <w:sz w:val="24"/>
          <w:szCs w:val="24"/>
          <w:u w:val="single"/>
        </w:rPr>
      </w:pPr>
      <w:r>
        <w:rPr>
          <w:rFonts w:ascii="宋体" w:hAnsi="宋体" w:hint="eastAsia"/>
          <w:sz w:val="24"/>
          <w:szCs w:val="24"/>
        </w:rPr>
        <w:t>高低压电器设备维保费用计算标准：按</w:t>
      </w:r>
      <w:proofErr w:type="gramStart"/>
      <w:r>
        <w:rPr>
          <w:rFonts w:ascii="宋体" w:hAnsi="宋体" w:hint="eastAsia"/>
          <w:sz w:val="24"/>
          <w:szCs w:val="24"/>
          <w:u w:val="single"/>
        </w:rPr>
        <w:t>《</w:t>
      </w:r>
      <w:proofErr w:type="gramEnd"/>
      <w:r>
        <w:rPr>
          <w:rFonts w:ascii="宋体" w:hAnsi="宋体" w:hint="eastAsia"/>
          <w:sz w:val="24"/>
          <w:szCs w:val="24"/>
          <w:u w:val="single"/>
        </w:rPr>
        <w:t>广州市演出电影有限公司</w:t>
      </w:r>
    </w:p>
    <w:p w14:paraId="3F328A88" w14:textId="77777777" w:rsidR="0021630D" w:rsidRDefault="002342ED">
      <w:pPr>
        <w:pStyle w:val="af3"/>
        <w:tabs>
          <w:tab w:val="left" w:pos="739"/>
        </w:tabs>
        <w:spacing w:line="360" w:lineRule="auto"/>
        <w:ind w:leftChars="400" w:left="840" w:firstLineChars="0" w:firstLine="0"/>
        <w:jc w:val="left"/>
        <w:rPr>
          <w:rFonts w:ascii="宋体" w:hAnsi="宋体"/>
          <w:sz w:val="24"/>
          <w:szCs w:val="24"/>
        </w:rPr>
      </w:pPr>
      <w:r>
        <w:rPr>
          <w:rFonts w:ascii="宋体" w:hAnsi="宋体" w:hint="eastAsia"/>
          <w:sz w:val="24"/>
          <w:szCs w:val="24"/>
          <w:u w:val="single"/>
        </w:rPr>
        <w:t>高低压电器设备维保服务框架协议</w:t>
      </w:r>
      <w:proofErr w:type="gramStart"/>
      <w:r>
        <w:rPr>
          <w:rFonts w:ascii="宋体" w:hAnsi="宋体" w:hint="eastAsia"/>
          <w:sz w:val="24"/>
          <w:szCs w:val="24"/>
          <w:u w:val="single"/>
        </w:rPr>
        <w:t>》</w:t>
      </w:r>
      <w:proofErr w:type="gramEnd"/>
      <w:r>
        <w:rPr>
          <w:rFonts w:ascii="宋体" w:hAnsi="宋体" w:hint="eastAsia"/>
          <w:sz w:val="24"/>
          <w:szCs w:val="24"/>
          <w:u w:val="single"/>
        </w:rPr>
        <w:t xml:space="preserve"> </w:t>
      </w:r>
      <w:r>
        <w:rPr>
          <w:rFonts w:ascii="宋体" w:hAnsi="宋体" w:hint="eastAsia"/>
          <w:sz w:val="24"/>
          <w:szCs w:val="24"/>
        </w:rPr>
        <w:t>合同编号：</w:t>
      </w:r>
      <w:r>
        <w:rPr>
          <w:rFonts w:ascii="宋体" w:hAnsi="宋体" w:hint="eastAsia"/>
          <w:sz w:val="24"/>
          <w:szCs w:val="24"/>
        </w:rPr>
        <w:t xml:space="preserve">YCDY-20230120 </w:t>
      </w:r>
      <w:r>
        <w:rPr>
          <w:rFonts w:ascii="宋体" w:hAnsi="宋体" w:hint="eastAsia"/>
          <w:sz w:val="24"/>
          <w:szCs w:val="24"/>
        </w:rPr>
        <w:t>执行</w:t>
      </w:r>
    </w:p>
    <w:p w14:paraId="10F94F50" w14:textId="77777777" w:rsidR="0021630D" w:rsidRDefault="0021630D">
      <w:pPr>
        <w:pStyle w:val="af3"/>
        <w:tabs>
          <w:tab w:val="left" w:pos="739"/>
        </w:tabs>
        <w:spacing w:line="360" w:lineRule="auto"/>
        <w:ind w:leftChars="400" w:left="840" w:firstLineChars="0" w:firstLine="0"/>
        <w:jc w:val="left"/>
        <w:rPr>
          <w:rFonts w:ascii="宋体" w:hAnsi="宋体"/>
          <w:sz w:val="24"/>
          <w:szCs w:val="24"/>
        </w:rPr>
      </w:pPr>
    </w:p>
    <w:p w14:paraId="4764639D" w14:textId="77777777" w:rsidR="0021630D" w:rsidRDefault="002342ED">
      <w:pPr>
        <w:pStyle w:val="af3"/>
        <w:tabs>
          <w:tab w:val="left" w:pos="739"/>
        </w:tabs>
        <w:spacing w:line="360" w:lineRule="auto"/>
        <w:ind w:leftChars="400" w:left="840" w:firstLineChars="0" w:firstLine="0"/>
        <w:rPr>
          <w:rFonts w:ascii="宋体" w:hAnsi="宋体"/>
          <w:sz w:val="24"/>
          <w:szCs w:val="24"/>
        </w:rPr>
      </w:pPr>
      <w:r>
        <w:rPr>
          <w:rFonts w:ascii="宋体" w:hAnsi="宋体" w:hint="eastAsia"/>
          <w:sz w:val="24"/>
          <w:szCs w:val="24"/>
        </w:rPr>
        <w:t>1</w:t>
      </w:r>
      <w:r>
        <w:rPr>
          <w:rFonts w:ascii="宋体" w:hAnsi="宋体" w:hint="eastAsia"/>
          <w:sz w:val="24"/>
          <w:szCs w:val="24"/>
        </w:rPr>
        <w:t>、高低压电器设备维保清单</w:t>
      </w:r>
    </w:p>
    <w:tbl>
      <w:tblPr>
        <w:tblStyle w:val="af0"/>
        <w:tblW w:w="0" w:type="auto"/>
        <w:tblLook w:val="04A0" w:firstRow="1" w:lastRow="0" w:firstColumn="1" w:lastColumn="0" w:noHBand="0" w:noVBand="1"/>
      </w:tblPr>
      <w:tblGrid>
        <w:gridCol w:w="1048"/>
        <w:gridCol w:w="2257"/>
        <w:gridCol w:w="1175"/>
        <w:gridCol w:w="921"/>
        <w:gridCol w:w="1562"/>
        <w:gridCol w:w="1562"/>
      </w:tblGrid>
      <w:tr w:rsidR="0021630D" w14:paraId="67382941" w14:textId="77777777">
        <w:tc>
          <w:tcPr>
            <w:tcW w:w="1048" w:type="dxa"/>
          </w:tcPr>
          <w:p w14:paraId="714E56AC"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序号</w:t>
            </w:r>
          </w:p>
        </w:tc>
        <w:tc>
          <w:tcPr>
            <w:tcW w:w="2257" w:type="dxa"/>
          </w:tcPr>
          <w:p w14:paraId="6560001D"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产品名称（型号）</w:t>
            </w:r>
          </w:p>
        </w:tc>
        <w:tc>
          <w:tcPr>
            <w:tcW w:w="1175" w:type="dxa"/>
          </w:tcPr>
          <w:p w14:paraId="2EF14DA6"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单位</w:t>
            </w:r>
          </w:p>
        </w:tc>
        <w:tc>
          <w:tcPr>
            <w:tcW w:w="921" w:type="dxa"/>
          </w:tcPr>
          <w:p w14:paraId="7A3CAF78"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数量</w:t>
            </w:r>
          </w:p>
        </w:tc>
        <w:tc>
          <w:tcPr>
            <w:tcW w:w="1562" w:type="dxa"/>
          </w:tcPr>
          <w:p w14:paraId="05248A74"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单价</w:t>
            </w:r>
            <w:r>
              <w:rPr>
                <w:rFonts w:ascii="宋体" w:hAnsi="宋体"/>
                <w:sz w:val="24"/>
                <w:szCs w:val="24"/>
              </w:rPr>
              <w:t>（元</w:t>
            </w:r>
            <w:r>
              <w:rPr>
                <w:rFonts w:ascii="宋体" w:hAnsi="宋体"/>
                <w:sz w:val="24"/>
                <w:szCs w:val="24"/>
              </w:rPr>
              <w:t>/</w:t>
            </w:r>
            <w:r>
              <w:rPr>
                <w:rFonts w:ascii="宋体" w:hAnsi="宋体"/>
                <w:sz w:val="24"/>
                <w:szCs w:val="24"/>
              </w:rPr>
              <w:t>年</w:t>
            </w:r>
            <w:r>
              <w:rPr>
                <w:rFonts w:ascii="宋体" w:hAnsi="宋体" w:hint="eastAsia"/>
                <w:sz w:val="24"/>
                <w:szCs w:val="24"/>
              </w:rPr>
              <w:t>）</w:t>
            </w:r>
          </w:p>
        </w:tc>
        <w:tc>
          <w:tcPr>
            <w:tcW w:w="1562" w:type="dxa"/>
          </w:tcPr>
          <w:p w14:paraId="65E0415B"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汇总金额</w:t>
            </w:r>
          </w:p>
        </w:tc>
      </w:tr>
      <w:tr w:rsidR="0021630D" w14:paraId="04EA297F" w14:textId="77777777">
        <w:tc>
          <w:tcPr>
            <w:tcW w:w="1048" w:type="dxa"/>
          </w:tcPr>
          <w:p w14:paraId="7093A3B6"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1</w:t>
            </w:r>
          </w:p>
        </w:tc>
        <w:tc>
          <w:tcPr>
            <w:tcW w:w="2257" w:type="dxa"/>
          </w:tcPr>
          <w:p w14:paraId="6AFC7C0B"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175" w:type="dxa"/>
          </w:tcPr>
          <w:p w14:paraId="732FA6CE"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921" w:type="dxa"/>
          </w:tcPr>
          <w:p w14:paraId="061F33EF"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562" w:type="dxa"/>
          </w:tcPr>
          <w:p w14:paraId="76181E7B"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562" w:type="dxa"/>
          </w:tcPr>
          <w:p w14:paraId="1656398A"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2EFEDD20" w14:textId="77777777">
        <w:tc>
          <w:tcPr>
            <w:tcW w:w="1048" w:type="dxa"/>
          </w:tcPr>
          <w:p w14:paraId="26468FC1"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2</w:t>
            </w:r>
          </w:p>
        </w:tc>
        <w:tc>
          <w:tcPr>
            <w:tcW w:w="2257" w:type="dxa"/>
          </w:tcPr>
          <w:p w14:paraId="7C05B5CD"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175" w:type="dxa"/>
          </w:tcPr>
          <w:p w14:paraId="021C7FC0" w14:textId="77777777" w:rsidR="0021630D" w:rsidRDefault="0021630D">
            <w:pPr>
              <w:spacing w:line="360" w:lineRule="auto"/>
              <w:jc w:val="center"/>
              <w:rPr>
                <w:rFonts w:ascii="宋体" w:hAnsi="宋体"/>
                <w:sz w:val="24"/>
                <w:szCs w:val="24"/>
              </w:rPr>
            </w:pPr>
          </w:p>
        </w:tc>
        <w:tc>
          <w:tcPr>
            <w:tcW w:w="921" w:type="dxa"/>
          </w:tcPr>
          <w:p w14:paraId="1A5D890C" w14:textId="77777777" w:rsidR="0021630D" w:rsidRDefault="0021630D">
            <w:pPr>
              <w:spacing w:line="360" w:lineRule="auto"/>
              <w:jc w:val="center"/>
              <w:rPr>
                <w:rFonts w:ascii="宋体" w:hAnsi="宋体"/>
                <w:sz w:val="24"/>
                <w:szCs w:val="24"/>
              </w:rPr>
            </w:pPr>
          </w:p>
        </w:tc>
        <w:tc>
          <w:tcPr>
            <w:tcW w:w="1562" w:type="dxa"/>
          </w:tcPr>
          <w:p w14:paraId="115F4FDB"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562" w:type="dxa"/>
          </w:tcPr>
          <w:p w14:paraId="10873B69"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3CA27D70" w14:textId="77777777">
        <w:tc>
          <w:tcPr>
            <w:tcW w:w="1048" w:type="dxa"/>
          </w:tcPr>
          <w:p w14:paraId="0275CE06"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3</w:t>
            </w:r>
          </w:p>
        </w:tc>
        <w:tc>
          <w:tcPr>
            <w:tcW w:w="2257" w:type="dxa"/>
          </w:tcPr>
          <w:p w14:paraId="7C6D74E6"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175" w:type="dxa"/>
          </w:tcPr>
          <w:p w14:paraId="0E2A88A8" w14:textId="77777777" w:rsidR="0021630D" w:rsidRDefault="0021630D">
            <w:pPr>
              <w:spacing w:line="360" w:lineRule="auto"/>
              <w:jc w:val="center"/>
              <w:rPr>
                <w:rFonts w:ascii="宋体" w:hAnsi="宋体"/>
                <w:sz w:val="24"/>
                <w:szCs w:val="24"/>
              </w:rPr>
            </w:pPr>
          </w:p>
        </w:tc>
        <w:tc>
          <w:tcPr>
            <w:tcW w:w="921" w:type="dxa"/>
          </w:tcPr>
          <w:p w14:paraId="10C94B35" w14:textId="77777777" w:rsidR="0021630D" w:rsidRDefault="0021630D">
            <w:pPr>
              <w:spacing w:line="360" w:lineRule="auto"/>
              <w:jc w:val="center"/>
              <w:rPr>
                <w:rFonts w:ascii="宋体" w:hAnsi="宋体"/>
                <w:sz w:val="24"/>
                <w:szCs w:val="24"/>
              </w:rPr>
            </w:pPr>
          </w:p>
        </w:tc>
        <w:tc>
          <w:tcPr>
            <w:tcW w:w="1562" w:type="dxa"/>
          </w:tcPr>
          <w:p w14:paraId="1556F03F"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562" w:type="dxa"/>
          </w:tcPr>
          <w:p w14:paraId="434B5902"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4D70D240" w14:textId="77777777">
        <w:tc>
          <w:tcPr>
            <w:tcW w:w="1048" w:type="dxa"/>
          </w:tcPr>
          <w:p w14:paraId="40B3181D"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4</w:t>
            </w:r>
          </w:p>
        </w:tc>
        <w:tc>
          <w:tcPr>
            <w:tcW w:w="2257" w:type="dxa"/>
            <w:vAlign w:val="center"/>
          </w:tcPr>
          <w:p w14:paraId="31B0F5FD" w14:textId="77777777" w:rsidR="0021630D" w:rsidRDefault="0021630D">
            <w:pPr>
              <w:widowControl/>
              <w:jc w:val="center"/>
              <w:rPr>
                <w:rFonts w:ascii="宋体" w:hAnsi="宋体" w:cs="宋体"/>
                <w:color w:val="000000"/>
                <w:kern w:val="0"/>
                <w:sz w:val="22"/>
              </w:rPr>
            </w:pPr>
          </w:p>
        </w:tc>
        <w:tc>
          <w:tcPr>
            <w:tcW w:w="1175" w:type="dxa"/>
          </w:tcPr>
          <w:p w14:paraId="6CD9C280" w14:textId="77777777" w:rsidR="0021630D" w:rsidRDefault="0021630D">
            <w:pPr>
              <w:spacing w:line="360" w:lineRule="auto"/>
              <w:jc w:val="center"/>
              <w:rPr>
                <w:rFonts w:ascii="宋体" w:hAnsi="宋体"/>
                <w:sz w:val="24"/>
                <w:szCs w:val="24"/>
              </w:rPr>
            </w:pPr>
          </w:p>
        </w:tc>
        <w:tc>
          <w:tcPr>
            <w:tcW w:w="921" w:type="dxa"/>
          </w:tcPr>
          <w:p w14:paraId="79078F4C" w14:textId="77777777" w:rsidR="0021630D" w:rsidRDefault="0021630D">
            <w:pPr>
              <w:spacing w:line="360" w:lineRule="auto"/>
              <w:jc w:val="center"/>
              <w:rPr>
                <w:rFonts w:ascii="宋体" w:hAnsi="宋体"/>
                <w:sz w:val="24"/>
                <w:szCs w:val="24"/>
              </w:rPr>
            </w:pPr>
          </w:p>
        </w:tc>
        <w:tc>
          <w:tcPr>
            <w:tcW w:w="1562" w:type="dxa"/>
          </w:tcPr>
          <w:p w14:paraId="32115EE8"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562" w:type="dxa"/>
          </w:tcPr>
          <w:p w14:paraId="5F72AD57"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4C286161" w14:textId="77777777">
        <w:tc>
          <w:tcPr>
            <w:tcW w:w="1048" w:type="dxa"/>
          </w:tcPr>
          <w:p w14:paraId="7C3EAD73"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5</w:t>
            </w:r>
          </w:p>
        </w:tc>
        <w:tc>
          <w:tcPr>
            <w:tcW w:w="2257" w:type="dxa"/>
          </w:tcPr>
          <w:p w14:paraId="0B910A91"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175" w:type="dxa"/>
          </w:tcPr>
          <w:p w14:paraId="564F24D5" w14:textId="77777777" w:rsidR="0021630D" w:rsidRDefault="0021630D">
            <w:pPr>
              <w:spacing w:line="360" w:lineRule="auto"/>
              <w:jc w:val="center"/>
              <w:rPr>
                <w:rFonts w:ascii="宋体" w:hAnsi="宋体"/>
                <w:sz w:val="24"/>
                <w:szCs w:val="24"/>
              </w:rPr>
            </w:pPr>
          </w:p>
        </w:tc>
        <w:tc>
          <w:tcPr>
            <w:tcW w:w="921" w:type="dxa"/>
          </w:tcPr>
          <w:p w14:paraId="3544D626" w14:textId="77777777" w:rsidR="0021630D" w:rsidRDefault="0021630D">
            <w:pPr>
              <w:spacing w:line="360" w:lineRule="auto"/>
              <w:jc w:val="center"/>
              <w:rPr>
                <w:rFonts w:ascii="宋体" w:hAnsi="宋体"/>
                <w:sz w:val="24"/>
                <w:szCs w:val="24"/>
              </w:rPr>
            </w:pPr>
          </w:p>
        </w:tc>
        <w:tc>
          <w:tcPr>
            <w:tcW w:w="1562" w:type="dxa"/>
          </w:tcPr>
          <w:p w14:paraId="2CD83052"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562" w:type="dxa"/>
          </w:tcPr>
          <w:p w14:paraId="7CC27C52"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60F26BC0" w14:textId="77777777">
        <w:tc>
          <w:tcPr>
            <w:tcW w:w="1048" w:type="dxa"/>
          </w:tcPr>
          <w:p w14:paraId="442CAF5D"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6</w:t>
            </w:r>
          </w:p>
        </w:tc>
        <w:tc>
          <w:tcPr>
            <w:tcW w:w="2257" w:type="dxa"/>
          </w:tcPr>
          <w:p w14:paraId="0150568F"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175" w:type="dxa"/>
          </w:tcPr>
          <w:p w14:paraId="02156247" w14:textId="77777777" w:rsidR="0021630D" w:rsidRDefault="0021630D">
            <w:pPr>
              <w:spacing w:line="360" w:lineRule="auto"/>
              <w:jc w:val="center"/>
              <w:rPr>
                <w:rFonts w:ascii="宋体" w:hAnsi="宋体"/>
                <w:sz w:val="24"/>
                <w:szCs w:val="24"/>
              </w:rPr>
            </w:pPr>
          </w:p>
        </w:tc>
        <w:tc>
          <w:tcPr>
            <w:tcW w:w="921" w:type="dxa"/>
          </w:tcPr>
          <w:p w14:paraId="0967E55C" w14:textId="77777777" w:rsidR="0021630D" w:rsidRDefault="0021630D">
            <w:pPr>
              <w:spacing w:line="360" w:lineRule="auto"/>
              <w:jc w:val="center"/>
              <w:rPr>
                <w:rFonts w:ascii="宋体" w:hAnsi="宋体"/>
                <w:sz w:val="24"/>
                <w:szCs w:val="24"/>
              </w:rPr>
            </w:pPr>
          </w:p>
        </w:tc>
        <w:tc>
          <w:tcPr>
            <w:tcW w:w="1562" w:type="dxa"/>
          </w:tcPr>
          <w:p w14:paraId="71D6B5CC" w14:textId="77777777" w:rsidR="0021630D" w:rsidRDefault="0021630D">
            <w:pPr>
              <w:pStyle w:val="af3"/>
              <w:tabs>
                <w:tab w:val="left" w:pos="739"/>
              </w:tabs>
              <w:spacing w:line="360" w:lineRule="auto"/>
              <w:ind w:firstLineChars="0" w:firstLine="0"/>
              <w:jc w:val="center"/>
              <w:rPr>
                <w:rFonts w:ascii="宋体" w:hAnsi="宋体"/>
                <w:sz w:val="24"/>
                <w:szCs w:val="24"/>
              </w:rPr>
            </w:pPr>
          </w:p>
        </w:tc>
        <w:tc>
          <w:tcPr>
            <w:tcW w:w="1562" w:type="dxa"/>
          </w:tcPr>
          <w:p w14:paraId="55094D97"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7B695895" w14:textId="77777777">
        <w:tc>
          <w:tcPr>
            <w:tcW w:w="6963" w:type="dxa"/>
            <w:gridSpan w:val="5"/>
          </w:tcPr>
          <w:p w14:paraId="4F1C930B"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合计</w:t>
            </w:r>
          </w:p>
        </w:tc>
        <w:tc>
          <w:tcPr>
            <w:tcW w:w="1562" w:type="dxa"/>
          </w:tcPr>
          <w:p w14:paraId="1641F539"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056C14CA" w14:textId="77777777">
        <w:tc>
          <w:tcPr>
            <w:tcW w:w="8525" w:type="dxa"/>
            <w:gridSpan w:val="6"/>
          </w:tcPr>
          <w:p w14:paraId="137833E8"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以上价格已包含普通发票税费</w:t>
            </w:r>
          </w:p>
        </w:tc>
      </w:tr>
    </w:tbl>
    <w:p w14:paraId="1E664421" w14:textId="77777777" w:rsidR="0021630D" w:rsidRDefault="002342ED">
      <w:pPr>
        <w:pStyle w:val="af3"/>
        <w:tabs>
          <w:tab w:val="left" w:pos="739"/>
          <w:tab w:val="left" w:pos="1069"/>
        </w:tabs>
        <w:spacing w:line="360" w:lineRule="auto"/>
        <w:ind w:leftChars="400" w:left="840" w:firstLineChars="0" w:firstLine="0"/>
        <w:jc w:val="left"/>
        <w:rPr>
          <w:rFonts w:ascii="宋体" w:hAnsi="宋体"/>
          <w:sz w:val="24"/>
          <w:szCs w:val="24"/>
        </w:rPr>
      </w:pPr>
      <w:r>
        <w:rPr>
          <w:rFonts w:ascii="宋体" w:hAnsi="宋体" w:hint="eastAsia"/>
          <w:sz w:val="24"/>
          <w:szCs w:val="24"/>
        </w:rPr>
        <w:tab/>
      </w:r>
      <w:r>
        <w:rPr>
          <w:rFonts w:ascii="宋体" w:hAnsi="宋体" w:hint="eastAsia"/>
          <w:sz w:val="24"/>
          <w:szCs w:val="24"/>
        </w:rPr>
        <w:tab/>
      </w:r>
    </w:p>
    <w:p w14:paraId="5450690C" w14:textId="77777777" w:rsidR="0021630D" w:rsidRDefault="002342ED">
      <w:pPr>
        <w:pStyle w:val="af3"/>
        <w:tabs>
          <w:tab w:val="left" w:pos="739"/>
        </w:tabs>
        <w:spacing w:line="360" w:lineRule="auto"/>
        <w:ind w:leftChars="400" w:left="840" w:firstLineChars="0" w:firstLine="0"/>
        <w:rPr>
          <w:rFonts w:ascii="宋体" w:hAnsi="宋体"/>
          <w:sz w:val="24"/>
          <w:szCs w:val="24"/>
        </w:rPr>
      </w:pPr>
      <w:r>
        <w:rPr>
          <w:rFonts w:ascii="宋体" w:hAnsi="宋体" w:hint="eastAsia"/>
          <w:sz w:val="24"/>
          <w:szCs w:val="24"/>
        </w:rPr>
        <w:t>2</w:t>
      </w:r>
      <w:r>
        <w:rPr>
          <w:rFonts w:ascii="宋体" w:hAnsi="宋体" w:hint="eastAsia"/>
          <w:sz w:val="24"/>
          <w:szCs w:val="24"/>
        </w:rPr>
        <w:t>、服务对象：甲方或甲方指定的高低压电器设备使用单位</w:t>
      </w:r>
    </w:p>
    <w:p w14:paraId="2BDAE101" w14:textId="77777777" w:rsidR="0021630D" w:rsidRDefault="002342ED">
      <w:pPr>
        <w:pStyle w:val="af3"/>
        <w:tabs>
          <w:tab w:val="left" w:pos="739"/>
        </w:tabs>
        <w:spacing w:line="360" w:lineRule="auto"/>
        <w:ind w:leftChars="400" w:left="840" w:firstLineChars="0" w:firstLine="0"/>
        <w:rPr>
          <w:rFonts w:ascii="宋体" w:hAnsi="宋体"/>
          <w:sz w:val="24"/>
          <w:szCs w:val="24"/>
        </w:rPr>
      </w:pPr>
      <w:r>
        <w:rPr>
          <w:rFonts w:ascii="宋体" w:hAnsi="宋体" w:hint="eastAsia"/>
          <w:sz w:val="24"/>
          <w:szCs w:val="24"/>
        </w:rPr>
        <w:t>3</w:t>
      </w:r>
      <w:r>
        <w:rPr>
          <w:rFonts w:ascii="宋体" w:hAnsi="宋体" w:hint="eastAsia"/>
          <w:sz w:val="24"/>
          <w:szCs w:val="24"/>
        </w:rPr>
        <w:t>、服务团队：乙方或乙方指定的服务合作伙伴</w:t>
      </w:r>
    </w:p>
    <w:p w14:paraId="06F6AF92" w14:textId="77777777" w:rsidR="0021630D" w:rsidRDefault="0021630D">
      <w:pPr>
        <w:pStyle w:val="af3"/>
        <w:tabs>
          <w:tab w:val="left" w:pos="739"/>
        </w:tabs>
        <w:spacing w:line="360" w:lineRule="auto"/>
        <w:ind w:leftChars="400" w:left="840" w:firstLineChars="0" w:firstLine="0"/>
        <w:rPr>
          <w:rFonts w:ascii="宋体" w:hAnsi="宋体"/>
          <w:sz w:val="24"/>
          <w:szCs w:val="24"/>
        </w:rPr>
      </w:pPr>
    </w:p>
    <w:p w14:paraId="40BA1D1A" w14:textId="77777777" w:rsidR="0021630D" w:rsidRDefault="002342ED">
      <w:pPr>
        <w:pStyle w:val="af3"/>
        <w:tabs>
          <w:tab w:val="left" w:pos="739"/>
          <w:tab w:val="left" w:pos="1294"/>
        </w:tabs>
        <w:spacing w:line="360" w:lineRule="auto"/>
        <w:ind w:firstLineChars="0" w:firstLine="0"/>
        <w:rPr>
          <w:rFonts w:ascii="宋体" w:hAnsi="宋体"/>
          <w:kern w:val="0"/>
          <w:sz w:val="24"/>
        </w:rPr>
      </w:pPr>
      <w:r>
        <w:rPr>
          <w:rFonts w:ascii="宋体" w:hAnsi="宋体" w:hint="eastAsia"/>
          <w:b/>
          <w:bCs/>
          <w:sz w:val="24"/>
          <w:szCs w:val="24"/>
        </w:rPr>
        <w:t>二、维保服期限：</w:t>
      </w:r>
    </w:p>
    <w:p w14:paraId="3EFB369A" w14:textId="77777777" w:rsidR="0021630D" w:rsidRDefault="002342ED">
      <w:pPr>
        <w:pStyle w:val="af3"/>
        <w:tabs>
          <w:tab w:val="left" w:pos="739"/>
        </w:tabs>
        <w:spacing w:line="360" w:lineRule="auto"/>
        <w:ind w:firstLineChars="0" w:firstLine="0"/>
        <w:jc w:val="left"/>
        <w:rPr>
          <w:rFonts w:ascii="宋体" w:hAnsi="宋体"/>
          <w:kern w:val="0"/>
          <w:sz w:val="24"/>
        </w:rPr>
      </w:pPr>
      <w:r>
        <w:rPr>
          <w:rFonts w:ascii="宋体" w:hAnsi="宋体" w:hint="eastAsia"/>
          <w:kern w:val="0"/>
          <w:sz w:val="24"/>
        </w:rPr>
        <w:t>本合同期限</w:t>
      </w:r>
      <w:r>
        <w:rPr>
          <w:rFonts w:ascii="宋体" w:hAnsi="宋体" w:hint="eastAsia"/>
          <w:kern w:val="0"/>
          <w:sz w:val="24"/>
          <w:u w:val="single"/>
        </w:rPr>
        <w:t xml:space="preserve"> 12 </w:t>
      </w:r>
      <w:proofErr w:type="gramStart"/>
      <w:r>
        <w:rPr>
          <w:rFonts w:ascii="宋体" w:hAnsi="宋体" w:hint="eastAsia"/>
          <w:kern w:val="0"/>
          <w:sz w:val="24"/>
        </w:rPr>
        <w:t>个</w:t>
      </w:r>
      <w:proofErr w:type="gramEnd"/>
      <w:r>
        <w:rPr>
          <w:rFonts w:ascii="宋体" w:hAnsi="宋体" w:hint="eastAsia"/>
          <w:kern w:val="0"/>
          <w:sz w:val="24"/>
        </w:rPr>
        <w:t>月，自</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rPr>
        <w:t>年</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rPr>
        <w:t>月</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u w:val="single"/>
        </w:rPr>
        <w:t xml:space="preserve"> </w:t>
      </w:r>
      <w:r>
        <w:rPr>
          <w:rFonts w:ascii="宋体" w:hAnsi="宋体" w:hint="eastAsia"/>
          <w:kern w:val="0"/>
          <w:sz w:val="24"/>
        </w:rPr>
        <w:t>日起至</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u w:val="single"/>
        </w:rPr>
        <w:t xml:space="preserve"> </w:t>
      </w:r>
      <w:r>
        <w:rPr>
          <w:rFonts w:ascii="宋体" w:hAnsi="宋体" w:hint="eastAsia"/>
          <w:kern w:val="0"/>
          <w:sz w:val="24"/>
        </w:rPr>
        <w:t>年</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rPr>
        <w:t>月</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u w:val="single"/>
        </w:rPr>
        <w:t xml:space="preserve"> </w:t>
      </w:r>
      <w:r>
        <w:rPr>
          <w:rFonts w:ascii="宋体" w:hAnsi="宋体" w:hint="eastAsia"/>
          <w:kern w:val="0"/>
          <w:sz w:val="24"/>
        </w:rPr>
        <w:t>日止。甲乙双方同意期限届满后续约的，应当于期限届满</w:t>
      </w:r>
      <w:r>
        <w:rPr>
          <w:rFonts w:ascii="宋体" w:hAnsi="宋体" w:hint="eastAsia"/>
          <w:kern w:val="0"/>
          <w:sz w:val="24"/>
        </w:rPr>
        <w:t>30</w:t>
      </w:r>
      <w:r>
        <w:rPr>
          <w:rFonts w:ascii="宋体" w:hAnsi="宋体" w:hint="eastAsia"/>
          <w:kern w:val="0"/>
          <w:sz w:val="24"/>
        </w:rPr>
        <w:t>日前续签合同。</w:t>
      </w:r>
    </w:p>
    <w:p w14:paraId="466A88B6" w14:textId="77777777" w:rsidR="0021630D" w:rsidRDefault="0021630D">
      <w:pPr>
        <w:pStyle w:val="af3"/>
        <w:tabs>
          <w:tab w:val="left" w:pos="739"/>
        </w:tabs>
        <w:spacing w:line="360" w:lineRule="auto"/>
        <w:ind w:firstLineChars="0" w:firstLine="0"/>
        <w:jc w:val="left"/>
        <w:rPr>
          <w:rFonts w:ascii="宋体" w:hAnsi="宋体"/>
          <w:kern w:val="0"/>
          <w:sz w:val="24"/>
        </w:rPr>
      </w:pPr>
    </w:p>
    <w:p w14:paraId="000B94FF" w14:textId="77777777" w:rsidR="0021630D" w:rsidRDefault="002342ED">
      <w:pPr>
        <w:pStyle w:val="af3"/>
        <w:tabs>
          <w:tab w:val="left" w:pos="739"/>
        </w:tabs>
        <w:spacing w:line="360" w:lineRule="auto"/>
        <w:ind w:firstLineChars="0" w:firstLine="0"/>
        <w:jc w:val="left"/>
        <w:rPr>
          <w:rFonts w:ascii="宋体" w:hAnsi="宋体"/>
          <w:b/>
          <w:bCs/>
          <w:sz w:val="24"/>
          <w:szCs w:val="24"/>
        </w:rPr>
      </w:pPr>
      <w:r>
        <w:rPr>
          <w:rFonts w:ascii="宋体" w:hAnsi="宋体" w:hint="eastAsia"/>
          <w:b/>
          <w:bCs/>
          <w:sz w:val="24"/>
          <w:szCs w:val="24"/>
        </w:rPr>
        <w:t>三、服务目标与内容</w:t>
      </w:r>
    </w:p>
    <w:p w14:paraId="575FBD2C" w14:textId="77777777" w:rsidR="0021630D" w:rsidRDefault="002342ED">
      <w:pPr>
        <w:pStyle w:val="af3"/>
        <w:spacing w:line="360" w:lineRule="auto"/>
        <w:ind w:left="426" w:firstLineChars="0" w:firstLine="0"/>
        <w:rPr>
          <w:rFonts w:ascii="宋体" w:hAnsi="宋体"/>
          <w:sz w:val="24"/>
          <w:szCs w:val="24"/>
        </w:rPr>
      </w:pPr>
      <w:r>
        <w:rPr>
          <w:rFonts w:ascii="宋体" w:hAnsi="宋体" w:hint="eastAsia"/>
          <w:sz w:val="24"/>
          <w:szCs w:val="24"/>
        </w:rPr>
        <w:t>1</w:t>
      </w:r>
      <w:r>
        <w:rPr>
          <w:rFonts w:ascii="宋体" w:hAnsi="宋体" w:hint="eastAsia"/>
          <w:sz w:val="24"/>
          <w:szCs w:val="24"/>
        </w:rPr>
        <w:t>、高压电器设备部分：</w:t>
      </w:r>
    </w:p>
    <w:p w14:paraId="0EE92638" w14:textId="77777777" w:rsidR="0021630D" w:rsidRDefault="002342ED">
      <w:pPr>
        <w:pStyle w:val="af3"/>
        <w:numPr>
          <w:ilvl w:val="0"/>
          <w:numId w:val="21"/>
        </w:numPr>
        <w:spacing w:line="360" w:lineRule="auto"/>
        <w:ind w:left="567" w:firstLineChars="56" w:firstLine="134"/>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216BDC4E" w14:textId="77777777" w:rsidR="0021630D" w:rsidRDefault="002342ED">
      <w:pPr>
        <w:pStyle w:val="af3"/>
        <w:numPr>
          <w:ilvl w:val="0"/>
          <w:numId w:val="21"/>
        </w:numPr>
        <w:spacing w:line="360" w:lineRule="auto"/>
        <w:ind w:left="567" w:firstLineChars="56" w:firstLine="134"/>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次检测，每次检测完成后一个月内向甲方提供检测报告；</w:t>
      </w:r>
    </w:p>
    <w:p w14:paraId="41EF6B63" w14:textId="77777777" w:rsidR="0021630D" w:rsidRDefault="002342ED">
      <w:pPr>
        <w:pStyle w:val="af3"/>
        <w:numPr>
          <w:ilvl w:val="0"/>
          <w:numId w:val="21"/>
        </w:numPr>
        <w:spacing w:line="360" w:lineRule="auto"/>
        <w:ind w:left="567" w:firstLineChars="56" w:firstLine="134"/>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18F780A5" w14:textId="77777777" w:rsidR="0021630D" w:rsidRDefault="002342ED">
      <w:pPr>
        <w:pStyle w:val="af3"/>
        <w:numPr>
          <w:ilvl w:val="0"/>
          <w:numId w:val="21"/>
        </w:numPr>
        <w:spacing w:line="360" w:lineRule="auto"/>
        <w:ind w:left="567" w:firstLineChars="56" w:firstLine="134"/>
        <w:rPr>
          <w:rFonts w:ascii="宋体" w:hAnsi="宋体"/>
          <w:sz w:val="24"/>
          <w:szCs w:val="24"/>
        </w:rPr>
      </w:pPr>
      <w:r>
        <w:rPr>
          <w:rFonts w:ascii="宋体" w:hAnsi="宋体" w:hint="eastAsia"/>
          <w:sz w:val="24"/>
          <w:szCs w:val="24"/>
        </w:rPr>
        <w:t>对因自然灾害等引发的突发设备故障，提供抢修服务；</w:t>
      </w:r>
    </w:p>
    <w:p w14:paraId="6A0EFEF3" w14:textId="77777777" w:rsidR="0021630D" w:rsidRDefault="002342ED">
      <w:pPr>
        <w:pStyle w:val="af3"/>
        <w:numPr>
          <w:ilvl w:val="0"/>
          <w:numId w:val="21"/>
        </w:numPr>
        <w:spacing w:line="360" w:lineRule="auto"/>
        <w:ind w:left="567" w:firstLineChars="56" w:firstLine="134"/>
        <w:rPr>
          <w:rFonts w:ascii="宋体" w:hAnsi="宋体"/>
          <w:sz w:val="24"/>
          <w:szCs w:val="24"/>
        </w:rPr>
      </w:pPr>
      <w:r>
        <w:rPr>
          <w:rFonts w:ascii="宋体" w:hAnsi="宋体" w:hint="eastAsia"/>
          <w:sz w:val="24"/>
          <w:szCs w:val="24"/>
        </w:rPr>
        <w:t>对巡查或检测中发现的设备异常或者故障，经甲方同意，负责维修。</w:t>
      </w:r>
    </w:p>
    <w:p w14:paraId="5C579547" w14:textId="77777777" w:rsidR="0021630D" w:rsidRDefault="002342ED">
      <w:pPr>
        <w:pStyle w:val="af3"/>
        <w:spacing w:line="360" w:lineRule="auto"/>
        <w:ind w:left="426" w:firstLineChars="0" w:firstLine="0"/>
        <w:rPr>
          <w:rFonts w:ascii="宋体" w:hAnsi="宋体"/>
          <w:sz w:val="24"/>
          <w:szCs w:val="24"/>
        </w:rPr>
      </w:pPr>
      <w:r>
        <w:rPr>
          <w:rFonts w:ascii="宋体" w:hAnsi="宋体" w:hint="eastAsia"/>
          <w:sz w:val="24"/>
          <w:szCs w:val="24"/>
        </w:rPr>
        <w:lastRenderedPageBreak/>
        <w:t>2</w:t>
      </w:r>
      <w:r>
        <w:rPr>
          <w:rFonts w:ascii="宋体" w:hAnsi="宋体" w:hint="eastAsia"/>
          <w:sz w:val="24"/>
          <w:szCs w:val="24"/>
        </w:rPr>
        <w:t>、低压电器设备部分：</w:t>
      </w:r>
    </w:p>
    <w:p w14:paraId="2706BF4D" w14:textId="77777777" w:rsidR="0021630D" w:rsidRDefault="002342ED">
      <w:pPr>
        <w:pStyle w:val="af3"/>
        <w:numPr>
          <w:ilvl w:val="0"/>
          <w:numId w:val="22"/>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48E5C623" w14:textId="77777777" w:rsidR="0021630D" w:rsidRDefault="002342ED">
      <w:pPr>
        <w:pStyle w:val="af3"/>
        <w:numPr>
          <w:ilvl w:val="0"/>
          <w:numId w:val="22"/>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次检测，每次检测完成后一个月内向甲方提供检测报告；</w:t>
      </w:r>
    </w:p>
    <w:p w14:paraId="31EF0C66" w14:textId="77777777" w:rsidR="0021630D" w:rsidRDefault="002342ED">
      <w:pPr>
        <w:pStyle w:val="af3"/>
        <w:numPr>
          <w:ilvl w:val="0"/>
          <w:numId w:val="22"/>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3ABB7D2C" w14:textId="77777777" w:rsidR="0021630D" w:rsidRDefault="002342ED">
      <w:pPr>
        <w:pStyle w:val="af3"/>
        <w:numPr>
          <w:ilvl w:val="0"/>
          <w:numId w:val="22"/>
        </w:numPr>
        <w:spacing w:line="360" w:lineRule="auto"/>
        <w:ind w:left="600" w:firstLineChars="0" w:firstLine="0"/>
        <w:rPr>
          <w:rFonts w:ascii="宋体" w:hAnsi="宋体"/>
          <w:sz w:val="24"/>
          <w:szCs w:val="24"/>
        </w:rPr>
      </w:pPr>
      <w:r>
        <w:rPr>
          <w:rFonts w:ascii="宋体" w:hAnsi="宋体" w:hint="eastAsia"/>
          <w:sz w:val="24"/>
          <w:szCs w:val="24"/>
        </w:rPr>
        <w:t>对巡查或检测中发现的设备异常或者故障，提供维修服务。</w:t>
      </w:r>
    </w:p>
    <w:p w14:paraId="45BDCBD6" w14:textId="77777777" w:rsidR="0021630D" w:rsidRDefault="0021630D">
      <w:pPr>
        <w:pStyle w:val="af3"/>
        <w:tabs>
          <w:tab w:val="left" w:pos="739"/>
        </w:tabs>
        <w:spacing w:line="360" w:lineRule="auto"/>
        <w:ind w:firstLineChars="0" w:firstLine="0"/>
        <w:jc w:val="left"/>
        <w:rPr>
          <w:rFonts w:ascii="宋体" w:hAnsi="宋体"/>
          <w:b/>
          <w:bCs/>
          <w:sz w:val="24"/>
          <w:szCs w:val="24"/>
        </w:rPr>
      </w:pPr>
    </w:p>
    <w:p w14:paraId="1D41BC31" w14:textId="77777777" w:rsidR="0021630D" w:rsidRDefault="0021630D">
      <w:pPr>
        <w:pStyle w:val="af3"/>
        <w:tabs>
          <w:tab w:val="left" w:pos="739"/>
        </w:tabs>
        <w:spacing w:line="360" w:lineRule="auto"/>
        <w:ind w:leftChars="600" w:left="1260" w:firstLine="480"/>
        <w:rPr>
          <w:rFonts w:ascii="宋体" w:hAnsi="宋体"/>
          <w:kern w:val="0"/>
          <w:sz w:val="24"/>
        </w:rPr>
      </w:pPr>
    </w:p>
    <w:p w14:paraId="7DDD6968" w14:textId="77777777" w:rsidR="0021630D" w:rsidRDefault="002342ED">
      <w:pPr>
        <w:pStyle w:val="af3"/>
        <w:tabs>
          <w:tab w:val="left" w:pos="739"/>
        </w:tabs>
        <w:spacing w:line="360" w:lineRule="auto"/>
        <w:ind w:firstLineChars="0" w:firstLine="0"/>
        <w:rPr>
          <w:rFonts w:ascii="宋体" w:hAnsi="宋体"/>
          <w:b/>
          <w:bCs/>
          <w:sz w:val="24"/>
          <w:szCs w:val="24"/>
        </w:rPr>
      </w:pPr>
      <w:r>
        <w:rPr>
          <w:rFonts w:ascii="宋体" w:hAnsi="宋体" w:hint="eastAsia"/>
          <w:b/>
          <w:bCs/>
          <w:sz w:val="24"/>
          <w:szCs w:val="24"/>
        </w:rPr>
        <w:t>四、合同价格及结算方式：</w:t>
      </w:r>
    </w:p>
    <w:p w14:paraId="3221B12B"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1</w:t>
      </w:r>
      <w:r>
        <w:rPr>
          <w:rFonts w:ascii="宋体" w:hAnsi="宋体" w:hint="eastAsia"/>
          <w:sz w:val="24"/>
        </w:rPr>
        <w:t>、合同总价为人民币大写</w:t>
      </w:r>
      <w:r>
        <w:rPr>
          <w:rFonts w:ascii="宋体" w:hAnsi="宋体" w:hint="eastAsia"/>
          <w:sz w:val="24"/>
        </w:rPr>
        <w:t xml:space="preserve">       </w:t>
      </w:r>
      <w:r>
        <w:rPr>
          <w:rFonts w:ascii="宋体" w:hAnsi="宋体" w:hint="eastAsia"/>
          <w:sz w:val="24"/>
        </w:rPr>
        <w:t>（小写</w:t>
      </w:r>
      <w:r>
        <w:rPr>
          <w:rFonts w:ascii="宋体" w:hAnsi="宋体" w:hint="eastAsia"/>
          <w:sz w:val="24"/>
        </w:rPr>
        <w:t xml:space="preserve">¥         </w:t>
      </w:r>
      <w:r>
        <w:rPr>
          <w:rFonts w:ascii="宋体" w:hAnsi="宋体" w:hint="eastAsia"/>
          <w:sz w:val="24"/>
        </w:rPr>
        <w:t>元）</w:t>
      </w:r>
    </w:p>
    <w:p w14:paraId="51969829" w14:textId="77777777" w:rsidR="0021630D" w:rsidRDefault="0021630D">
      <w:pPr>
        <w:pStyle w:val="af3"/>
        <w:tabs>
          <w:tab w:val="left" w:pos="739"/>
        </w:tabs>
        <w:spacing w:line="360" w:lineRule="auto"/>
        <w:ind w:leftChars="200" w:left="420" w:firstLineChars="0" w:firstLine="0"/>
        <w:rPr>
          <w:rFonts w:ascii="宋体" w:hAnsi="宋体"/>
          <w:sz w:val="24"/>
        </w:rPr>
      </w:pPr>
    </w:p>
    <w:p w14:paraId="1958390F" w14:textId="77777777" w:rsidR="0021630D" w:rsidRDefault="002342ED">
      <w:pPr>
        <w:pStyle w:val="af3"/>
        <w:ind w:firstLine="480"/>
        <w:rPr>
          <w:rFonts w:ascii="宋体" w:hAnsi="宋体" w:cs="宋体"/>
          <w:kern w:val="0"/>
          <w:sz w:val="24"/>
        </w:rPr>
      </w:pPr>
      <w:r>
        <w:rPr>
          <w:rFonts w:ascii="宋体" w:hAnsi="宋体" w:hint="eastAsia"/>
          <w:sz w:val="24"/>
        </w:rPr>
        <w:t>2</w:t>
      </w:r>
      <w:r>
        <w:rPr>
          <w:rFonts w:ascii="宋体" w:hAnsi="宋体" w:hint="eastAsia"/>
          <w:sz w:val="24"/>
        </w:rPr>
        <w:t>、支付方式：甲</w:t>
      </w:r>
      <w:r>
        <w:rPr>
          <w:rFonts w:ascii="宋体" w:hAnsi="宋体" w:cs="宋体" w:hint="eastAsia"/>
          <w:kern w:val="0"/>
          <w:sz w:val="24"/>
        </w:rPr>
        <w:t>乙双方签订合同文件后，甲方在</w:t>
      </w:r>
      <w:r>
        <w:rPr>
          <w:rFonts w:ascii="宋体" w:hAnsi="宋体" w:cs="宋体" w:hint="eastAsia"/>
          <w:kern w:val="0"/>
          <w:sz w:val="24"/>
        </w:rPr>
        <w:t>5</w:t>
      </w:r>
      <w:r>
        <w:rPr>
          <w:rFonts w:ascii="宋体" w:hAnsi="宋体" w:cs="宋体" w:hint="eastAsia"/>
          <w:kern w:val="0"/>
          <w:sz w:val="24"/>
        </w:rPr>
        <w:t>个工作日内向乙方支付合同总额的</w:t>
      </w:r>
      <w:r>
        <w:rPr>
          <w:rFonts w:ascii="宋体" w:hAnsi="宋体" w:cs="宋体" w:hint="eastAsia"/>
          <w:kern w:val="0"/>
          <w:sz w:val="24"/>
        </w:rPr>
        <w:t>50%</w:t>
      </w:r>
      <w:r>
        <w:rPr>
          <w:rFonts w:ascii="宋体" w:hAnsi="宋体" w:cs="宋体" w:hint="eastAsia"/>
          <w:kern w:val="0"/>
          <w:sz w:val="24"/>
        </w:rPr>
        <w:t>，即人民币大写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rPr>
        <w:t>¥</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p>
    <w:p w14:paraId="6891B7F5" w14:textId="77777777" w:rsidR="0021630D" w:rsidRDefault="0021630D">
      <w:pPr>
        <w:pStyle w:val="af3"/>
        <w:ind w:firstLine="480"/>
        <w:rPr>
          <w:rFonts w:ascii="宋体" w:hAnsi="宋体" w:cs="宋体"/>
          <w:kern w:val="0"/>
          <w:sz w:val="24"/>
        </w:rPr>
      </w:pPr>
    </w:p>
    <w:p w14:paraId="394B2518" w14:textId="77777777" w:rsidR="0021630D" w:rsidRDefault="002342ED">
      <w:pPr>
        <w:pStyle w:val="af3"/>
        <w:numPr>
          <w:ilvl w:val="0"/>
          <w:numId w:val="20"/>
        </w:numPr>
        <w:ind w:firstLine="480"/>
        <w:rPr>
          <w:rFonts w:ascii="宋体" w:hAnsi="宋体" w:cs="宋体"/>
          <w:kern w:val="0"/>
          <w:sz w:val="24"/>
        </w:rPr>
      </w:pPr>
      <w:r>
        <w:rPr>
          <w:rFonts w:ascii="宋体" w:hAnsi="宋体" w:cs="宋体" w:hint="eastAsia"/>
          <w:kern w:val="0"/>
          <w:sz w:val="24"/>
        </w:rPr>
        <w:t>在高低压电器设备维护期满</w:t>
      </w:r>
      <w:r>
        <w:rPr>
          <w:rFonts w:ascii="宋体" w:hAnsi="宋体" w:cs="宋体" w:hint="eastAsia"/>
          <w:kern w:val="0"/>
          <w:sz w:val="24"/>
          <w:u w:val="single"/>
        </w:rPr>
        <w:t xml:space="preserve"> 6</w:t>
      </w:r>
      <w:r>
        <w:rPr>
          <w:rFonts w:ascii="宋体" w:hAnsi="宋体" w:cs="宋体"/>
          <w:kern w:val="0"/>
          <w:sz w:val="24"/>
          <w:u w:val="single"/>
        </w:rPr>
        <w:t xml:space="preserve"> </w:t>
      </w:r>
      <w:proofErr w:type="gramStart"/>
      <w:r>
        <w:rPr>
          <w:rFonts w:ascii="宋体" w:hAnsi="宋体" w:cs="宋体" w:hint="eastAsia"/>
          <w:kern w:val="0"/>
          <w:sz w:val="24"/>
        </w:rPr>
        <w:t>个</w:t>
      </w:r>
      <w:proofErr w:type="gramEnd"/>
      <w:r>
        <w:rPr>
          <w:rFonts w:ascii="宋体" w:hAnsi="宋体" w:cs="宋体" w:hint="eastAsia"/>
          <w:kern w:val="0"/>
          <w:sz w:val="24"/>
        </w:rPr>
        <w:t>月后，甲方在</w:t>
      </w:r>
      <w:r>
        <w:rPr>
          <w:rFonts w:ascii="宋体" w:hAnsi="宋体" w:cs="宋体" w:hint="eastAsia"/>
          <w:kern w:val="0"/>
          <w:sz w:val="24"/>
        </w:rPr>
        <w:t>5</w:t>
      </w:r>
      <w:r>
        <w:rPr>
          <w:rFonts w:ascii="宋体" w:hAnsi="宋体" w:cs="宋体" w:hint="eastAsia"/>
          <w:kern w:val="0"/>
          <w:sz w:val="24"/>
        </w:rPr>
        <w:t>个工作日内向乙方支付合同总额余下的</w:t>
      </w:r>
      <w:r>
        <w:rPr>
          <w:rFonts w:ascii="宋体" w:hAnsi="宋体" w:cs="宋体" w:hint="eastAsia"/>
          <w:kern w:val="0"/>
          <w:sz w:val="24"/>
        </w:rPr>
        <w:t>50%</w:t>
      </w:r>
      <w:r>
        <w:rPr>
          <w:rFonts w:ascii="宋体" w:hAnsi="宋体" w:cs="宋体" w:hint="eastAsia"/>
          <w:kern w:val="0"/>
          <w:sz w:val="24"/>
        </w:rPr>
        <w:t>，即人民币大写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rPr>
        <w:t>¥</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p>
    <w:p w14:paraId="12DAE390" w14:textId="77777777" w:rsidR="0021630D" w:rsidRDefault="0021630D">
      <w:pPr>
        <w:pStyle w:val="af3"/>
        <w:ind w:leftChars="200" w:left="420" w:firstLineChars="0" w:firstLine="0"/>
        <w:rPr>
          <w:rFonts w:ascii="宋体" w:hAnsi="宋体" w:cs="宋体"/>
          <w:kern w:val="0"/>
          <w:sz w:val="24"/>
        </w:rPr>
      </w:pPr>
    </w:p>
    <w:p w14:paraId="7258B69E" w14:textId="77777777" w:rsidR="0021630D" w:rsidRDefault="002342ED">
      <w:pPr>
        <w:pStyle w:val="af3"/>
        <w:numPr>
          <w:ilvl w:val="0"/>
          <w:numId w:val="20"/>
        </w:numPr>
        <w:ind w:firstLine="480"/>
        <w:rPr>
          <w:rFonts w:ascii="宋体" w:hAnsi="宋体" w:cs="宋体"/>
          <w:kern w:val="0"/>
          <w:sz w:val="24"/>
        </w:rPr>
      </w:pPr>
      <w:r>
        <w:rPr>
          <w:rFonts w:ascii="宋体" w:hAnsi="宋体" w:cs="宋体" w:hint="eastAsia"/>
          <w:kern w:val="0"/>
          <w:sz w:val="24"/>
        </w:rPr>
        <w:t>每期费用在乙方出具等额普通税务发票后由甲方进行支付。</w:t>
      </w:r>
    </w:p>
    <w:p w14:paraId="5062CB27" w14:textId="77777777" w:rsidR="0021630D" w:rsidRDefault="0021630D">
      <w:pPr>
        <w:pStyle w:val="af3"/>
        <w:ind w:firstLineChars="0" w:firstLine="0"/>
        <w:rPr>
          <w:rFonts w:ascii="宋体" w:hAnsi="宋体" w:cs="宋体"/>
          <w:kern w:val="0"/>
          <w:sz w:val="24"/>
        </w:rPr>
      </w:pPr>
    </w:p>
    <w:p w14:paraId="79186577" w14:textId="77777777" w:rsidR="0021630D" w:rsidRDefault="002342ED">
      <w:pPr>
        <w:pStyle w:val="af3"/>
        <w:numPr>
          <w:ilvl w:val="0"/>
          <w:numId w:val="20"/>
        </w:numPr>
        <w:ind w:firstLine="480"/>
        <w:jc w:val="left"/>
        <w:rPr>
          <w:rFonts w:ascii="宋体" w:hAnsi="宋体" w:cs="宋体"/>
          <w:kern w:val="0"/>
          <w:sz w:val="24"/>
        </w:rPr>
      </w:pPr>
      <w:r>
        <w:rPr>
          <w:rFonts w:ascii="宋体" w:hAnsi="宋体" w:cs="宋体" w:hint="eastAsia"/>
          <w:kern w:val="0"/>
          <w:sz w:val="24"/>
        </w:rPr>
        <w:t>乙方账户信息如下：</w:t>
      </w:r>
    </w:p>
    <w:p w14:paraId="37F97F51" w14:textId="77777777" w:rsidR="0021630D" w:rsidRDefault="0021630D">
      <w:pPr>
        <w:pStyle w:val="af3"/>
        <w:ind w:leftChars="200" w:left="420" w:firstLineChars="0" w:firstLine="0"/>
        <w:jc w:val="left"/>
        <w:rPr>
          <w:rFonts w:ascii="宋体" w:hAnsi="宋体" w:cs="宋体"/>
          <w:kern w:val="0"/>
          <w:sz w:val="24"/>
        </w:rPr>
      </w:pPr>
    </w:p>
    <w:p w14:paraId="79960E47" w14:textId="77777777" w:rsidR="0021630D" w:rsidRDefault="002342ED">
      <w:pPr>
        <w:pStyle w:val="af3"/>
        <w:ind w:firstLineChars="300" w:firstLine="720"/>
        <w:jc w:val="left"/>
        <w:rPr>
          <w:rFonts w:ascii="宋体" w:hAnsi="宋体" w:cs="宋体"/>
          <w:kern w:val="0"/>
          <w:sz w:val="24"/>
        </w:rPr>
      </w:pPr>
      <w:r>
        <w:rPr>
          <w:rFonts w:ascii="宋体" w:hAnsi="宋体" w:cs="宋体" w:hint="eastAsia"/>
          <w:kern w:val="0"/>
          <w:sz w:val="24"/>
        </w:rPr>
        <w:t>单位名称：</w:t>
      </w:r>
    </w:p>
    <w:p w14:paraId="0CAEC16B" w14:textId="77777777" w:rsidR="0021630D" w:rsidRDefault="0021630D">
      <w:pPr>
        <w:pStyle w:val="af3"/>
        <w:ind w:firstLineChars="300" w:firstLine="720"/>
        <w:jc w:val="left"/>
        <w:rPr>
          <w:rFonts w:ascii="宋体" w:hAnsi="宋体" w:cs="宋体"/>
          <w:kern w:val="0"/>
          <w:sz w:val="24"/>
        </w:rPr>
      </w:pPr>
    </w:p>
    <w:p w14:paraId="273ED0A8" w14:textId="77777777" w:rsidR="0021630D" w:rsidRDefault="002342ED">
      <w:pPr>
        <w:pStyle w:val="af3"/>
        <w:ind w:firstLineChars="300" w:firstLine="720"/>
        <w:jc w:val="left"/>
        <w:rPr>
          <w:rFonts w:ascii="宋体" w:hAnsi="宋体" w:cs="宋体"/>
          <w:kern w:val="0"/>
          <w:sz w:val="24"/>
        </w:rPr>
      </w:pPr>
      <w:r>
        <w:rPr>
          <w:rFonts w:ascii="宋体" w:hAnsi="宋体" w:cs="宋体" w:hint="eastAsia"/>
          <w:kern w:val="0"/>
          <w:sz w:val="24"/>
        </w:rPr>
        <w:t>开户银行：</w:t>
      </w:r>
    </w:p>
    <w:p w14:paraId="2FD78C02" w14:textId="77777777" w:rsidR="0021630D" w:rsidRDefault="0021630D">
      <w:pPr>
        <w:pStyle w:val="af3"/>
        <w:ind w:firstLineChars="300" w:firstLine="720"/>
        <w:jc w:val="left"/>
        <w:rPr>
          <w:rFonts w:ascii="宋体" w:hAnsi="宋体" w:cs="宋体"/>
          <w:kern w:val="0"/>
          <w:sz w:val="24"/>
        </w:rPr>
      </w:pPr>
    </w:p>
    <w:p w14:paraId="7B22ED6F" w14:textId="77777777" w:rsidR="0021630D" w:rsidRDefault="002342ED">
      <w:pPr>
        <w:pStyle w:val="af3"/>
        <w:ind w:firstLineChars="300" w:firstLine="720"/>
        <w:jc w:val="left"/>
        <w:rPr>
          <w:rFonts w:ascii="宋体" w:hAnsi="宋体" w:cs="宋体"/>
          <w:kern w:val="0"/>
          <w:sz w:val="24"/>
        </w:rPr>
      </w:pPr>
      <w:proofErr w:type="gramStart"/>
      <w:r>
        <w:rPr>
          <w:rFonts w:ascii="宋体" w:hAnsi="宋体" w:cs="宋体" w:hint="eastAsia"/>
          <w:kern w:val="0"/>
          <w:sz w:val="24"/>
        </w:rPr>
        <w:t>账</w:t>
      </w:r>
      <w:proofErr w:type="gramEnd"/>
      <w:r>
        <w:rPr>
          <w:rFonts w:ascii="宋体" w:hAnsi="宋体" w:cs="宋体" w:hint="eastAsia"/>
          <w:kern w:val="0"/>
          <w:sz w:val="24"/>
        </w:rPr>
        <w:t xml:space="preserve">    </w:t>
      </w:r>
      <w:r>
        <w:rPr>
          <w:rFonts w:ascii="宋体" w:hAnsi="宋体" w:cs="宋体" w:hint="eastAsia"/>
          <w:kern w:val="0"/>
          <w:sz w:val="24"/>
        </w:rPr>
        <w:t>号：</w:t>
      </w:r>
    </w:p>
    <w:p w14:paraId="05FBAAD2" w14:textId="77777777" w:rsidR="0021630D" w:rsidRDefault="0021630D">
      <w:pPr>
        <w:pStyle w:val="af3"/>
        <w:ind w:firstLineChars="300" w:firstLine="720"/>
        <w:jc w:val="left"/>
        <w:rPr>
          <w:rFonts w:ascii="宋体" w:hAnsi="宋体" w:cs="宋体"/>
          <w:kern w:val="0"/>
          <w:sz w:val="24"/>
        </w:rPr>
      </w:pPr>
    </w:p>
    <w:p w14:paraId="22D4F88E" w14:textId="77777777" w:rsidR="0021630D" w:rsidRDefault="0021630D">
      <w:pPr>
        <w:pStyle w:val="af3"/>
        <w:ind w:leftChars="200" w:left="420" w:firstLineChars="0" w:firstLine="0"/>
        <w:rPr>
          <w:rFonts w:ascii="宋体" w:hAnsi="宋体" w:cs="宋体"/>
          <w:kern w:val="0"/>
          <w:sz w:val="24"/>
        </w:rPr>
      </w:pPr>
    </w:p>
    <w:p w14:paraId="5F503740" w14:textId="77777777" w:rsidR="0021630D" w:rsidRDefault="002342ED">
      <w:pPr>
        <w:pStyle w:val="af3"/>
        <w:numPr>
          <w:ilvl w:val="0"/>
          <w:numId w:val="20"/>
        </w:numPr>
        <w:ind w:firstLine="480"/>
        <w:jc w:val="left"/>
        <w:rPr>
          <w:rFonts w:ascii="宋体" w:hAnsi="宋体" w:cs="宋体"/>
          <w:kern w:val="0"/>
          <w:sz w:val="24"/>
        </w:rPr>
      </w:pPr>
      <w:r>
        <w:rPr>
          <w:rFonts w:ascii="宋体" w:hAnsi="宋体" w:cs="宋体" w:hint="eastAsia"/>
          <w:kern w:val="0"/>
          <w:sz w:val="24"/>
        </w:rPr>
        <w:t>甲方开票信息：</w:t>
      </w:r>
    </w:p>
    <w:p w14:paraId="23648006" w14:textId="77777777" w:rsidR="0021630D" w:rsidRDefault="0021630D">
      <w:pPr>
        <w:pStyle w:val="af3"/>
        <w:ind w:leftChars="200" w:left="420" w:firstLineChars="0" w:firstLine="0"/>
        <w:jc w:val="left"/>
        <w:rPr>
          <w:rFonts w:ascii="宋体" w:hAnsi="宋体" w:cs="宋体"/>
          <w:kern w:val="0"/>
          <w:sz w:val="24"/>
        </w:rPr>
      </w:pPr>
    </w:p>
    <w:p w14:paraId="61901DA0" w14:textId="77777777" w:rsidR="0021630D" w:rsidRDefault="002342ED">
      <w:pPr>
        <w:pStyle w:val="af3"/>
        <w:ind w:firstLineChars="300" w:firstLine="720"/>
        <w:jc w:val="left"/>
        <w:rPr>
          <w:rFonts w:ascii="宋体" w:hAnsi="宋体" w:cs="宋体"/>
          <w:kern w:val="0"/>
          <w:sz w:val="24"/>
        </w:rPr>
      </w:pPr>
      <w:r>
        <w:rPr>
          <w:rFonts w:ascii="宋体" w:hAnsi="宋体" w:cs="宋体" w:hint="eastAsia"/>
          <w:kern w:val="0"/>
          <w:sz w:val="24"/>
        </w:rPr>
        <w:t>企业名称：</w:t>
      </w:r>
    </w:p>
    <w:p w14:paraId="70CD6CD9" w14:textId="77777777" w:rsidR="0021630D" w:rsidRDefault="0021630D">
      <w:pPr>
        <w:pStyle w:val="af3"/>
        <w:ind w:firstLineChars="0" w:firstLine="0"/>
        <w:jc w:val="left"/>
        <w:rPr>
          <w:rFonts w:ascii="宋体" w:hAnsi="宋体" w:cs="宋体"/>
          <w:kern w:val="0"/>
          <w:sz w:val="24"/>
        </w:rPr>
      </w:pPr>
    </w:p>
    <w:p w14:paraId="13D5A5FD" w14:textId="77777777" w:rsidR="0021630D" w:rsidRDefault="002342ED">
      <w:pPr>
        <w:pStyle w:val="af3"/>
        <w:ind w:leftChars="200" w:left="420" w:firstLineChars="100" w:firstLine="240"/>
        <w:jc w:val="left"/>
        <w:rPr>
          <w:rFonts w:ascii="宋体" w:hAnsi="宋体" w:cs="宋体"/>
          <w:kern w:val="0"/>
          <w:sz w:val="24"/>
        </w:rPr>
      </w:pPr>
      <w:r>
        <w:rPr>
          <w:rFonts w:ascii="宋体" w:hAnsi="宋体" w:cs="宋体" w:hint="eastAsia"/>
          <w:kern w:val="0"/>
          <w:sz w:val="24"/>
        </w:rPr>
        <w:t>纳税人识别号：</w:t>
      </w:r>
    </w:p>
    <w:p w14:paraId="064D96C8" w14:textId="77777777" w:rsidR="0021630D" w:rsidRDefault="0021630D">
      <w:pPr>
        <w:pStyle w:val="af3"/>
        <w:ind w:leftChars="200" w:left="420" w:firstLineChars="100" w:firstLine="240"/>
        <w:jc w:val="left"/>
        <w:rPr>
          <w:rFonts w:ascii="宋体" w:hAnsi="宋体" w:cs="宋体"/>
          <w:kern w:val="0"/>
          <w:sz w:val="24"/>
        </w:rPr>
      </w:pPr>
    </w:p>
    <w:p w14:paraId="699E2F26" w14:textId="77777777" w:rsidR="0021630D" w:rsidRDefault="002342ED">
      <w:pPr>
        <w:pStyle w:val="af3"/>
        <w:ind w:leftChars="200" w:left="420" w:firstLineChars="100" w:firstLine="240"/>
        <w:jc w:val="left"/>
        <w:rPr>
          <w:rFonts w:ascii="宋体" w:hAnsi="宋体" w:cs="宋体"/>
          <w:kern w:val="0"/>
          <w:sz w:val="24"/>
        </w:rPr>
      </w:pPr>
      <w:r>
        <w:rPr>
          <w:rFonts w:ascii="宋体" w:hAnsi="宋体" w:cs="宋体" w:hint="eastAsia"/>
          <w:kern w:val="0"/>
          <w:sz w:val="24"/>
        </w:rPr>
        <w:t>地址</w:t>
      </w:r>
      <w:r>
        <w:rPr>
          <w:rFonts w:ascii="宋体" w:hAnsi="宋体" w:cs="宋体" w:hint="eastAsia"/>
          <w:kern w:val="0"/>
          <w:sz w:val="24"/>
        </w:rPr>
        <w:t>/</w:t>
      </w:r>
      <w:r>
        <w:rPr>
          <w:rFonts w:ascii="宋体" w:hAnsi="宋体" w:cs="宋体" w:hint="eastAsia"/>
          <w:kern w:val="0"/>
          <w:sz w:val="24"/>
        </w:rPr>
        <w:t>电话：</w:t>
      </w:r>
    </w:p>
    <w:p w14:paraId="7483C35B" w14:textId="77777777" w:rsidR="0021630D" w:rsidRDefault="0021630D">
      <w:pPr>
        <w:pStyle w:val="af3"/>
        <w:ind w:leftChars="200" w:left="420" w:firstLineChars="100" w:firstLine="240"/>
        <w:jc w:val="left"/>
        <w:rPr>
          <w:rFonts w:ascii="宋体" w:hAnsi="宋体" w:cs="宋体"/>
          <w:kern w:val="0"/>
          <w:sz w:val="24"/>
        </w:rPr>
      </w:pPr>
    </w:p>
    <w:p w14:paraId="7DEA723D" w14:textId="77777777" w:rsidR="0021630D" w:rsidRDefault="0021630D">
      <w:pPr>
        <w:pStyle w:val="af3"/>
        <w:ind w:leftChars="200" w:left="420" w:firstLineChars="100" w:firstLine="240"/>
        <w:jc w:val="left"/>
        <w:rPr>
          <w:rFonts w:ascii="宋体" w:hAnsi="宋体" w:cs="宋体"/>
          <w:kern w:val="0"/>
          <w:sz w:val="24"/>
        </w:rPr>
      </w:pPr>
    </w:p>
    <w:p w14:paraId="262D9BDA" w14:textId="77777777" w:rsidR="0021630D" w:rsidRDefault="002342ED">
      <w:pPr>
        <w:pStyle w:val="af3"/>
        <w:tabs>
          <w:tab w:val="left" w:pos="739"/>
        </w:tabs>
        <w:spacing w:line="360" w:lineRule="auto"/>
        <w:ind w:leftChars="200" w:left="420" w:firstLineChars="0" w:firstLine="0"/>
        <w:rPr>
          <w:rFonts w:ascii="宋体" w:hAnsi="宋体"/>
          <w:b/>
          <w:bCs/>
          <w:kern w:val="0"/>
          <w:sz w:val="24"/>
        </w:rPr>
      </w:pPr>
      <w:r>
        <w:rPr>
          <w:rFonts w:ascii="宋体" w:hAnsi="宋体" w:hint="eastAsia"/>
          <w:b/>
          <w:bCs/>
          <w:kern w:val="0"/>
          <w:sz w:val="24"/>
        </w:rPr>
        <w:t>五、甲乙双方的权利和义务</w:t>
      </w:r>
    </w:p>
    <w:p w14:paraId="3EC0C041" w14:textId="77777777" w:rsidR="0021630D" w:rsidRDefault="002342ED">
      <w:pPr>
        <w:pStyle w:val="af3"/>
        <w:numPr>
          <w:ilvl w:val="0"/>
          <w:numId w:val="23"/>
        </w:numPr>
        <w:tabs>
          <w:tab w:val="left" w:pos="739"/>
        </w:tabs>
        <w:spacing w:line="360" w:lineRule="auto"/>
        <w:ind w:leftChars="200" w:left="420" w:firstLine="480"/>
        <w:rPr>
          <w:rFonts w:ascii="宋体" w:hAnsi="宋体"/>
          <w:kern w:val="0"/>
          <w:sz w:val="24"/>
        </w:rPr>
      </w:pPr>
      <w:r>
        <w:rPr>
          <w:rFonts w:ascii="宋体" w:hAnsi="宋体" w:hint="eastAsia"/>
          <w:kern w:val="0"/>
          <w:sz w:val="24"/>
        </w:rPr>
        <w:t>甲方的权利和义务</w:t>
      </w:r>
    </w:p>
    <w:p w14:paraId="039C5116" w14:textId="77777777" w:rsidR="0021630D" w:rsidRDefault="002342ED">
      <w:pPr>
        <w:pStyle w:val="af3"/>
        <w:numPr>
          <w:ilvl w:val="0"/>
          <w:numId w:val="24"/>
        </w:numPr>
        <w:tabs>
          <w:tab w:val="left" w:pos="739"/>
        </w:tabs>
        <w:spacing w:line="360" w:lineRule="auto"/>
        <w:ind w:leftChars="400" w:left="840" w:firstLine="480"/>
        <w:rPr>
          <w:rFonts w:ascii="宋体" w:hAnsi="宋体"/>
          <w:kern w:val="0"/>
          <w:sz w:val="24"/>
        </w:rPr>
      </w:pPr>
      <w:r>
        <w:rPr>
          <w:rFonts w:ascii="宋体" w:hAnsi="宋体" w:hint="eastAsia"/>
          <w:kern w:val="0"/>
          <w:sz w:val="24"/>
        </w:rPr>
        <w:lastRenderedPageBreak/>
        <w:t>有权监督乙方按照合同约定履行维护保养义务，发出故障通知或提出建议。</w:t>
      </w:r>
    </w:p>
    <w:p w14:paraId="1EDF79CF" w14:textId="77777777" w:rsidR="0021630D" w:rsidRDefault="002342ED">
      <w:pPr>
        <w:pStyle w:val="af3"/>
        <w:numPr>
          <w:ilvl w:val="0"/>
          <w:numId w:val="24"/>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乙方提供的维护保养服务未达到约定的标准或要求的，甲方有权拒绝在维护保养记录上签字，并责令乙方整改。</w:t>
      </w:r>
    </w:p>
    <w:p w14:paraId="7E50B23E" w14:textId="77777777" w:rsidR="0021630D" w:rsidRDefault="002342ED">
      <w:pPr>
        <w:pStyle w:val="af3"/>
        <w:numPr>
          <w:ilvl w:val="0"/>
          <w:numId w:val="24"/>
        </w:numPr>
        <w:tabs>
          <w:tab w:val="left" w:pos="739"/>
        </w:tabs>
        <w:spacing w:line="360" w:lineRule="auto"/>
        <w:ind w:leftChars="400" w:left="840" w:firstLine="480"/>
        <w:rPr>
          <w:rFonts w:ascii="宋体" w:hAnsi="宋体"/>
          <w:kern w:val="0"/>
          <w:sz w:val="24"/>
        </w:rPr>
      </w:pPr>
      <w:r>
        <w:rPr>
          <w:rFonts w:ascii="宋体" w:hAnsi="宋体" w:hint="eastAsia"/>
          <w:kern w:val="0"/>
          <w:sz w:val="24"/>
        </w:rPr>
        <w:t>向乙方提供高压柜一次结线图、二次结线图、</w:t>
      </w:r>
      <w:r>
        <w:rPr>
          <w:rFonts w:ascii="宋体" w:hAnsi="宋体" w:hint="eastAsia"/>
          <w:kern w:val="0"/>
          <w:sz w:val="24"/>
        </w:rPr>
        <w:t>10KV</w:t>
      </w:r>
      <w:proofErr w:type="gramStart"/>
      <w:r>
        <w:rPr>
          <w:rFonts w:ascii="宋体" w:hAnsi="宋体" w:hint="eastAsia"/>
          <w:kern w:val="0"/>
          <w:sz w:val="24"/>
        </w:rPr>
        <w:t>馈线图</w:t>
      </w:r>
      <w:proofErr w:type="gramEnd"/>
      <w:r>
        <w:rPr>
          <w:rFonts w:ascii="宋体" w:hAnsi="宋体" w:hint="eastAsia"/>
          <w:kern w:val="0"/>
          <w:sz w:val="24"/>
        </w:rPr>
        <w:t>及相关电器设备等技术资料，如实向乙方反映变压器、高低压电柜、继电器设备的运行情况。</w:t>
      </w:r>
    </w:p>
    <w:p w14:paraId="78D2EFA1" w14:textId="77777777" w:rsidR="0021630D" w:rsidRDefault="002342ED">
      <w:pPr>
        <w:pStyle w:val="af3"/>
        <w:numPr>
          <w:ilvl w:val="0"/>
          <w:numId w:val="24"/>
        </w:numPr>
        <w:tabs>
          <w:tab w:val="left" w:pos="739"/>
        </w:tabs>
        <w:spacing w:line="360" w:lineRule="auto"/>
        <w:ind w:leftChars="400" w:left="840" w:firstLine="480"/>
        <w:rPr>
          <w:rFonts w:ascii="宋体" w:hAnsi="宋体"/>
          <w:kern w:val="0"/>
          <w:sz w:val="24"/>
        </w:rPr>
      </w:pPr>
      <w:r>
        <w:rPr>
          <w:rFonts w:ascii="宋体" w:hAnsi="宋体" w:hint="eastAsia"/>
          <w:kern w:val="0"/>
          <w:sz w:val="24"/>
        </w:rPr>
        <w:t>向乙方提供必要的协助和支持，确保乙方顺利提供技术服务。</w:t>
      </w:r>
    </w:p>
    <w:p w14:paraId="4F3FDE1C" w14:textId="77777777" w:rsidR="0021630D" w:rsidRDefault="002342ED">
      <w:pPr>
        <w:pStyle w:val="af3"/>
        <w:numPr>
          <w:ilvl w:val="0"/>
          <w:numId w:val="23"/>
        </w:numPr>
        <w:tabs>
          <w:tab w:val="left" w:pos="739"/>
        </w:tabs>
        <w:spacing w:line="360" w:lineRule="auto"/>
        <w:ind w:leftChars="200" w:left="420" w:firstLine="480"/>
        <w:rPr>
          <w:rFonts w:ascii="宋体" w:hAnsi="宋体"/>
          <w:kern w:val="0"/>
          <w:sz w:val="24"/>
        </w:rPr>
      </w:pPr>
      <w:r>
        <w:rPr>
          <w:rFonts w:ascii="宋体" w:hAnsi="宋体" w:hint="eastAsia"/>
          <w:kern w:val="0"/>
          <w:sz w:val="24"/>
        </w:rPr>
        <w:t>乙方的权利和义务</w:t>
      </w:r>
    </w:p>
    <w:p w14:paraId="6038C44B" w14:textId="77777777" w:rsidR="0021630D" w:rsidRDefault="002342ED">
      <w:pPr>
        <w:pStyle w:val="af3"/>
        <w:numPr>
          <w:ilvl w:val="0"/>
          <w:numId w:val="25"/>
        </w:numPr>
        <w:tabs>
          <w:tab w:val="left" w:pos="739"/>
        </w:tabs>
        <w:spacing w:line="360" w:lineRule="auto"/>
        <w:ind w:leftChars="400" w:left="840" w:firstLine="480"/>
        <w:rPr>
          <w:rFonts w:ascii="宋体" w:hAnsi="宋体"/>
          <w:kern w:val="0"/>
          <w:sz w:val="24"/>
        </w:rPr>
      </w:pPr>
      <w:r>
        <w:rPr>
          <w:rFonts w:ascii="宋体" w:hAnsi="宋体" w:hint="eastAsia"/>
          <w:kern w:val="0"/>
          <w:sz w:val="24"/>
        </w:rPr>
        <w:t>按照电业安全生产工作规程提供技术服务，指派专业技术人员到现场提供服务。</w:t>
      </w:r>
    </w:p>
    <w:p w14:paraId="7CCF4F34" w14:textId="77777777" w:rsidR="0021630D" w:rsidRDefault="002342ED">
      <w:pPr>
        <w:pStyle w:val="af3"/>
        <w:numPr>
          <w:ilvl w:val="0"/>
          <w:numId w:val="25"/>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乙方应保证每季度带电巡查一次。</w:t>
      </w:r>
    </w:p>
    <w:p w14:paraId="381E758D" w14:textId="77777777" w:rsidR="0021630D" w:rsidRPr="00884814" w:rsidRDefault="002342ED">
      <w:pPr>
        <w:pStyle w:val="af3"/>
        <w:numPr>
          <w:ilvl w:val="0"/>
          <w:numId w:val="25"/>
        </w:numPr>
        <w:tabs>
          <w:tab w:val="left" w:pos="739"/>
        </w:tabs>
        <w:spacing w:line="360" w:lineRule="auto"/>
        <w:ind w:leftChars="400" w:left="840" w:firstLine="480"/>
        <w:rPr>
          <w:rFonts w:ascii="宋体" w:hAnsi="宋体"/>
          <w:kern w:val="0"/>
          <w:sz w:val="24"/>
        </w:rPr>
      </w:pPr>
      <w:r w:rsidRPr="00884814">
        <w:rPr>
          <w:rFonts w:ascii="宋体" w:hAnsi="宋体" w:hint="eastAsia"/>
          <w:kern w:val="0"/>
          <w:sz w:val="24"/>
        </w:rPr>
        <w:t>全天</w:t>
      </w:r>
      <w:r w:rsidRPr="00884814">
        <w:rPr>
          <w:rFonts w:ascii="宋体" w:hAnsi="宋体" w:hint="eastAsia"/>
          <w:kern w:val="0"/>
          <w:sz w:val="24"/>
        </w:rPr>
        <w:t>24</w:t>
      </w:r>
      <w:r w:rsidRPr="00884814">
        <w:rPr>
          <w:rFonts w:ascii="宋体" w:hAnsi="宋体" w:hint="eastAsia"/>
          <w:kern w:val="0"/>
          <w:sz w:val="24"/>
        </w:rPr>
        <w:t>小时受理抢修服务，除不可抗力因素外，广州市城区范围</w:t>
      </w:r>
      <w:r w:rsidRPr="00884814">
        <w:rPr>
          <w:rFonts w:ascii="宋体" w:hAnsi="宋体" w:hint="eastAsia"/>
          <w:kern w:val="0"/>
          <w:sz w:val="24"/>
        </w:rPr>
        <w:t>90</w:t>
      </w:r>
      <w:r w:rsidRPr="00884814">
        <w:rPr>
          <w:rFonts w:ascii="宋体" w:hAnsi="宋体" w:hint="eastAsia"/>
          <w:kern w:val="0"/>
          <w:sz w:val="24"/>
        </w:rPr>
        <w:t>分钟内到达现场。</w:t>
      </w:r>
    </w:p>
    <w:p w14:paraId="03907F36" w14:textId="77777777" w:rsidR="0021630D" w:rsidRDefault="002342ED">
      <w:pPr>
        <w:pStyle w:val="af3"/>
        <w:numPr>
          <w:ilvl w:val="0"/>
          <w:numId w:val="25"/>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乙方应按相关规定</w:t>
      </w:r>
      <w:r>
        <w:rPr>
          <w:rFonts w:ascii="宋体" w:hAnsi="宋体" w:hint="eastAsia"/>
          <w:kern w:val="0"/>
          <w:sz w:val="24"/>
        </w:rPr>
        <w:t>进行检测，检测发现设备存在的问题应及时向甲方汇报，并提出合理化整改意见，若因甲方设备自然老化发生设备损坏及事故停电所产生的维修费用全部由甲方负责。</w:t>
      </w:r>
    </w:p>
    <w:p w14:paraId="596CFE0D" w14:textId="77777777" w:rsidR="0021630D" w:rsidRDefault="0021630D">
      <w:pPr>
        <w:pStyle w:val="af3"/>
        <w:tabs>
          <w:tab w:val="left" w:pos="739"/>
        </w:tabs>
        <w:spacing w:line="360" w:lineRule="auto"/>
        <w:ind w:leftChars="600" w:left="1260" w:firstLineChars="0" w:firstLine="0"/>
        <w:rPr>
          <w:rFonts w:ascii="宋体" w:hAnsi="宋体"/>
          <w:kern w:val="0"/>
          <w:sz w:val="24"/>
        </w:rPr>
      </w:pPr>
    </w:p>
    <w:p w14:paraId="455B24D8"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t>违约责任</w:t>
      </w:r>
    </w:p>
    <w:p w14:paraId="54A1506E" w14:textId="77777777" w:rsidR="0021630D" w:rsidRDefault="002342ED">
      <w:pPr>
        <w:numPr>
          <w:ilvl w:val="0"/>
          <w:numId w:val="27"/>
        </w:numPr>
        <w:spacing w:line="360" w:lineRule="auto"/>
        <w:rPr>
          <w:rFonts w:ascii="宋体" w:hAnsi="宋体"/>
          <w:sz w:val="24"/>
        </w:rPr>
      </w:pPr>
      <w:r>
        <w:rPr>
          <w:rFonts w:ascii="宋体" w:hAnsi="宋体" w:hint="eastAsia"/>
          <w:sz w:val="24"/>
        </w:rPr>
        <w:t>一方当事人未按约定履行义务给对方造成直接损失的，应当承担赔偿责任，并向对方支付合同总额</w:t>
      </w:r>
      <w:r>
        <w:rPr>
          <w:rFonts w:ascii="宋体" w:hAnsi="宋体"/>
          <w:sz w:val="24"/>
        </w:rPr>
        <w:t>5</w:t>
      </w:r>
      <w:r>
        <w:rPr>
          <w:rFonts w:ascii="宋体" w:hAnsi="宋体" w:hint="eastAsia"/>
          <w:sz w:val="24"/>
        </w:rPr>
        <w:t>%</w:t>
      </w:r>
      <w:r>
        <w:rPr>
          <w:rFonts w:ascii="宋体" w:hAnsi="宋体" w:hint="eastAsia"/>
          <w:sz w:val="24"/>
        </w:rPr>
        <w:t>的违约金。</w:t>
      </w:r>
    </w:p>
    <w:p w14:paraId="4B975D42" w14:textId="77777777" w:rsidR="0021630D" w:rsidRDefault="002342ED">
      <w:pPr>
        <w:numPr>
          <w:ilvl w:val="0"/>
          <w:numId w:val="27"/>
        </w:numPr>
        <w:spacing w:line="360" w:lineRule="auto"/>
        <w:rPr>
          <w:rFonts w:ascii="宋体" w:hAnsi="宋体"/>
          <w:sz w:val="24"/>
        </w:rPr>
      </w:pPr>
      <w:r>
        <w:rPr>
          <w:rFonts w:ascii="宋体" w:hAnsi="宋体" w:hint="eastAsia"/>
          <w:sz w:val="24"/>
        </w:rPr>
        <w:t>一方当事人无法继续履行合同的，应当提前</w:t>
      </w:r>
      <w:r>
        <w:rPr>
          <w:rFonts w:ascii="宋体" w:hAnsi="宋体" w:hint="eastAsia"/>
          <w:sz w:val="24"/>
        </w:rPr>
        <w:t>30</w:t>
      </w:r>
      <w:r>
        <w:rPr>
          <w:rFonts w:ascii="宋体" w:hAnsi="宋体" w:hint="eastAsia"/>
          <w:sz w:val="24"/>
        </w:rPr>
        <w:t>天通知另一方，并向对方支付合同总额</w:t>
      </w:r>
      <w:r>
        <w:rPr>
          <w:rFonts w:ascii="宋体" w:hAnsi="宋体"/>
          <w:sz w:val="24"/>
        </w:rPr>
        <w:t>1</w:t>
      </w:r>
      <w:r>
        <w:rPr>
          <w:rFonts w:ascii="宋体" w:hAnsi="宋体" w:hint="eastAsia"/>
          <w:sz w:val="24"/>
        </w:rPr>
        <w:t>0%</w:t>
      </w:r>
      <w:r>
        <w:rPr>
          <w:rFonts w:ascii="宋体" w:hAnsi="宋体" w:hint="eastAsia"/>
          <w:sz w:val="24"/>
        </w:rPr>
        <w:t>的违约金。</w:t>
      </w:r>
    </w:p>
    <w:p w14:paraId="08E189E4" w14:textId="77777777" w:rsidR="0021630D" w:rsidRDefault="002342ED">
      <w:pPr>
        <w:numPr>
          <w:ilvl w:val="0"/>
          <w:numId w:val="27"/>
        </w:numPr>
        <w:spacing w:line="360" w:lineRule="auto"/>
        <w:rPr>
          <w:rFonts w:ascii="宋体" w:hAnsi="宋体"/>
          <w:sz w:val="24"/>
        </w:rPr>
      </w:pPr>
      <w:r>
        <w:rPr>
          <w:rFonts w:ascii="宋体" w:hAnsi="宋体" w:hint="eastAsia"/>
          <w:sz w:val="24"/>
        </w:rPr>
        <w:t>甲方无正当理由未按照约定期限支付费用的，每延误一日应当向乙方支付延误部分费用千分之三的违约金。</w:t>
      </w:r>
    </w:p>
    <w:p w14:paraId="4F73AC4B" w14:textId="77777777" w:rsidR="0021630D" w:rsidRDefault="002342ED">
      <w:pPr>
        <w:numPr>
          <w:ilvl w:val="0"/>
          <w:numId w:val="27"/>
        </w:numPr>
        <w:spacing w:line="360" w:lineRule="auto"/>
        <w:rPr>
          <w:rFonts w:ascii="宋体" w:hAnsi="宋体"/>
          <w:sz w:val="24"/>
        </w:rPr>
      </w:pPr>
      <w:r>
        <w:rPr>
          <w:rFonts w:ascii="宋体" w:hAnsi="宋体" w:hint="eastAsia"/>
          <w:sz w:val="24"/>
        </w:rPr>
        <w:t>甲方违反约定</w:t>
      </w:r>
      <w:r>
        <w:rPr>
          <w:rFonts w:ascii="宋体" w:hAnsi="宋体" w:cs="宋体" w:hint="eastAsia"/>
          <w:kern w:val="0"/>
          <w:sz w:val="24"/>
        </w:rPr>
        <w:t>允许非乙方人员进行高低压电器设备保养工作的，乙方不负责其所引起的故障修复及责任</w:t>
      </w:r>
    </w:p>
    <w:p w14:paraId="23A5A97E" w14:textId="77777777" w:rsidR="0021630D" w:rsidRDefault="002342ED">
      <w:pPr>
        <w:numPr>
          <w:ilvl w:val="0"/>
          <w:numId w:val="27"/>
        </w:numPr>
        <w:spacing w:line="360" w:lineRule="auto"/>
        <w:rPr>
          <w:rFonts w:ascii="宋体" w:hAnsi="宋体"/>
          <w:sz w:val="24"/>
        </w:rPr>
      </w:pPr>
      <w:r>
        <w:rPr>
          <w:rFonts w:ascii="宋体" w:hAnsi="宋体" w:hint="eastAsia"/>
          <w:sz w:val="24"/>
        </w:rPr>
        <w:t>因维护保养工</w:t>
      </w:r>
      <w:proofErr w:type="gramStart"/>
      <w:r>
        <w:rPr>
          <w:rFonts w:ascii="宋体" w:hAnsi="宋体" w:hint="eastAsia"/>
          <w:sz w:val="24"/>
        </w:rPr>
        <w:t>作导致</w:t>
      </w:r>
      <w:proofErr w:type="gramEnd"/>
      <w:r>
        <w:rPr>
          <w:rFonts w:ascii="宋体" w:hAnsi="宋体" w:hint="eastAsia"/>
          <w:sz w:val="24"/>
        </w:rPr>
        <w:t>的人身伤亡或设备损坏、丢失的，由乙方承担全部责任。</w:t>
      </w:r>
    </w:p>
    <w:p w14:paraId="2563FDFF" w14:textId="77777777" w:rsidR="0021630D" w:rsidRDefault="002342ED">
      <w:pPr>
        <w:numPr>
          <w:ilvl w:val="0"/>
          <w:numId w:val="27"/>
        </w:numPr>
        <w:spacing w:line="360" w:lineRule="auto"/>
        <w:rPr>
          <w:rFonts w:ascii="宋体" w:hAnsi="宋体"/>
          <w:sz w:val="24"/>
        </w:rPr>
      </w:pPr>
      <w:r>
        <w:rPr>
          <w:rFonts w:ascii="宋体" w:hAnsi="宋体" w:hint="eastAsia"/>
          <w:sz w:val="24"/>
        </w:rPr>
        <w:t>因本合同纠纷引起的仲裁</w:t>
      </w:r>
      <w:r>
        <w:rPr>
          <w:rFonts w:ascii="宋体" w:hAnsi="宋体" w:hint="eastAsia"/>
          <w:sz w:val="24"/>
        </w:rPr>
        <w:t>/</w:t>
      </w:r>
      <w:r>
        <w:rPr>
          <w:rFonts w:ascii="宋体" w:hAnsi="宋体" w:hint="eastAsia"/>
          <w:sz w:val="24"/>
        </w:rPr>
        <w:t>诉讼所产生的费用（包括但不限于诉讼费、仲裁费、保全费、律师费、担保费、差旅费等）由违约方承担。</w:t>
      </w:r>
    </w:p>
    <w:p w14:paraId="0813F476"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lastRenderedPageBreak/>
        <w:t>其他约定</w:t>
      </w:r>
    </w:p>
    <w:p w14:paraId="0095F7A9" w14:textId="77777777" w:rsidR="0021630D" w:rsidRDefault="002342ED">
      <w:pPr>
        <w:pStyle w:val="af3"/>
        <w:numPr>
          <w:ilvl w:val="0"/>
          <w:numId w:val="28"/>
        </w:numPr>
        <w:tabs>
          <w:tab w:val="left" w:pos="739"/>
        </w:tabs>
        <w:spacing w:line="360" w:lineRule="auto"/>
        <w:ind w:leftChars="200" w:left="420" w:firstLine="480"/>
        <w:rPr>
          <w:rFonts w:ascii="宋体" w:hAnsi="宋体"/>
          <w:kern w:val="0"/>
          <w:sz w:val="24"/>
        </w:rPr>
      </w:pPr>
      <w:r>
        <w:rPr>
          <w:rFonts w:ascii="宋体" w:hAnsi="宋体" w:hint="eastAsia"/>
          <w:kern w:val="0"/>
          <w:sz w:val="24"/>
        </w:rPr>
        <w:t>普通维修、重大维修、改造或甲方要求乙方提供本合同约定以外的增值服务的，双方均应当以书面形式另行约定。</w:t>
      </w:r>
    </w:p>
    <w:p w14:paraId="144AC8FE" w14:textId="77777777" w:rsidR="0021630D" w:rsidRDefault="002342ED">
      <w:pPr>
        <w:pStyle w:val="af3"/>
        <w:numPr>
          <w:ilvl w:val="0"/>
          <w:numId w:val="28"/>
        </w:numPr>
        <w:tabs>
          <w:tab w:val="left" w:pos="739"/>
        </w:tabs>
        <w:spacing w:line="360" w:lineRule="auto"/>
        <w:ind w:leftChars="200" w:left="420" w:firstLine="480"/>
        <w:rPr>
          <w:rFonts w:ascii="宋体" w:hAnsi="宋体"/>
          <w:kern w:val="0"/>
          <w:sz w:val="24"/>
        </w:rPr>
      </w:pPr>
      <w:r>
        <w:rPr>
          <w:rFonts w:ascii="宋体" w:hAnsi="宋体" w:hint="eastAsia"/>
          <w:kern w:val="0"/>
          <w:sz w:val="24"/>
        </w:rPr>
        <w:t>甲乙双方约定：甲方可以</w:t>
      </w:r>
      <w:r>
        <w:rPr>
          <w:rFonts w:ascii="宋体" w:hAnsi="宋体" w:hint="eastAsia"/>
          <w:kern w:val="0"/>
          <w:sz w:val="24"/>
        </w:rPr>
        <w:t>按乙方报价表中的单价增加维保设备的数量，甲乙双方签署增项补充协议，甲方按发生金额支付维保费用。</w:t>
      </w:r>
    </w:p>
    <w:p w14:paraId="140D6D67" w14:textId="77777777" w:rsidR="0021630D" w:rsidRDefault="002342ED">
      <w:pPr>
        <w:pStyle w:val="af3"/>
        <w:numPr>
          <w:ilvl w:val="0"/>
          <w:numId w:val="28"/>
        </w:numPr>
        <w:tabs>
          <w:tab w:val="left" w:pos="739"/>
        </w:tabs>
        <w:spacing w:line="360" w:lineRule="auto"/>
        <w:ind w:leftChars="200" w:left="420" w:firstLine="480"/>
        <w:rPr>
          <w:rFonts w:ascii="宋体" w:hAnsi="宋体"/>
          <w:kern w:val="0"/>
          <w:sz w:val="24"/>
        </w:rPr>
      </w:pPr>
      <w:r>
        <w:rPr>
          <w:rFonts w:ascii="宋体" w:hAnsi="宋体" w:hint="eastAsia"/>
          <w:kern w:val="0"/>
          <w:sz w:val="24"/>
        </w:rPr>
        <w:t>甲乙双方约定：甲方可以根据甲方的意愿减少清单中维保服务单位及清单中维保设备数量，甲乙双方签署补充协议，甲方按发生金额支付维保费用。</w:t>
      </w:r>
    </w:p>
    <w:p w14:paraId="622ABF14"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1CF13C5F"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t>合同解除</w:t>
      </w:r>
      <w:r>
        <w:rPr>
          <w:rFonts w:ascii="宋体" w:hAnsi="宋体" w:hint="eastAsia"/>
          <w:b/>
          <w:bCs/>
          <w:sz w:val="24"/>
          <w:szCs w:val="24"/>
        </w:rPr>
        <w:t xml:space="preserve">   </w:t>
      </w:r>
      <w:r>
        <w:rPr>
          <w:rFonts w:ascii="宋体" w:hAnsi="宋体" w:hint="eastAsia"/>
          <w:sz w:val="24"/>
          <w:szCs w:val="24"/>
        </w:rPr>
        <w:t xml:space="preserve">  </w:t>
      </w:r>
    </w:p>
    <w:p w14:paraId="6DA5B910" w14:textId="77777777" w:rsidR="0021630D" w:rsidRDefault="002342ED">
      <w:pPr>
        <w:pStyle w:val="af3"/>
        <w:numPr>
          <w:ilvl w:val="0"/>
          <w:numId w:val="29"/>
        </w:numPr>
        <w:tabs>
          <w:tab w:val="clear" w:pos="312"/>
          <w:tab w:val="left" w:pos="739"/>
        </w:tabs>
        <w:spacing w:line="360" w:lineRule="auto"/>
        <w:ind w:leftChars="200" w:left="420" w:firstLine="480"/>
        <w:rPr>
          <w:rFonts w:ascii="宋体" w:hAnsi="宋体" w:cs="宋体"/>
          <w:kern w:val="0"/>
          <w:sz w:val="24"/>
        </w:rPr>
      </w:pPr>
      <w:r>
        <w:rPr>
          <w:rFonts w:ascii="宋体" w:hAnsi="宋体" w:cs="宋体"/>
          <w:kern w:val="0"/>
          <w:sz w:val="24"/>
        </w:rPr>
        <w:t>甲乙双方协商一致，可以解除合同。</w:t>
      </w:r>
    </w:p>
    <w:p w14:paraId="09B98FA1" w14:textId="77777777" w:rsidR="0021630D" w:rsidRDefault="002342ED">
      <w:pPr>
        <w:pStyle w:val="af3"/>
        <w:numPr>
          <w:ilvl w:val="0"/>
          <w:numId w:val="29"/>
        </w:numPr>
        <w:tabs>
          <w:tab w:val="clear" w:pos="312"/>
          <w:tab w:val="left" w:pos="739"/>
        </w:tabs>
        <w:spacing w:line="360" w:lineRule="auto"/>
        <w:ind w:leftChars="200" w:left="420" w:firstLine="480"/>
        <w:rPr>
          <w:rFonts w:ascii="宋体" w:hAnsi="宋体" w:cs="宋体"/>
          <w:kern w:val="0"/>
          <w:sz w:val="24"/>
        </w:rPr>
      </w:pPr>
      <w:r>
        <w:rPr>
          <w:rFonts w:ascii="宋体" w:hAnsi="宋体" w:cs="宋体"/>
          <w:kern w:val="0"/>
          <w:sz w:val="24"/>
        </w:rPr>
        <w:t>任何一方严重违约导致合同无法继续履行的，另一方可以解除合同。此外任</w:t>
      </w:r>
      <w:r>
        <w:rPr>
          <w:rFonts w:ascii="宋体" w:hAnsi="宋体" w:hint="eastAsia"/>
          <w:sz w:val="24"/>
        </w:rPr>
        <w:t>何一方不得单方解除合同。</w:t>
      </w:r>
    </w:p>
    <w:p w14:paraId="2EC7CDDC" w14:textId="77777777" w:rsidR="0021630D" w:rsidRDefault="0021630D">
      <w:pPr>
        <w:pStyle w:val="af3"/>
        <w:tabs>
          <w:tab w:val="left" w:pos="739"/>
        </w:tabs>
        <w:spacing w:line="360" w:lineRule="auto"/>
        <w:ind w:left="900" w:firstLineChars="0" w:firstLine="0"/>
        <w:rPr>
          <w:rFonts w:ascii="宋体" w:hAnsi="宋体" w:cs="宋体"/>
          <w:kern w:val="0"/>
          <w:sz w:val="24"/>
        </w:rPr>
      </w:pPr>
    </w:p>
    <w:p w14:paraId="42313781"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t>项目联系人</w:t>
      </w:r>
    </w:p>
    <w:p w14:paraId="752B2DBF" w14:textId="77777777" w:rsidR="0021630D" w:rsidRDefault="002342ED">
      <w:pPr>
        <w:pStyle w:val="af3"/>
        <w:tabs>
          <w:tab w:val="left" w:pos="739"/>
        </w:tabs>
        <w:spacing w:line="360" w:lineRule="auto"/>
        <w:ind w:leftChars="200" w:left="420" w:firstLine="480"/>
        <w:rPr>
          <w:rFonts w:ascii="宋体" w:hAnsi="宋体"/>
          <w:sz w:val="24"/>
          <w:szCs w:val="24"/>
        </w:rPr>
      </w:pPr>
      <w:r>
        <w:rPr>
          <w:rFonts w:ascii="宋体" w:hAnsi="宋体" w:hint="eastAsia"/>
          <w:sz w:val="24"/>
          <w:szCs w:val="24"/>
        </w:rPr>
        <w:t>双方确定，在本合同有效期内，甲方指定</w:t>
      </w:r>
      <w:r>
        <w:rPr>
          <w:rFonts w:ascii="宋体" w:hAnsi="宋体" w:hint="eastAsia"/>
          <w:sz w:val="24"/>
          <w:szCs w:val="24"/>
          <w:u w:val="single"/>
        </w:rPr>
        <w:t xml:space="preserve">          </w:t>
      </w:r>
      <w:r>
        <w:rPr>
          <w:rFonts w:ascii="宋体" w:hAnsi="宋体" w:hint="eastAsia"/>
          <w:sz w:val="24"/>
          <w:szCs w:val="24"/>
        </w:rPr>
        <w:t>电话</w:t>
      </w:r>
      <w:r>
        <w:rPr>
          <w:rFonts w:ascii="宋体" w:hAnsi="宋体" w:hint="eastAsia"/>
          <w:sz w:val="24"/>
          <w:szCs w:val="24"/>
          <w:u w:val="single"/>
        </w:rPr>
        <w:t xml:space="preserve">                </w:t>
      </w:r>
      <w:r>
        <w:rPr>
          <w:rFonts w:ascii="宋体" w:hAnsi="宋体" w:hint="eastAsia"/>
          <w:sz w:val="24"/>
          <w:szCs w:val="24"/>
        </w:rPr>
        <w:t>为甲方项目联系人，乙方指定</w:t>
      </w:r>
      <w:r>
        <w:rPr>
          <w:rFonts w:ascii="宋体" w:hAnsi="宋体" w:hint="eastAsia"/>
          <w:sz w:val="24"/>
          <w:szCs w:val="24"/>
          <w:u w:val="single"/>
        </w:rPr>
        <w:t xml:space="preserve">          </w:t>
      </w:r>
      <w:r>
        <w:rPr>
          <w:rFonts w:ascii="宋体" w:hAnsi="宋体" w:hint="eastAsia"/>
          <w:sz w:val="24"/>
          <w:szCs w:val="24"/>
        </w:rPr>
        <w:t>电话</w:t>
      </w:r>
      <w:r>
        <w:rPr>
          <w:rFonts w:ascii="宋体" w:hAnsi="宋体" w:hint="eastAsia"/>
          <w:sz w:val="24"/>
          <w:szCs w:val="24"/>
          <w:u w:val="single"/>
        </w:rPr>
        <w:t xml:space="preserve">                </w:t>
      </w:r>
      <w:r>
        <w:rPr>
          <w:rFonts w:ascii="宋体" w:hAnsi="宋体" w:hint="eastAsia"/>
          <w:sz w:val="24"/>
          <w:szCs w:val="24"/>
        </w:rPr>
        <w:t>为乙方项目联系人。项目联系人承担以下责任：</w:t>
      </w:r>
    </w:p>
    <w:p w14:paraId="1486E915" w14:textId="77777777" w:rsidR="0021630D" w:rsidRDefault="002342ED">
      <w:pPr>
        <w:pStyle w:val="af3"/>
        <w:numPr>
          <w:ilvl w:val="0"/>
          <w:numId w:val="30"/>
        </w:numPr>
        <w:tabs>
          <w:tab w:val="clear" w:pos="312"/>
          <w:tab w:val="left" w:pos="739"/>
        </w:tabs>
        <w:spacing w:line="360" w:lineRule="auto"/>
        <w:ind w:leftChars="200" w:left="420" w:firstLine="480"/>
        <w:rPr>
          <w:rFonts w:ascii="宋体" w:hAnsi="宋体"/>
          <w:sz w:val="24"/>
          <w:szCs w:val="24"/>
          <w:u w:val="single"/>
        </w:rPr>
      </w:pPr>
      <w:r>
        <w:rPr>
          <w:rFonts w:ascii="宋体" w:hAnsi="宋体" w:hint="eastAsia"/>
          <w:sz w:val="24"/>
          <w:szCs w:val="24"/>
          <w:u w:val="single"/>
        </w:rPr>
        <w:t>办理各项前期工作</w:t>
      </w:r>
    </w:p>
    <w:p w14:paraId="16A8854D" w14:textId="77777777" w:rsidR="0021630D" w:rsidRDefault="002342ED">
      <w:pPr>
        <w:pStyle w:val="af3"/>
        <w:numPr>
          <w:ilvl w:val="0"/>
          <w:numId w:val="30"/>
        </w:numPr>
        <w:tabs>
          <w:tab w:val="clear" w:pos="312"/>
          <w:tab w:val="left" w:pos="739"/>
        </w:tabs>
        <w:spacing w:line="360" w:lineRule="auto"/>
        <w:ind w:leftChars="200" w:left="420" w:firstLine="480"/>
        <w:rPr>
          <w:rFonts w:ascii="宋体" w:hAnsi="宋体"/>
          <w:sz w:val="24"/>
          <w:szCs w:val="24"/>
          <w:u w:val="single"/>
        </w:rPr>
      </w:pPr>
      <w:r>
        <w:rPr>
          <w:rFonts w:ascii="宋体" w:hAnsi="宋体" w:hint="eastAsia"/>
          <w:sz w:val="24"/>
          <w:szCs w:val="24"/>
          <w:u w:val="single"/>
        </w:rPr>
        <w:t>协助解决在维保合同服务过程中出现的问题</w:t>
      </w:r>
    </w:p>
    <w:p w14:paraId="5A0E9710" w14:textId="77777777" w:rsidR="0021630D" w:rsidRDefault="002342ED">
      <w:pPr>
        <w:pStyle w:val="af3"/>
        <w:tabs>
          <w:tab w:val="left" w:pos="739"/>
        </w:tabs>
        <w:spacing w:line="360" w:lineRule="auto"/>
        <w:ind w:leftChars="400" w:left="840" w:firstLine="480"/>
        <w:rPr>
          <w:rFonts w:ascii="宋体" w:hAnsi="宋体"/>
          <w:sz w:val="24"/>
          <w:szCs w:val="24"/>
        </w:rPr>
      </w:pPr>
      <w:r>
        <w:rPr>
          <w:rFonts w:ascii="宋体" w:hAnsi="宋体" w:hint="eastAsia"/>
          <w:sz w:val="24"/>
          <w:szCs w:val="24"/>
        </w:rPr>
        <w:t>一方变更项目联系人的，应当及时以书面形式通知另一方。未及时通知并影响本合同履行或造成损失的，应承担相应责任。</w:t>
      </w:r>
    </w:p>
    <w:p w14:paraId="7CC63493" w14:textId="77777777" w:rsidR="0021630D" w:rsidRDefault="0021630D">
      <w:pPr>
        <w:pStyle w:val="af3"/>
        <w:tabs>
          <w:tab w:val="left" w:pos="739"/>
        </w:tabs>
        <w:spacing w:line="360" w:lineRule="auto"/>
        <w:ind w:left="900" w:firstLineChars="0" w:firstLine="0"/>
        <w:rPr>
          <w:rFonts w:ascii="宋体" w:hAnsi="宋体" w:cs="宋体"/>
          <w:kern w:val="0"/>
          <w:sz w:val="24"/>
        </w:rPr>
      </w:pPr>
    </w:p>
    <w:p w14:paraId="5ADBDD97"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t>争议解决</w:t>
      </w:r>
    </w:p>
    <w:p w14:paraId="3FD0E32A" w14:textId="77777777" w:rsidR="0021630D" w:rsidRDefault="002342ED">
      <w:pPr>
        <w:pStyle w:val="af3"/>
        <w:tabs>
          <w:tab w:val="left" w:pos="739"/>
        </w:tabs>
        <w:spacing w:line="360" w:lineRule="auto"/>
        <w:ind w:leftChars="200" w:left="420" w:firstLine="480"/>
        <w:rPr>
          <w:rFonts w:ascii="宋体" w:hAnsi="宋体"/>
          <w:sz w:val="24"/>
          <w:szCs w:val="24"/>
        </w:rPr>
      </w:pPr>
      <w:r>
        <w:rPr>
          <w:rFonts w:ascii="宋体" w:hAnsi="宋体" w:hint="eastAsia"/>
          <w:sz w:val="24"/>
          <w:szCs w:val="24"/>
        </w:rPr>
        <w:t>双方因履行本合同而发生的争议，应协商、调解解决。协商、调解不成的，提交广州仲裁委员会仲裁。</w:t>
      </w:r>
    </w:p>
    <w:p w14:paraId="4BA79F05" w14:textId="77777777" w:rsidR="0021630D" w:rsidRDefault="0021630D">
      <w:pPr>
        <w:pStyle w:val="af3"/>
        <w:ind w:leftChars="200" w:left="420" w:firstLineChars="0" w:firstLine="0"/>
        <w:rPr>
          <w:rFonts w:ascii="宋体" w:hAnsi="宋体" w:cs="宋体"/>
          <w:kern w:val="0"/>
          <w:sz w:val="24"/>
        </w:rPr>
      </w:pPr>
    </w:p>
    <w:p w14:paraId="788C57B5"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t>附则</w:t>
      </w:r>
    </w:p>
    <w:p w14:paraId="3B0DB33D" w14:textId="77777777" w:rsidR="0021630D" w:rsidRDefault="002342ED">
      <w:pPr>
        <w:spacing w:line="360" w:lineRule="auto"/>
        <w:ind w:firstLineChars="250" w:firstLine="600"/>
        <w:rPr>
          <w:rFonts w:ascii="宋体" w:hAnsi="宋体"/>
          <w:sz w:val="24"/>
          <w:u w:val="single"/>
        </w:rPr>
      </w:pPr>
      <w:r>
        <w:rPr>
          <w:rFonts w:ascii="宋体" w:hAnsi="宋体" w:hint="eastAsia"/>
          <w:sz w:val="24"/>
        </w:rPr>
        <w:t>本合同自双方签字盖章生效。本合同生效后，双方对合同内容的变更或补充应当采取书面形式，并经双方签字盖章确认，作为本合同的附件。附件与本合</w:t>
      </w:r>
      <w:r>
        <w:rPr>
          <w:rFonts w:ascii="宋体" w:hAnsi="宋体" w:hint="eastAsia"/>
          <w:sz w:val="24"/>
        </w:rPr>
        <w:lastRenderedPageBreak/>
        <w:t>同具有同等的法律效力。</w:t>
      </w:r>
    </w:p>
    <w:p w14:paraId="17A20800" w14:textId="77777777" w:rsidR="0021630D" w:rsidRDefault="002342ED">
      <w:pPr>
        <w:spacing w:line="360" w:lineRule="auto"/>
        <w:ind w:firstLineChars="250" w:firstLine="600"/>
        <w:rPr>
          <w:rFonts w:ascii="宋体" w:hAnsi="宋体"/>
          <w:sz w:val="24"/>
          <w:u w:val="single"/>
        </w:rPr>
      </w:pPr>
      <w:r>
        <w:rPr>
          <w:rFonts w:ascii="宋体" w:hAnsi="宋体" w:hint="eastAsia"/>
          <w:sz w:val="24"/>
        </w:rPr>
        <w:t>本合同一式</w:t>
      </w:r>
      <w:r>
        <w:rPr>
          <w:rFonts w:ascii="宋体" w:hAnsi="宋体" w:hint="eastAsia"/>
          <w:sz w:val="24"/>
          <w:u w:val="single"/>
        </w:rPr>
        <w:t xml:space="preserve">  </w:t>
      </w:r>
      <w:proofErr w:type="gramStart"/>
      <w:r>
        <w:rPr>
          <w:rFonts w:ascii="宋体" w:hAnsi="宋体" w:hint="eastAsia"/>
          <w:sz w:val="24"/>
          <w:u w:val="single"/>
        </w:rPr>
        <w:t>肆</w:t>
      </w:r>
      <w:proofErr w:type="gramEnd"/>
      <w:r>
        <w:rPr>
          <w:rFonts w:ascii="宋体" w:hAnsi="宋体" w:hint="eastAsia"/>
          <w:sz w:val="24"/>
          <w:u w:val="single"/>
        </w:rPr>
        <w:t xml:space="preserve">  </w:t>
      </w:r>
      <w:r>
        <w:rPr>
          <w:rFonts w:ascii="宋体" w:hAnsi="宋体" w:hint="eastAsia"/>
          <w:sz w:val="24"/>
        </w:rPr>
        <w:t>份，甲方执</w:t>
      </w:r>
      <w:r>
        <w:rPr>
          <w:rFonts w:ascii="宋体" w:hAnsi="宋体" w:hint="eastAsia"/>
          <w:sz w:val="24"/>
          <w:u w:val="single"/>
        </w:rPr>
        <w:t xml:space="preserve">  </w:t>
      </w:r>
      <w:proofErr w:type="gramStart"/>
      <w:r>
        <w:rPr>
          <w:rFonts w:ascii="宋体" w:hAnsi="宋体" w:hint="eastAsia"/>
          <w:sz w:val="24"/>
          <w:u w:val="single"/>
        </w:rPr>
        <w:t>贰</w:t>
      </w:r>
      <w:proofErr w:type="gramEnd"/>
      <w:r>
        <w:rPr>
          <w:rFonts w:ascii="宋体" w:hAnsi="宋体" w:hint="eastAsia"/>
          <w:sz w:val="24"/>
          <w:u w:val="single"/>
        </w:rPr>
        <w:t xml:space="preserve">  </w:t>
      </w:r>
      <w:r>
        <w:rPr>
          <w:rFonts w:ascii="宋体" w:hAnsi="宋体" w:hint="eastAsia"/>
          <w:sz w:val="24"/>
        </w:rPr>
        <w:t>份，乙方执</w:t>
      </w:r>
      <w:r>
        <w:rPr>
          <w:rFonts w:ascii="宋体" w:hAnsi="宋体" w:hint="eastAsia"/>
          <w:sz w:val="24"/>
          <w:u w:val="single"/>
        </w:rPr>
        <w:t xml:space="preserve">  </w:t>
      </w:r>
      <w:proofErr w:type="gramStart"/>
      <w:r>
        <w:rPr>
          <w:rFonts w:ascii="宋体" w:hAnsi="宋体" w:hint="eastAsia"/>
          <w:sz w:val="24"/>
          <w:u w:val="single"/>
        </w:rPr>
        <w:t>贰</w:t>
      </w:r>
      <w:proofErr w:type="gramEnd"/>
      <w:r>
        <w:rPr>
          <w:rFonts w:ascii="宋体" w:hAnsi="宋体" w:hint="eastAsia"/>
          <w:sz w:val="24"/>
          <w:u w:val="single"/>
        </w:rPr>
        <w:t xml:space="preserve">  </w:t>
      </w:r>
      <w:r>
        <w:rPr>
          <w:rFonts w:ascii="宋体" w:hAnsi="宋体" w:hint="eastAsia"/>
          <w:sz w:val="24"/>
        </w:rPr>
        <w:t>份</w:t>
      </w:r>
      <w:r>
        <w:rPr>
          <w:rFonts w:ascii="宋体" w:hAnsi="宋体" w:hint="eastAsia"/>
          <w:sz w:val="24"/>
        </w:rPr>
        <w:t>.</w:t>
      </w:r>
    </w:p>
    <w:p w14:paraId="3E199D80"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77BC057F" w14:textId="77777777" w:rsidR="0021630D" w:rsidRDefault="0021630D">
      <w:pPr>
        <w:pStyle w:val="af3"/>
        <w:ind w:leftChars="200" w:left="420" w:firstLineChars="0" w:firstLine="0"/>
        <w:rPr>
          <w:rFonts w:ascii="宋体" w:hAnsi="宋体" w:cs="宋体"/>
          <w:kern w:val="0"/>
          <w:sz w:val="24"/>
        </w:rPr>
      </w:pPr>
    </w:p>
    <w:p w14:paraId="032BDCB7" w14:textId="77777777" w:rsidR="0021630D" w:rsidRDefault="0021630D">
      <w:pPr>
        <w:pStyle w:val="af3"/>
        <w:tabs>
          <w:tab w:val="left" w:pos="739"/>
        </w:tabs>
        <w:spacing w:line="360" w:lineRule="auto"/>
        <w:ind w:leftChars="200" w:left="420" w:firstLineChars="0" w:firstLine="0"/>
        <w:rPr>
          <w:rFonts w:ascii="宋体" w:hAnsi="宋体"/>
          <w:sz w:val="24"/>
        </w:rPr>
      </w:pPr>
    </w:p>
    <w:p w14:paraId="44BF0A75" w14:textId="77777777" w:rsidR="0021630D" w:rsidRDefault="0021630D">
      <w:pPr>
        <w:pStyle w:val="af3"/>
        <w:tabs>
          <w:tab w:val="left" w:pos="739"/>
        </w:tabs>
        <w:spacing w:line="360" w:lineRule="auto"/>
        <w:ind w:leftChars="200" w:left="420" w:firstLineChars="0" w:firstLine="0"/>
        <w:rPr>
          <w:rFonts w:ascii="宋体" w:hAnsi="宋体"/>
          <w:sz w:val="24"/>
        </w:rPr>
      </w:pPr>
    </w:p>
    <w:p w14:paraId="70010A43" w14:textId="77777777" w:rsidR="0021630D" w:rsidRDefault="002342ED">
      <w:pPr>
        <w:widowControl/>
        <w:jc w:val="center"/>
        <w:rPr>
          <w:rFonts w:ascii="宋体" w:hAnsi="宋体"/>
          <w:sz w:val="24"/>
        </w:rPr>
      </w:pPr>
      <w:r>
        <w:rPr>
          <w:rFonts w:ascii="宋体" w:hAnsi="宋体" w:hint="eastAsia"/>
          <w:sz w:val="24"/>
        </w:rPr>
        <w:t>（以下无正文）</w:t>
      </w:r>
    </w:p>
    <w:p w14:paraId="72F3A26D" w14:textId="77777777" w:rsidR="0021630D" w:rsidRDefault="0021630D">
      <w:pPr>
        <w:widowControl/>
        <w:jc w:val="center"/>
        <w:rPr>
          <w:rFonts w:ascii="宋体" w:hAnsi="宋体"/>
          <w:sz w:val="24"/>
        </w:rPr>
      </w:pPr>
    </w:p>
    <w:p w14:paraId="07AB13A1"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甲方（盖章）：</w:t>
      </w:r>
    </w:p>
    <w:p w14:paraId="491CCDD9"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委托代理人（签字）：</w:t>
      </w:r>
    </w:p>
    <w:p w14:paraId="7111C6CF"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地址：</w:t>
      </w:r>
    </w:p>
    <w:p w14:paraId="5204F041"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联系电话：</w:t>
      </w:r>
    </w:p>
    <w:p w14:paraId="2281CD99"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日期：</w:t>
      </w:r>
      <w:r>
        <w:rPr>
          <w:rFonts w:ascii="宋体" w:hAnsi="宋体" w:cs="宋体"/>
          <w:kern w:val="0"/>
          <w:sz w:val="24"/>
        </w:rPr>
        <w:tab/>
      </w:r>
      <w:r>
        <w:rPr>
          <w:rFonts w:ascii="宋体" w:hAnsi="宋体" w:cs="宋体"/>
          <w:kern w:val="0"/>
          <w:sz w:val="24"/>
        </w:rPr>
        <w:tab/>
      </w:r>
      <w:r>
        <w:rPr>
          <w:rFonts w:ascii="宋体" w:hAnsi="宋体" w:cs="宋体" w:hint="eastAsia"/>
          <w:kern w:val="0"/>
          <w:sz w:val="24"/>
        </w:rPr>
        <w:t>年</w:t>
      </w:r>
      <w:r>
        <w:rPr>
          <w:rFonts w:ascii="宋体" w:hAnsi="宋体" w:cs="宋体"/>
          <w:kern w:val="0"/>
          <w:sz w:val="24"/>
        </w:rPr>
        <w:tab/>
      </w:r>
      <w:r>
        <w:rPr>
          <w:rFonts w:ascii="宋体" w:hAnsi="宋体" w:cs="宋体"/>
          <w:kern w:val="0"/>
          <w:sz w:val="24"/>
        </w:rPr>
        <w:tab/>
      </w:r>
      <w:r>
        <w:rPr>
          <w:rFonts w:ascii="宋体" w:hAnsi="宋体" w:cs="宋体" w:hint="eastAsia"/>
          <w:kern w:val="0"/>
          <w:sz w:val="24"/>
        </w:rPr>
        <w:t>月</w:t>
      </w:r>
      <w:r>
        <w:rPr>
          <w:rFonts w:ascii="宋体" w:hAnsi="宋体" w:cs="宋体"/>
          <w:kern w:val="0"/>
          <w:sz w:val="24"/>
        </w:rPr>
        <w:tab/>
      </w:r>
      <w:r>
        <w:rPr>
          <w:rFonts w:ascii="宋体" w:hAnsi="宋体" w:cs="宋体"/>
          <w:kern w:val="0"/>
          <w:sz w:val="24"/>
        </w:rPr>
        <w:tab/>
      </w:r>
      <w:r>
        <w:rPr>
          <w:rFonts w:ascii="宋体" w:hAnsi="宋体" w:cs="宋体" w:hint="eastAsia"/>
          <w:kern w:val="0"/>
          <w:sz w:val="24"/>
        </w:rPr>
        <w:t>日</w:t>
      </w:r>
    </w:p>
    <w:p w14:paraId="68B93435" w14:textId="77777777" w:rsidR="0021630D" w:rsidRDefault="0021630D">
      <w:pPr>
        <w:pStyle w:val="af3"/>
        <w:tabs>
          <w:tab w:val="left" w:pos="739"/>
        </w:tabs>
        <w:spacing w:line="360" w:lineRule="auto"/>
        <w:ind w:leftChars="200" w:left="420" w:firstLineChars="0" w:firstLine="0"/>
        <w:rPr>
          <w:rFonts w:ascii="宋体" w:hAnsi="宋体"/>
          <w:sz w:val="24"/>
        </w:rPr>
      </w:pPr>
    </w:p>
    <w:p w14:paraId="2414B5FD" w14:textId="77777777" w:rsidR="0021630D" w:rsidRDefault="0021630D">
      <w:pPr>
        <w:pStyle w:val="af3"/>
        <w:tabs>
          <w:tab w:val="left" w:pos="739"/>
        </w:tabs>
        <w:spacing w:line="360" w:lineRule="auto"/>
        <w:ind w:leftChars="200" w:left="420" w:firstLineChars="0" w:firstLine="0"/>
        <w:rPr>
          <w:rFonts w:ascii="宋体" w:hAnsi="宋体"/>
          <w:sz w:val="24"/>
        </w:rPr>
      </w:pPr>
    </w:p>
    <w:p w14:paraId="4996717E" w14:textId="77777777" w:rsidR="0021630D" w:rsidRDefault="0021630D">
      <w:pPr>
        <w:pStyle w:val="af3"/>
        <w:tabs>
          <w:tab w:val="left" w:pos="739"/>
        </w:tabs>
        <w:spacing w:line="360" w:lineRule="auto"/>
        <w:ind w:leftChars="200" w:left="420" w:firstLineChars="0" w:firstLine="0"/>
        <w:rPr>
          <w:rFonts w:ascii="宋体" w:hAnsi="宋体"/>
          <w:sz w:val="24"/>
        </w:rPr>
      </w:pPr>
    </w:p>
    <w:p w14:paraId="2B8CCCA9" w14:textId="77777777" w:rsidR="0021630D" w:rsidRDefault="0021630D">
      <w:pPr>
        <w:pStyle w:val="af3"/>
        <w:tabs>
          <w:tab w:val="left" w:pos="739"/>
        </w:tabs>
        <w:spacing w:line="360" w:lineRule="auto"/>
        <w:ind w:leftChars="200" w:left="420" w:firstLineChars="0" w:firstLine="0"/>
        <w:rPr>
          <w:rFonts w:ascii="宋体" w:hAnsi="宋体"/>
          <w:sz w:val="24"/>
        </w:rPr>
      </w:pPr>
    </w:p>
    <w:p w14:paraId="539439B9"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乙方（盖章）：</w:t>
      </w:r>
      <w:r>
        <w:rPr>
          <w:rFonts w:ascii="宋体" w:hAnsi="宋体" w:hint="eastAsia"/>
          <w:sz w:val="24"/>
        </w:rPr>
        <w:t xml:space="preserve"> </w:t>
      </w:r>
    </w:p>
    <w:p w14:paraId="78774F3C"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委托代理人（签字）：</w:t>
      </w:r>
    </w:p>
    <w:p w14:paraId="1427B99E"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地址：</w:t>
      </w:r>
    </w:p>
    <w:p w14:paraId="5308AFF3"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联系电话：</w:t>
      </w:r>
    </w:p>
    <w:p w14:paraId="0F52D70B" w14:textId="77777777" w:rsidR="0021630D" w:rsidRDefault="002342ED">
      <w:pPr>
        <w:pStyle w:val="af3"/>
        <w:tabs>
          <w:tab w:val="left" w:pos="739"/>
        </w:tabs>
        <w:spacing w:line="360" w:lineRule="auto"/>
        <w:ind w:leftChars="200" w:left="420" w:firstLineChars="0" w:firstLine="0"/>
        <w:rPr>
          <w:rFonts w:ascii="宋体" w:hAnsi="宋体"/>
          <w:sz w:val="24"/>
        </w:rPr>
      </w:pPr>
      <w:r>
        <w:rPr>
          <w:rFonts w:ascii="宋体" w:hAnsi="宋体" w:hint="eastAsia"/>
          <w:sz w:val="24"/>
        </w:rPr>
        <w:t>日期：</w:t>
      </w:r>
      <w:r>
        <w:rPr>
          <w:rFonts w:ascii="宋体" w:hAnsi="宋体" w:cs="宋体"/>
          <w:kern w:val="0"/>
          <w:sz w:val="24"/>
        </w:rPr>
        <w:tab/>
      </w:r>
      <w:r>
        <w:rPr>
          <w:rFonts w:ascii="宋体" w:hAnsi="宋体" w:cs="宋体"/>
          <w:kern w:val="0"/>
          <w:sz w:val="24"/>
        </w:rPr>
        <w:tab/>
      </w:r>
      <w:r>
        <w:rPr>
          <w:rFonts w:ascii="宋体" w:hAnsi="宋体" w:cs="宋体" w:hint="eastAsia"/>
          <w:kern w:val="0"/>
          <w:sz w:val="24"/>
        </w:rPr>
        <w:t>年</w:t>
      </w:r>
      <w:r>
        <w:rPr>
          <w:rFonts w:ascii="宋体" w:hAnsi="宋体" w:cs="宋体"/>
          <w:kern w:val="0"/>
          <w:sz w:val="24"/>
        </w:rPr>
        <w:tab/>
      </w:r>
      <w:r>
        <w:rPr>
          <w:rFonts w:ascii="宋体" w:hAnsi="宋体" w:cs="宋体"/>
          <w:kern w:val="0"/>
          <w:sz w:val="24"/>
        </w:rPr>
        <w:tab/>
      </w:r>
      <w:r>
        <w:rPr>
          <w:rFonts w:ascii="宋体" w:hAnsi="宋体" w:cs="宋体" w:hint="eastAsia"/>
          <w:kern w:val="0"/>
          <w:sz w:val="24"/>
        </w:rPr>
        <w:t>月</w:t>
      </w:r>
      <w:r>
        <w:rPr>
          <w:rFonts w:ascii="宋体" w:hAnsi="宋体" w:cs="宋体"/>
          <w:kern w:val="0"/>
          <w:sz w:val="24"/>
        </w:rPr>
        <w:tab/>
      </w:r>
      <w:r>
        <w:rPr>
          <w:rFonts w:ascii="宋体" w:hAnsi="宋体" w:cs="宋体"/>
          <w:kern w:val="0"/>
          <w:sz w:val="24"/>
        </w:rPr>
        <w:tab/>
      </w:r>
      <w:r>
        <w:rPr>
          <w:rFonts w:ascii="宋体" w:hAnsi="宋体" w:cs="宋体" w:hint="eastAsia"/>
          <w:kern w:val="0"/>
          <w:sz w:val="24"/>
        </w:rPr>
        <w:t>日</w:t>
      </w:r>
    </w:p>
    <w:p w14:paraId="78108BB2" w14:textId="77777777" w:rsidR="0021630D" w:rsidRDefault="0021630D">
      <w:pPr>
        <w:pStyle w:val="af3"/>
        <w:tabs>
          <w:tab w:val="left" w:pos="739"/>
        </w:tabs>
        <w:spacing w:line="360" w:lineRule="auto"/>
        <w:ind w:leftChars="200" w:left="420" w:firstLineChars="0" w:firstLine="0"/>
        <w:rPr>
          <w:rFonts w:ascii="宋体" w:hAnsi="宋体"/>
          <w:sz w:val="24"/>
        </w:rPr>
      </w:pPr>
    </w:p>
    <w:p w14:paraId="2DCC2F8A" w14:textId="77777777" w:rsidR="0021630D" w:rsidRDefault="0021630D">
      <w:pPr>
        <w:pStyle w:val="af3"/>
        <w:tabs>
          <w:tab w:val="left" w:pos="739"/>
        </w:tabs>
        <w:spacing w:line="360" w:lineRule="auto"/>
        <w:ind w:leftChars="600" w:left="1260" w:firstLineChars="0" w:firstLine="0"/>
        <w:rPr>
          <w:rFonts w:ascii="宋体" w:hAnsi="宋体"/>
          <w:b/>
          <w:bCs/>
          <w:sz w:val="24"/>
          <w:szCs w:val="24"/>
        </w:rPr>
      </w:pPr>
    </w:p>
    <w:p w14:paraId="0D488EFD" w14:textId="77777777" w:rsidR="0021630D" w:rsidRDefault="0021630D">
      <w:pPr>
        <w:pStyle w:val="af3"/>
        <w:tabs>
          <w:tab w:val="left" w:pos="739"/>
        </w:tabs>
        <w:spacing w:line="360" w:lineRule="auto"/>
        <w:ind w:leftChars="600" w:left="1260" w:firstLineChars="0" w:firstLine="0"/>
        <w:rPr>
          <w:rFonts w:ascii="宋体" w:hAnsi="宋体"/>
          <w:b/>
          <w:bCs/>
          <w:sz w:val="24"/>
          <w:szCs w:val="24"/>
        </w:rPr>
      </w:pPr>
    </w:p>
    <w:p w14:paraId="33A228D2" w14:textId="77777777" w:rsidR="0021630D" w:rsidRDefault="0021630D">
      <w:pPr>
        <w:pStyle w:val="af3"/>
        <w:tabs>
          <w:tab w:val="left" w:pos="739"/>
          <w:tab w:val="left" w:pos="1069"/>
        </w:tabs>
        <w:spacing w:line="360" w:lineRule="auto"/>
        <w:ind w:leftChars="400" w:left="840" w:firstLineChars="0" w:firstLine="0"/>
        <w:jc w:val="left"/>
        <w:rPr>
          <w:rFonts w:ascii="宋体" w:hAnsi="宋体"/>
          <w:sz w:val="24"/>
          <w:szCs w:val="24"/>
        </w:rPr>
      </w:pPr>
    </w:p>
    <w:p w14:paraId="6F04E0DE" w14:textId="77777777" w:rsidR="0021630D" w:rsidRDefault="0021630D">
      <w:pPr>
        <w:pStyle w:val="af3"/>
        <w:tabs>
          <w:tab w:val="left" w:pos="739"/>
        </w:tabs>
        <w:spacing w:line="360" w:lineRule="auto"/>
        <w:ind w:leftChars="400" w:left="840" w:firstLineChars="0" w:firstLine="0"/>
        <w:jc w:val="center"/>
        <w:rPr>
          <w:rFonts w:ascii="宋体" w:hAnsi="宋体"/>
          <w:sz w:val="24"/>
          <w:szCs w:val="24"/>
        </w:rPr>
      </w:pPr>
    </w:p>
    <w:p w14:paraId="2933AA06" w14:textId="77777777" w:rsidR="0021630D" w:rsidRDefault="0021630D">
      <w:pPr>
        <w:pStyle w:val="af3"/>
        <w:tabs>
          <w:tab w:val="left" w:pos="739"/>
        </w:tabs>
        <w:spacing w:line="360" w:lineRule="auto"/>
        <w:ind w:leftChars="400" w:left="840" w:firstLineChars="0" w:firstLine="0"/>
        <w:jc w:val="left"/>
        <w:rPr>
          <w:rFonts w:ascii="宋体" w:hAnsi="宋体"/>
          <w:sz w:val="24"/>
          <w:szCs w:val="24"/>
          <w:u w:val="single"/>
        </w:rPr>
      </w:pPr>
    </w:p>
    <w:p w14:paraId="3E0E67F2" w14:textId="77777777" w:rsidR="0021630D" w:rsidRDefault="0021630D">
      <w:pPr>
        <w:pStyle w:val="af3"/>
        <w:tabs>
          <w:tab w:val="left" w:pos="739"/>
        </w:tabs>
        <w:spacing w:line="360" w:lineRule="auto"/>
        <w:ind w:firstLineChars="0" w:firstLine="0"/>
        <w:jc w:val="center"/>
        <w:rPr>
          <w:rFonts w:ascii="宋体" w:hAnsi="宋体" w:cs="宋体"/>
          <w:bCs/>
          <w:kern w:val="0"/>
          <w:sz w:val="32"/>
          <w:szCs w:val="32"/>
        </w:rPr>
      </w:pPr>
    </w:p>
    <w:sectPr w:rsidR="0021630D">
      <w:headerReference w:type="even" r:id="rId10"/>
      <w:headerReference w:type="default" r:id="rId11"/>
      <w:footerReference w:type="default" r:id="rId12"/>
      <w:headerReference w:type="first" r:id="rId13"/>
      <w:pgSz w:w="11906" w:h="16838"/>
      <w:pgMar w:top="1440" w:right="1797" w:bottom="1276" w:left="1797" w:header="850" w:footer="85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E3F1A0" w14:textId="77777777" w:rsidR="002342ED" w:rsidRDefault="002342ED">
      <w:r>
        <w:separator/>
      </w:r>
    </w:p>
  </w:endnote>
  <w:endnote w:type="continuationSeparator" w:id="0">
    <w:p w14:paraId="746AAE3B" w14:textId="77777777" w:rsidR="002342ED" w:rsidRDefault="00234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610168"/>
    </w:sdtPr>
    <w:sdtEndPr/>
    <w:sdtContent>
      <w:sdt>
        <w:sdtPr>
          <w:id w:val="30610169"/>
        </w:sdtPr>
        <w:sdtEndPr/>
        <w:sdtContent>
          <w:p w14:paraId="745E2457" w14:textId="77777777" w:rsidR="0021630D" w:rsidRDefault="002342ED">
            <w:pPr>
              <w:pStyle w:val="aa"/>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7</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CC3C15" w14:textId="77777777" w:rsidR="002342ED" w:rsidRDefault="002342ED">
      <w:r>
        <w:separator/>
      </w:r>
    </w:p>
  </w:footnote>
  <w:footnote w:type="continuationSeparator" w:id="0">
    <w:p w14:paraId="3AB53734" w14:textId="77777777" w:rsidR="002342ED" w:rsidRDefault="002342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6222AA" w14:textId="77777777" w:rsidR="0021630D" w:rsidRDefault="002342ED">
    <w:pPr>
      <w:pStyle w:val="ac"/>
    </w:pPr>
    <w:r>
      <w:rPr>
        <w:noProof/>
      </w:rPr>
      <w:drawing>
        <wp:anchor distT="0" distB="0" distL="114300" distR="114300" simplePos="0" relativeHeight="251659264" behindDoc="1" locked="0" layoutInCell="0" allowOverlap="1" wp14:anchorId="7577FD15" wp14:editId="17350026">
          <wp:simplePos x="0" y="0"/>
          <wp:positionH relativeFrom="margin">
            <wp:align>center</wp:align>
          </wp:positionH>
          <wp:positionV relativeFrom="margin">
            <wp:align>center</wp:align>
          </wp:positionV>
          <wp:extent cx="5274945" cy="4590415"/>
          <wp:effectExtent l="0" t="0" r="1905" b="635"/>
          <wp:wrapNone/>
          <wp:docPr id="3" name="WordPictureWatermark28592020"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28592020"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A9A53" w14:textId="50451FB5" w:rsidR="0021630D" w:rsidRDefault="002342ED">
    <w:pPr>
      <w:pStyle w:val="ac"/>
      <w:ind w:left="3060" w:hangingChars="1700" w:hanging="3060"/>
      <w:jc w:val="both"/>
    </w:pPr>
    <w:r>
      <w:rPr>
        <w:rFonts w:hint="eastAsia"/>
        <w:noProof/>
      </w:rPr>
      <w:drawing>
        <wp:anchor distT="0" distB="0" distL="114300" distR="114300" simplePos="0" relativeHeight="251658752" behindDoc="1" locked="0" layoutInCell="0" allowOverlap="1" wp14:anchorId="67536C79" wp14:editId="0675406B">
          <wp:simplePos x="0" y="0"/>
          <wp:positionH relativeFrom="margin">
            <wp:align>center</wp:align>
          </wp:positionH>
          <wp:positionV relativeFrom="margin">
            <wp:align>center</wp:align>
          </wp:positionV>
          <wp:extent cx="5274945" cy="4590415"/>
          <wp:effectExtent l="0" t="0" r="1905" b="635"/>
          <wp:wrapNone/>
          <wp:docPr id="4"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r>
      <w:rPr>
        <w:rFonts w:hint="eastAsia"/>
      </w:rPr>
      <w:t>广州市演出电影有限公司高低压设备维保项目</w:t>
    </w:r>
    <w:r>
      <w:rPr>
        <w:rFonts w:hint="eastAsia"/>
      </w:rPr>
      <w:tab/>
      <w:t xml:space="preserve">                                 </w:t>
    </w:r>
    <w:r>
      <w:rPr>
        <w:rFonts w:hint="eastAsia"/>
      </w:rPr>
      <w:t>编号：</w:t>
    </w:r>
    <w:r>
      <w:t>YCDY</w:t>
    </w:r>
    <w:r>
      <w:rPr>
        <w:rFonts w:hint="eastAsia"/>
      </w:rPr>
      <w:t>-20230</w:t>
    </w:r>
    <w:r w:rsidR="00C110FD">
      <w:t>203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AD939" w14:textId="77777777" w:rsidR="0021630D" w:rsidRDefault="002342ED">
    <w:pPr>
      <w:pStyle w:val="ac"/>
      <w:ind w:left="3060" w:hangingChars="1700" w:hanging="3060"/>
      <w:jc w:val="both"/>
    </w:pPr>
    <w:r>
      <w:rPr>
        <w:rFonts w:hint="eastAsia"/>
        <w:noProof/>
      </w:rPr>
      <w:drawing>
        <wp:anchor distT="0" distB="0" distL="114300" distR="114300" simplePos="0" relativeHeight="251661312" behindDoc="1" locked="0" layoutInCell="0" allowOverlap="1" wp14:anchorId="5B34EFE8" wp14:editId="18E4897A">
          <wp:simplePos x="0" y="0"/>
          <wp:positionH relativeFrom="margin">
            <wp:posOffset>153035</wp:posOffset>
          </wp:positionH>
          <wp:positionV relativeFrom="margin">
            <wp:posOffset>2340610</wp:posOffset>
          </wp:positionV>
          <wp:extent cx="5274945" cy="4590415"/>
          <wp:effectExtent l="0" t="0" r="1905" b="635"/>
          <wp:wrapNone/>
          <wp:docPr id="1"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r>
      <w:rPr>
        <w:rFonts w:hint="eastAsia"/>
        <w:noProof/>
      </w:rPr>
      <w:drawing>
        <wp:anchor distT="0" distB="0" distL="114300" distR="114300" simplePos="0" relativeHeight="251662336" behindDoc="1" locked="0" layoutInCell="0" allowOverlap="1" wp14:anchorId="127AB9E8" wp14:editId="093AAFAF">
          <wp:simplePos x="0" y="0"/>
          <wp:positionH relativeFrom="margin">
            <wp:posOffset>635</wp:posOffset>
          </wp:positionH>
          <wp:positionV relativeFrom="margin">
            <wp:posOffset>2188210</wp:posOffset>
          </wp:positionV>
          <wp:extent cx="5274945" cy="4590415"/>
          <wp:effectExtent l="0" t="0" r="1905" b="635"/>
          <wp:wrapNone/>
          <wp:docPr id="2"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63F46A4"/>
    <w:multiLevelType w:val="singleLevel"/>
    <w:tmpl w:val="863F46A4"/>
    <w:lvl w:ilvl="0">
      <w:start w:val="1"/>
      <w:numFmt w:val="decimal"/>
      <w:lvlText w:val="%1."/>
      <w:lvlJc w:val="left"/>
      <w:pPr>
        <w:tabs>
          <w:tab w:val="left" w:pos="312"/>
        </w:tabs>
      </w:pPr>
    </w:lvl>
  </w:abstractNum>
  <w:abstractNum w:abstractNumId="1" w15:restartNumberingAfterBreak="0">
    <w:nsid w:val="9B9A7E6A"/>
    <w:multiLevelType w:val="singleLevel"/>
    <w:tmpl w:val="9B9A7E6A"/>
    <w:lvl w:ilvl="0">
      <w:start w:val="1"/>
      <w:numFmt w:val="decimal"/>
      <w:suff w:val="nothing"/>
      <w:lvlText w:val="%1、"/>
      <w:lvlJc w:val="left"/>
    </w:lvl>
  </w:abstractNum>
  <w:abstractNum w:abstractNumId="2" w15:restartNumberingAfterBreak="0">
    <w:nsid w:val="AE0183A1"/>
    <w:multiLevelType w:val="singleLevel"/>
    <w:tmpl w:val="AE0183A1"/>
    <w:lvl w:ilvl="0">
      <w:start w:val="1"/>
      <w:numFmt w:val="decimal"/>
      <w:lvlText w:val="%1."/>
      <w:lvlJc w:val="left"/>
      <w:pPr>
        <w:ind w:left="425" w:hanging="425"/>
      </w:pPr>
      <w:rPr>
        <w:rFonts w:hint="default"/>
      </w:rPr>
    </w:lvl>
  </w:abstractNum>
  <w:abstractNum w:abstractNumId="3" w15:restartNumberingAfterBreak="0">
    <w:nsid w:val="AE5ABC27"/>
    <w:multiLevelType w:val="singleLevel"/>
    <w:tmpl w:val="AE5ABC27"/>
    <w:lvl w:ilvl="0">
      <w:start w:val="1"/>
      <w:numFmt w:val="chineseCounting"/>
      <w:suff w:val="nothing"/>
      <w:lvlText w:val="（%1）"/>
      <w:lvlJc w:val="left"/>
      <w:rPr>
        <w:rFonts w:hint="eastAsia"/>
      </w:rPr>
    </w:lvl>
  </w:abstractNum>
  <w:abstractNum w:abstractNumId="4" w15:restartNumberingAfterBreak="0">
    <w:nsid w:val="C4168182"/>
    <w:multiLevelType w:val="singleLevel"/>
    <w:tmpl w:val="C4168182"/>
    <w:lvl w:ilvl="0">
      <w:start w:val="1"/>
      <w:numFmt w:val="decimal"/>
      <w:lvlText w:val="(%1)"/>
      <w:lvlJc w:val="left"/>
      <w:pPr>
        <w:ind w:left="425" w:hanging="425"/>
      </w:pPr>
      <w:rPr>
        <w:rFonts w:hint="default"/>
      </w:rPr>
    </w:lvl>
  </w:abstractNum>
  <w:abstractNum w:abstractNumId="5" w15:restartNumberingAfterBreak="0">
    <w:nsid w:val="CDD0773C"/>
    <w:multiLevelType w:val="singleLevel"/>
    <w:tmpl w:val="CDD0773C"/>
    <w:lvl w:ilvl="0">
      <w:start w:val="1"/>
      <w:numFmt w:val="decimal"/>
      <w:suff w:val="nothing"/>
      <w:lvlText w:val="%1、"/>
      <w:lvlJc w:val="left"/>
    </w:lvl>
  </w:abstractNum>
  <w:abstractNum w:abstractNumId="6" w15:restartNumberingAfterBreak="0">
    <w:nsid w:val="D50FD0D6"/>
    <w:multiLevelType w:val="singleLevel"/>
    <w:tmpl w:val="D50FD0D6"/>
    <w:lvl w:ilvl="0">
      <w:start w:val="1"/>
      <w:numFmt w:val="decimal"/>
      <w:lvlText w:val="%1."/>
      <w:lvlJc w:val="left"/>
      <w:pPr>
        <w:ind w:left="425" w:hanging="425"/>
      </w:pPr>
      <w:rPr>
        <w:rFonts w:hint="default"/>
      </w:rPr>
    </w:lvl>
  </w:abstractNum>
  <w:abstractNum w:abstractNumId="7" w15:restartNumberingAfterBreak="0">
    <w:nsid w:val="E4B8BC37"/>
    <w:multiLevelType w:val="singleLevel"/>
    <w:tmpl w:val="E4B8BC37"/>
    <w:lvl w:ilvl="0">
      <w:start w:val="1"/>
      <w:numFmt w:val="decimal"/>
      <w:lvlText w:val="(%1)"/>
      <w:lvlJc w:val="left"/>
      <w:pPr>
        <w:ind w:left="425" w:hanging="425"/>
      </w:pPr>
      <w:rPr>
        <w:rFonts w:hint="default"/>
      </w:rPr>
    </w:lvl>
  </w:abstractNum>
  <w:abstractNum w:abstractNumId="8" w15:restartNumberingAfterBreak="0">
    <w:nsid w:val="E65ECB32"/>
    <w:multiLevelType w:val="singleLevel"/>
    <w:tmpl w:val="E65ECB32"/>
    <w:lvl w:ilvl="0">
      <w:start w:val="1"/>
      <w:numFmt w:val="decimal"/>
      <w:lvlText w:val="(%1)"/>
      <w:lvlJc w:val="left"/>
      <w:pPr>
        <w:ind w:left="425" w:hanging="425"/>
      </w:pPr>
      <w:rPr>
        <w:rFonts w:hint="default"/>
      </w:rPr>
    </w:lvl>
  </w:abstractNum>
  <w:abstractNum w:abstractNumId="9" w15:restartNumberingAfterBreak="0">
    <w:nsid w:val="EB0E2154"/>
    <w:multiLevelType w:val="singleLevel"/>
    <w:tmpl w:val="EB0E2154"/>
    <w:lvl w:ilvl="0">
      <w:start w:val="1"/>
      <w:numFmt w:val="decimal"/>
      <w:lvlText w:val="(%1)"/>
      <w:lvlJc w:val="left"/>
      <w:pPr>
        <w:ind w:left="425" w:hanging="425"/>
      </w:pPr>
      <w:rPr>
        <w:rFonts w:hint="default"/>
      </w:rPr>
    </w:lvl>
  </w:abstractNum>
  <w:abstractNum w:abstractNumId="10" w15:restartNumberingAfterBreak="0">
    <w:nsid w:val="FEEAE0F5"/>
    <w:multiLevelType w:val="singleLevel"/>
    <w:tmpl w:val="FEEAE0F5"/>
    <w:lvl w:ilvl="0">
      <w:start w:val="1"/>
      <w:numFmt w:val="decimal"/>
      <w:suff w:val="space"/>
      <w:lvlText w:val="（%1）"/>
      <w:lvlJc w:val="left"/>
      <w:pPr>
        <w:ind w:left="600" w:firstLine="0"/>
      </w:pPr>
    </w:lvl>
  </w:abstractNum>
  <w:abstractNum w:abstractNumId="11" w15:restartNumberingAfterBreak="0">
    <w:nsid w:val="07A822E4"/>
    <w:multiLevelType w:val="singleLevel"/>
    <w:tmpl w:val="07A822E4"/>
    <w:lvl w:ilvl="0">
      <w:start w:val="1"/>
      <w:numFmt w:val="decimal"/>
      <w:suff w:val="nothing"/>
      <w:lvlText w:val="%1、"/>
      <w:lvlJc w:val="left"/>
    </w:lvl>
  </w:abstractNum>
  <w:abstractNum w:abstractNumId="12" w15:restartNumberingAfterBreak="0">
    <w:nsid w:val="084E307B"/>
    <w:multiLevelType w:val="singleLevel"/>
    <w:tmpl w:val="084E307B"/>
    <w:lvl w:ilvl="0">
      <w:start w:val="1"/>
      <w:numFmt w:val="decimal"/>
      <w:lvlText w:val="%1."/>
      <w:lvlJc w:val="left"/>
      <w:pPr>
        <w:tabs>
          <w:tab w:val="left" w:pos="312"/>
        </w:tabs>
      </w:pPr>
    </w:lvl>
  </w:abstractNum>
  <w:abstractNum w:abstractNumId="13" w15:restartNumberingAfterBreak="0">
    <w:nsid w:val="0BAB1456"/>
    <w:multiLevelType w:val="singleLevel"/>
    <w:tmpl w:val="0BAB1456"/>
    <w:lvl w:ilvl="0">
      <w:start w:val="1"/>
      <w:numFmt w:val="decimal"/>
      <w:lvlText w:val="%1."/>
      <w:lvlJc w:val="left"/>
      <w:pPr>
        <w:ind w:left="425" w:hanging="425"/>
      </w:pPr>
      <w:rPr>
        <w:rFonts w:hint="default"/>
      </w:rPr>
    </w:lvl>
  </w:abstractNum>
  <w:abstractNum w:abstractNumId="14" w15:restartNumberingAfterBreak="0">
    <w:nsid w:val="121CC0DC"/>
    <w:multiLevelType w:val="singleLevel"/>
    <w:tmpl w:val="121CC0DC"/>
    <w:lvl w:ilvl="0">
      <w:start w:val="1"/>
      <w:numFmt w:val="decimal"/>
      <w:lvlText w:val="%1."/>
      <w:lvlJc w:val="left"/>
      <w:pPr>
        <w:ind w:left="425" w:hanging="425"/>
      </w:pPr>
      <w:rPr>
        <w:rFonts w:hint="default"/>
      </w:rPr>
    </w:lvl>
  </w:abstractNum>
  <w:abstractNum w:abstractNumId="15" w15:restartNumberingAfterBreak="0">
    <w:nsid w:val="17C90737"/>
    <w:multiLevelType w:val="singleLevel"/>
    <w:tmpl w:val="17C90737"/>
    <w:lvl w:ilvl="0">
      <w:start w:val="1"/>
      <w:numFmt w:val="decimal"/>
      <w:suff w:val="nothing"/>
      <w:lvlText w:val="%1、"/>
      <w:lvlJc w:val="left"/>
    </w:lvl>
  </w:abstractNum>
  <w:abstractNum w:abstractNumId="16" w15:restartNumberingAfterBreak="0">
    <w:nsid w:val="1C417DB8"/>
    <w:multiLevelType w:val="singleLevel"/>
    <w:tmpl w:val="1C417DB8"/>
    <w:lvl w:ilvl="0">
      <w:start w:val="1"/>
      <w:numFmt w:val="decimal"/>
      <w:lvlText w:val="(%1)"/>
      <w:lvlJc w:val="left"/>
      <w:pPr>
        <w:ind w:left="425" w:hanging="425"/>
      </w:pPr>
      <w:rPr>
        <w:rFonts w:hint="default"/>
      </w:rPr>
    </w:lvl>
  </w:abstractNum>
  <w:abstractNum w:abstractNumId="17"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3AAA5766"/>
    <w:multiLevelType w:val="multilevel"/>
    <w:tmpl w:val="3AAA576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402F625C"/>
    <w:multiLevelType w:val="singleLevel"/>
    <w:tmpl w:val="402F625C"/>
    <w:lvl w:ilvl="0">
      <w:start w:val="1"/>
      <w:numFmt w:val="decimal"/>
      <w:suff w:val="nothing"/>
      <w:lvlText w:val="%1、"/>
      <w:lvlJc w:val="left"/>
    </w:lvl>
  </w:abstractNum>
  <w:abstractNum w:abstractNumId="21"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5BCABDE8"/>
    <w:multiLevelType w:val="singleLevel"/>
    <w:tmpl w:val="5BCABDE8"/>
    <w:lvl w:ilvl="0">
      <w:start w:val="1"/>
      <w:numFmt w:val="chineseCounting"/>
      <w:suff w:val="nothing"/>
      <w:lvlText w:val="%1、"/>
      <w:lvlJc w:val="left"/>
      <w:rPr>
        <w:rFonts w:hint="eastAsia"/>
      </w:rPr>
    </w:lvl>
  </w:abstractNum>
  <w:abstractNum w:abstractNumId="24" w15:restartNumberingAfterBreak="0">
    <w:nsid w:val="5CD81E99"/>
    <w:multiLevelType w:val="singleLevel"/>
    <w:tmpl w:val="5CD81E99"/>
    <w:lvl w:ilvl="0">
      <w:start w:val="1"/>
      <w:numFmt w:val="decimal"/>
      <w:lvlText w:val="%1)"/>
      <w:lvlJc w:val="left"/>
      <w:pPr>
        <w:ind w:left="425" w:hanging="425"/>
      </w:pPr>
      <w:rPr>
        <w:rFonts w:hint="default"/>
      </w:rPr>
    </w:lvl>
  </w:abstractNum>
  <w:abstractNum w:abstractNumId="25"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6" w15:restartNumberingAfterBreak="0">
    <w:nsid w:val="77C9512E"/>
    <w:multiLevelType w:val="singleLevel"/>
    <w:tmpl w:val="77C9512E"/>
    <w:lvl w:ilvl="0">
      <w:start w:val="1"/>
      <w:numFmt w:val="decimal"/>
      <w:lvlText w:val="%1."/>
      <w:lvlJc w:val="left"/>
      <w:pPr>
        <w:tabs>
          <w:tab w:val="left" w:pos="312"/>
        </w:tabs>
      </w:pPr>
    </w:lvl>
  </w:abstractNum>
  <w:abstractNum w:abstractNumId="27" w15:restartNumberingAfterBreak="0">
    <w:nsid w:val="7BA5534F"/>
    <w:multiLevelType w:val="singleLevel"/>
    <w:tmpl w:val="7BA5534F"/>
    <w:lvl w:ilvl="0">
      <w:start w:val="1"/>
      <w:numFmt w:val="decimal"/>
      <w:lvlText w:val="%1)"/>
      <w:lvlJc w:val="left"/>
      <w:pPr>
        <w:ind w:left="425" w:hanging="425"/>
      </w:pPr>
      <w:rPr>
        <w:rFonts w:hint="default"/>
      </w:rPr>
    </w:lvl>
  </w:abstractNum>
  <w:abstractNum w:abstractNumId="28" w15:restartNumberingAfterBreak="0">
    <w:nsid w:val="7E690A65"/>
    <w:multiLevelType w:val="singleLevel"/>
    <w:tmpl w:val="7E690A65"/>
    <w:lvl w:ilvl="0">
      <w:start w:val="1"/>
      <w:numFmt w:val="decimal"/>
      <w:lvlText w:val="(%1)"/>
      <w:lvlJc w:val="left"/>
      <w:pPr>
        <w:ind w:left="425" w:hanging="425"/>
      </w:pPr>
      <w:rPr>
        <w:rFonts w:hint="default"/>
      </w:rPr>
    </w:lvl>
  </w:abstractNum>
  <w:abstractNum w:abstractNumId="29" w15:restartNumberingAfterBreak="0">
    <w:nsid w:val="7F134588"/>
    <w:multiLevelType w:val="singleLevel"/>
    <w:tmpl w:val="7F134588"/>
    <w:lvl w:ilvl="0">
      <w:start w:val="6"/>
      <w:numFmt w:val="chineseCounting"/>
      <w:suff w:val="nothing"/>
      <w:lvlText w:val="%1、"/>
      <w:lvlJc w:val="left"/>
      <w:rPr>
        <w:rFonts w:hint="eastAsia"/>
      </w:rPr>
    </w:lvl>
  </w:abstractNum>
  <w:num w:numId="1">
    <w:abstractNumId w:val="22"/>
  </w:num>
  <w:num w:numId="2">
    <w:abstractNumId w:val="18"/>
  </w:num>
  <w:num w:numId="3">
    <w:abstractNumId w:val="10"/>
  </w:num>
  <w:num w:numId="4">
    <w:abstractNumId w:val="5"/>
  </w:num>
  <w:num w:numId="5">
    <w:abstractNumId w:val="4"/>
  </w:num>
  <w:num w:numId="6">
    <w:abstractNumId w:val="21"/>
  </w:num>
  <w:num w:numId="7">
    <w:abstractNumId w:val="19"/>
  </w:num>
  <w:num w:numId="8">
    <w:abstractNumId w:val="17"/>
  </w:num>
  <w:num w:numId="9">
    <w:abstractNumId w:val="25"/>
  </w:num>
  <w:num w:numId="10">
    <w:abstractNumId w:val="23"/>
  </w:num>
  <w:num w:numId="11">
    <w:abstractNumId w:val="15"/>
  </w:num>
  <w:num w:numId="12">
    <w:abstractNumId w:val="9"/>
  </w:num>
  <w:num w:numId="13">
    <w:abstractNumId w:val="28"/>
  </w:num>
  <w:num w:numId="14">
    <w:abstractNumId w:val="16"/>
  </w:num>
  <w:num w:numId="15">
    <w:abstractNumId w:val="3"/>
  </w:num>
  <w:num w:numId="16">
    <w:abstractNumId w:val="11"/>
  </w:num>
  <w:num w:numId="17">
    <w:abstractNumId w:val="20"/>
  </w:num>
  <w:num w:numId="18">
    <w:abstractNumId w:val="13"/>
  </w:num>
  <w:num w:numId="19">
    <w:abstractNumId w:val="26"/>
  </w:num>
  <w:num w:numId="20">
    <w:abstractNumId w:val="1"/>
  </w:num>
  <w:num w:numId="21">
    <w:abstractNumId w:val="7"/>
  </w:num>
  <w:num w:numId="22">
    <w:abstractNumId w:val="8"/>
  </w:num>
  <w:num w:numId="23">
    <w:abstractNumId w:val="14"/>
  </w:num>
  <w:num w:numId="24">
    <w:abstractNumId w:val="24"/>
  </w:num>
  <w:num w:numId="25">
    <w:abstractNumId w:val="27"/>
  </w:num>
  <w:num w:numId="26">
    <w:abstractNumId w:val="29"/>
  </w:num>
  <w:num w:numId="27">
    <w:abstractNumId w:val="2"/>
  </w:num>
  <w:num w:numId="28">
    <w:abstractNumId w:val="6"/>
  </w:num>
  <w:num w:numId="29">
    <w:abstractNumId w:val="12"/>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M4ZWI5NTYyZjMyMzgwNWFkM2I4MGE5ODdmMmQ1NzYifQ=="/>
  </w:docVars>
  <w:rsids>
    <w:rsidRoot w:val="1B775F20"/>
    <w:rsid w:val="0000114E"/>
    <w:rsid w:val="00001396"/>
    <w:rsid w:val="0000209F"/>
    <w:rsid w:val="00006162"/>
    <w:rsid w:val="00007F04"/>
    <w:rsid w:val="00012869"/>
    <w:rsid w:val="0002108F"/>
    <w:rsid w:val="000214F7"/>
    <w:rsid w:val="00023A3C"/>
    <w:rsid w:val="00025E8D"/>
    <w:rsid w:val="000320CA"/>
    <w:rsid w:val="0003214E"/>
    <w:rsid w:val="00037664"/>
    <w:rsid w:val="00037B86"/>
    <w:rsid w:val="000469DF"/>
    <w:rsid w:val="00053594"/>
    <w:rsid w:val="00057683"/>
    <w:rsid w:val="00063BE0"/>
    <w:rsid w:val="00064F2D"/>
    <w:rsid w:val="00066947"/>
    <w:rsid w:val="000707F2"/>
    <w:rsid w:val="00071007"/>
    <w:rsid w:val="0007377E"/>
    <w:rsid w:val="000767CF"/>
    <w:rsid w:val="00077878"/>
    <w:rsid w:val="00082850"/>
    <w:rsid w:val="00084617"/>
    <w:rsid w:val="000854E6"/>
    <w:rsid w:val="00086636"/>
    <w:rsid w:val="00086F0B"/>
    <w:rsid w:val="000919B6"/>
    <w:rsid w:val="00094C47"/>
    <w:rsid w:val="000A20AF"/>
    <w:rsid w:val="000A28A7"/>
    <w:rsid w:val="000A2A6A"/>
    <w:rsid w:val="000A49B0"/>
    <w:rsid w:val="000B1C28"/>
    <w:rsid w:val="000B314D"/>
    <w:rsid w:val="000B6D27"/>
    <w:rsid w:val="000C1F07"/>
    <w:rsid w:val="000C4DF6"/>
    <w:rsid w:val="000C55CF"/>
    <w:rsid w:val="000D3865"/>
    <w:rsid w:val="000D6158"/>
    <w:rsid w:val="000E4575"/>
    <w:rsid w:val="000E7FCE"/>
    <w:rsid w:val="000F1D9E"/>
    <w:rsid w:val="000F2BFC"/>
    <w:rsid w:val="000F4DD2"/>
    <w:rsid w:val="000F6190"/>
    <w:rsid w:val="000F7296"/>
    <w:rsid w:val="00101DFA"/>
    <w:rsid w:val="0010484C"/>
    <w:rsid w:val="00110DCB"/>
    <w:rsid w:val="00113657"/>
    <w:rsid w:val="00114FED"/>
    <w:rsid w:val="00116B5E"/>
    <w:rsid w:val="001172A9"/>
    <w:rsid w:val="00117ED3"/>
    <w:rsid w:val="0012496B"/>
    <w:rsid w:val="00130E9E"/>
    <w:rsid w:val="001351D3"/>
    <w:rsid w:val="00135590"/>
    <w:rsid w:val="00146B37"/>
    <w:rsid w:val="00162BE1"/>
    <w:rsid w:val="00176D04"/>
    <w:rsid w:val="001852B2"/>
    <w:rsid w:val="001859CB"/>
    <w:rsid w:val="001A243B"/>
    <w:rsid w:val="001B22FB"/>
    <w:rsid w:val="001C3055"/>
    <w:rsid w:val="001C4A18"/>
    <w:rsid w:val="001C5089"/>
    <w:rsid w:val="001C5C79"/>
    <w:rsid w:val="001C6377"/>
    <w:rsid w:val="001D0743"/>
    <w:rsid w:val="001D2B0F"/>
    <w:rsid w:val="001D4946"/>
    <w:rsid w:val="001D7169"/>
    <w:rsid w:val="001E4363"/>
    <w:rsid w:val="001E4B5D"/>
    <w:rsid w:val="001E6339"/>
    <w:rsid w:val="001E6BBD"/>
    <w:rsid w:val="001E71C7"/>
    <w:rsid w:val="001F06A4"/>
    <w:rsid w:val="001F0E73"/>
    <w:rsid w:val="001F30B2"/>
    <w:rsid w:val="001F7729"/>
    <w:rsid w:val="00202047"/>
    <w:rsid w:val="00205EFF"/>
    <w:rsid w:val="00206285"/>
    <w:rsid w:val="00207844"/>
    <w:rsid w:val="0021196C"/>
    <w:rsid w:val="00212B84"/>
    <w:rsid w:val="0021361C"/>
    <w:rsid w:val="0021630D"/>
    <w:rsid w:val="00216F73"/>
    <w:rsid w:val="00217F42"/>
    <w:rsid w:val="00222C1D"/>
    <w:rsid w:val="002246B5"/>
    <w:rsid w:val="00226E9B"/>
    <w:rsid w:val="002301C9"/>
    <w:rsid w:val="00230711"/>
    <w:rsid w:val="00233BB8"/>
    <w:rsid w:val="002342ED"/>
    <w:rsid w:val="00235BA8"/>
    <w:rsid w:val="00240F30"/>
    <w:rsid w:val="00245C7C"/>
    <w:rsid w:val="002469B1"/>
    <w:rsid w:val="00247530"/>
    <w:rsid w:val="0025077B"/>
    <w:rsid w:val="002533FF"/>
    <w:rsid w:val="00253CF5"/>
    <w:rsid w:val="002541CE"/>
    <w:rsid w:val="0025739E"/>
    <w:rsid w:val="00263433"/>
    <w:rsid w:val="00270B3F"/>
    <w:rsid w:val="002750FB"/>
    <w:rsid w:val="00282F35"/>
    <w:rsid w:val="00290BE6"/>
    <w:rsid w:val="00297B2E"/>
    <w:rsid w:val="00297BE4"/>
    <w:rsid w:val="002A2563"/>
    <w:rsid w:val="002A28E5"/>
    <w:rsid w:val="002B4644"/>
    <w:rsid w:val="002C689F"/>
    <w:rsid w:val="002D08CB"/>
    <w:rsid w:val="002D090B"/>
    <w:rsid w:val="002D0B71"/>
    <w:rsid w:val="002D1F06"/>
    <w:rsid w:val="002E0509"/>
    <w:rsid w:val="002E48B2"/>
    <w:rsid w:val="002F1172"/>
    <w:rsid w:val="002F1F8B"/>
    <w:rsid w:val="002F39B4"/>
    <w:rsid w:val="002F3BFF"/>
    <w:rsid w:val="002F6121"/>
    <w:rsid w:val="002F6963"/>
    <w:rsid w:val="00310710"/>
    <w:rsid w:val="003172E7"/>
    <w:rsid w:val="003263CF"/>
    <w:rsid w:val="0033357D"/>
    <w:rsid w:val="003347A6"/>
    <w:rsid w:val="00341EEA"/>
    <w:rsid w:val="00342C7E"/>
    <w:rsid w:val="003450C2"/>
    <w:rsid w:val="00350384"/>
    <w:rsid w:val="00350770"/>
    <w:rsid w:val="00353E27"/>
    <w:rsid w:val="0035407C"/>
    <w:rsid w:val="00354D2D"/>
    <w:rsid w:val="00354FF0"/>
    <w:rsid w:val="003615F8"/>
    <w:rsid w:val="0036306C"/>
    <w:rsid w:val="00366184"/>
    <w:rsid w:val="0036703F"/>
    <w:rsid w:val="00371BBE"/>
    <w:rsid w:val="00371E67"/>
    <w:rsid w:val="00373B01"/>
    <w:rsid w:val="003800DE"/>
    <w:rsid w:val="00380572"/>
    <w:rsid w:val="00380996"/>
    <w:rsid w:val="00394A38"/>
    <w:rsid w:val="00397BA9"/>
    <w:rsid w:val="00397BC8"/>
    <w:rsid w:val="003B3CE8"/>
    <w:rsid w:val="003B68DC"/>
    <w:rsid w:val="003C30A7"/>
    <w:rsid w:val="003C55E1"/>
    <w:rsid w:val="003C56A7"/>
    <w:rsid w:val="003C63CF"/>
    <w:rsid w:val="003C68B0"/>
    <w:rsid w:val="003D3A26"/>
    <w:rsid w:val="003F003C"/>
    <w:rsid w:val="003F0AF4"/>
    <w:rsid w:val="003F2113"/>
    <w:rsid w:val="003F564E"/>
    <w:rsid w:val="00400C91"/>
    <w:rsid w:val="0040242E"/>
    <w:rsid w:val="00407448"/>
    <w:rsid w:val="0041521F"/>
    <w:rsid w:val="0041730A"/>
    <w:rsid w:val="00427BE8"/>
    <w:rsid w:val="00432795"/>
    <w:rsid w:val="004346BC"/>
    <w:rsid w:val="004414DB"/>
    <w:rsid w:val="00442274"/>
    <w:rsid w:val="00443B31"/>
    <w:rsid w:val="004455C0"/>
    <w:rsid w:val="0046501E"/>
    <w:rsid w:val="004743C7"/>
    <w:rsid w:val="004760FE"/>
    <w:rsid w:val="00490213"/>
    <w:rsid w:val="004932E8"/>
    <w:rsid w:val="004A0F2B"/>
    <w:rsid w:val="004A2184"/>
    <w:rsid w:val="004B251C"/>
    <w:rsid w:val="004B5989"/>
    <w:rsid w:val="004C6D2F"/>
    <w:rsid w:val="004C7C14"/>
    <w:rsid w:val="004D3F63"/>
    <w:rsid w:val="004D6B2B"/>
    <w:rsid w:val="004E29F8"/>
    <w:rsid w:val="004E32BA"/>
    <w:rsid w:val="004F1D85"/>
    <w:rsid w:val="004F47B1"/>
    <w:rsid w:val="005027B4"/>
    <w:rsid w:val="00503468"/>
    <w:rsid w:val="0051217D"/>
    <w:rsid w:val="00512E98"/>
    <w:rsid w:val="00513A4D"/>
    <w:rsid w:val="0051487D"/>
    <w:rsid w:val="00515080"/>
    <w:rsid w:val="0053081A"/>
    <w:rsid w:val="00531DFA"/>
    <w:rsid w:val="005353D6"/>
    <w:rsid w:val="00536D88"/>
    <w:rsid w:val="00541232"/>
    <w:rsid w:val="00541F4C"/>
    <w:rsid w:val="00541FE6"/>
    <w:rsid w:val="00542012"/>
    <w:rsid w:val="0054250A"/>
    <w:rsid w:val="00543243"/>
    <w:rsid w:val="00543E9F"/>
    <w:rsid w:val="00544AC7"/>
    <w:rsid w:val="00565000"/>
    <w:rsid w:val="005703E0"/>
    <w:rsid w:val="00575000"/>
    <w:rsid w:val="00575E8D"/>
    <w:rsid w:val="00580983"/>
    <w:rsid w:val="005829F0"/>
    <w:rsid w:val="005872DB"/>
    <w:rsid w:val="00590160"/>
    <w:rsid w:val="00592483"/>
    <w:rsid w:val="005977E6"/>
    <w:rsid w:val="00597A12"/>
    <w:rsid w:val="005A564C"/>
    <w:rsid w:val="005A7825"/>
    <w:rsid w:val="005B71B8"/>
    <w:rsid w:val="005B7CD0"/>
    <w:rsid w:val="005C1122"/>
    <w:rsid w:val="005C1357"/>
    <w:rsid w:val="005C3D05"/>
    <w:rsid w:val="005C44E7"/>
    <w:rsid w:val="005D22A6"/>
    <w:rsid w:val="005F433F"/>
    <w:rsid w:val="005F75BC"/>
    <w:rsid w:val="006016E5"/>
    <w:rsid w:val="0060206F"/>
    <w:rsid w:val="006113F7"/>
    <w:rsid w:val="00612DA3"/>
    <w:rsid w:val="0061699E"/>
    <w:rsid w:val="00617DF8"/>
    <w:rsid w:val="00623AC1"/>
    <w:rsid w:val="00627E28"/>
    <w:rsid w:val="00634AF6"/>
    <w:rsid w:val="00634FE9"/>
    <w:rsid w:val="00637D6A"/>
    <w:rsid w:val="006445BE"/>
    <w:rsid w:val="006512F9"/>
    <w:rsid w:val="00657CE0"/>
    <w:rsid w:val="00667929"/>
    <w:rsid w:val="0067093F"/>
    <w:rsid w:val="00672223"/>
    <w:rsid w:val="00673A80"/>
    <w:rsid w:val="00673D78"/>
    <w:rsid w:val="00677D47"/>
    <w:rsid w:val="0068282A"/>
    <w:rsid w:val="00682B6C"/>
    <w:rsid w:val="00691BE1"/>
    <w:rsid w:val="00696B52"/>
    <w:rsid w:val="006A0C95"/>
    <w:rsid w:val="006A5298"/>
    <w:rsid w:val="006A7B6C"/>
    <w:rsid w:val="006B3FF0"/>
    <w:rsid w:val="006B4E12"/>
    <w:rsid w:val="006C2FD5"/>
    <w:rsid w:val="006C6013"/>
    <w:rsid w:val="006E367D"/>
    <w:rsid w:val="006E4C85"/>
    <w:rsid w:val="006E7868"/>
    <w:rsid w:val="006F084E"/>
    <w:rsid w:val="006F11E0"/>
    <w:rsid w:val="006F41F7"/>
    <w:rsid w:val="0070192D"/>
    <w:rsid w:val="007042E4"/>
    <w:rsid w:val="0070465B"/>
    <w:rsid w:val="00704E55"/>
    <w:rsid w:val="0070698E"/>
    <w:rsid w:val="00711B71"/>
    <w:rsid w:val="00715DEE"/>
    <w:rsid w:val="00724612"/>
    <w:rsid w:val="007405E8"/>
    <w:rsid w:val="00745D4A"/>
    <w:rsid w:val="00753B7B"/>
    <w:rsid w:val="00757E8E"/>
    <w:rsid w:val="00761592"/>
    <w:rsid w:val="00764406"/>
    <w:rsid w:val="007659F6"/>
    <w:rsid w:val="007737CC"/>
    <w:rsid w:val="00777396"/>
    <w:rsid w:val="0078075A"/>
    <w:rsid w:val="00781FE0"/>
    <w:rsid w:val="00786B5A"/>
    <w:rsid w:val="00795A2E"/>
    <w:rsid w:val="007A19D7"/>
    <w:rsid w:val="007A7CB9"/>
    <w:rsid w:val="007B06B8"/>
    <w:rsid w:val="007B0A5D"/>
    <w:rsid w:val="007B2941"/>
    <w:rsid w:val="007B4FB1"/>
    <w:rsid w:val="007B4FCB"/>
    <w:rsid w:val="007B5D22"/>
    <w:rsid w:val="007C4179"/>
    <w:rsid w:val="007C6A3B"/>
    <w:rsid w:val="007C7026"/>
    <w:rsid w:val="007C77AB"/>
    <w:rsid w:val="007D0749"/>
    <w:rsid w:val="007E2DDB"/>
    <w:rsid w:val="007E3D9C"/>
    <w:rsid w:val="007E6BAA"/>
    <w:rsid w:val="007E6E94"/>
    <w:rsid w:val="007F706B"/>
    <w:rsid w:val="00801126"/>
    <w:rsid w:val="00802F0E"/>
    <w:rsid w:val="008114BF"/>
    <w:rsid w:val="00811850"/>
    <w:rsid w:val="00817E2A"/>
    <w:rsid w:val="00821D02"/>
    <w:rsid w:val="00821D8D"/>
    <w:rsid w:val="00824778"/>
    <w:rsid w:val="008323BE"/>
    <w:rsid w:val="00835CD4"/>
    <w:rsid w:val="00837617"/>
    <w:rsid w:val="00840D3F"/>
    <w:rsid w:val="0084572A"/>
    <w:rsid w:val="008477DC"/>
    <w:rsid w:val="00851225"/>
    <w:rsid w:val="00852024"/>
    <w:rsid w:val="008540DA"/>
    <w:rsid w:val="0085494C"/>
    <w:rsid w:val="00854ECF"/>
    <w:rsid w:val="008564B9"/>
    <w:rsid w:val="008602EE"/>
    <w:rsid w:val="008673EA"/>
    <w:rsid w:val="008678A2"/>
    <w:rsid w:val="008701F4"/>
    <w:rsid w:val="008703AA"/>
    <w:rsid w:val="00871B8E"/>
    <w:rsid w:val="00873B5A"/>
    <w:rsid w:val="0087440E"/>
    <w:rsid w:val="00874611"/>
    <w:rsid w:val="0088012E"/>
    <w:rsid w:val="00881E5F"/>
    <w:rsid w:val="00882D00"/>
    <w:rsid w:val="0088332E"/>
    <w:rsid w:val="00883AFE"/>
    <w:rsid w:val="00884814"/>
    <w:rsid w:val="00884BF5"/>
    <w:rsid w:val="00892429"/>
    <w:rsid w:val="008948EC"/>
    <w:rsid w:val="00895688"/>
    <w:rsid w:val="008978EF"/>
    <w:rsid w:val="008A1780"/>
    <w:rsid w:val="008A2B8A"/>
    <w:rsid w:val="008A3B01"/>
    <w:rsid w:val="008A6D7F"/>
    <w:rsid w:val="008B0DF4"/>
    <w:rsid w:val="008B210A"/>
    <w:rsid w:val="008B3550"/>
    <w:rsid w:val="008B3C9B"/>
    <w:rsid w:val="008B6236"/>
    <w:rsid w:val="008C4DDB"/>
    <w:rsid w:val="008D15AE"/>
    <w:rsid w:val="008D1AB0"/>
    <w:rsid w:val="008D5AE8"/>
    <w:rsid w:val="008D5BE8"/>
    <w:rsid w:val="008D5EE1"/>
    <w:rsid w:val="008E083A"/>
    <w:rsid w:val="008E29D1"/>
    <w:rsid w:val="008E3741"/>
    <w:rsid w:val="008E39AC"/>
    <w:rsid w:val="008E4148"/>
    <w:rsid w:val="008E7292"/>
    <w:rsid w:val="008F7E0B"/>
    <w:rsid w:val="0090194D"/>
    <w:rsid w:val="00901E9A"/>
    <w:rsid w:val="00907A60"/>
    <w:rsid w:val="00912796"/>
    <w:rsid w:val="00912EDB"/>
    <w:rsid w:val="0091313B"/>
    <w:rsid w:val="00914CFC"/>
    <w:rsid w:val="00916505"/>
    <w:rsid w:val="00920BF3"/>
    <w:rsid w:val="009251EF"/>
    <w:rsid w:val="00927C79"/>
    <w:rsid w:val="00931FF3"/>
    <w:rsid w:val="00933DF1"/>
    <w:rsid w:val="00947D10"/>
    <w:rsid w:val="00956F60"/>
    <w:rsid w:val="0096268A"/>
    <w:rsid w:val="00967AC3"/>
    <w:rsid w:val="00971B47"/>
    <w:rsid w:val="00977004"/>
    <w:rsid w:val="00981DFD"/>
    <w:rsid w:val="0098213E"/>
    <w:rsid w:val="00983B4F"/>
    <w:rsid w:val="0098457E"/>
    <w:rsid w:val="00984C6D"/>
    <w:rsid w:val="009863C1"/>
    <w:rsid w:val="009946C0"/>
    <w:rsid w:val="00994B1F"/>
    <w:rsid w:val="009A18E4"/>
    <w:rsid w:val="009A27D4"/>
    <w:rsid w:val="009A4658"/>
    <w:rsid w:val="009B464B"/>
    <w:rsid w:val="009B7B17"/>
    <w:rsid w:val="009C4CE9"/>
    <w:rsid w:val="009D161C"/>
    <w:rsid w:val="009D27B4"/>
    <w:rsid w:val="009D27EB"/>
    <w:rsid w:val="009D28EF"/>
    <w:rsid w:val="009D3A1C"/>
    <w:rsid w:val="009D5A4C"/>
    <w:rsid w:val="009D6755"/>
    <w:rsid w:val="009E3BAA"/>
    <w:rsid w:val="009F44A5"/>
    <w:rsid w:val="009F730A"/>
    <w:rsid w:val="00A018BC"/>
    <w:rsid w:val="00A101CF"/>
    <w:rsid w:val="00A1405F"/>
    <w:rsid w:val="00A2364B"/>
    <w:rsid w:val="00A302FA"/>
    <w:rsid w:val="00A315BB"/>
    <w:rsid w:val="00A3175A"/>
    <w:rsid w:val="00A33F60"/>
    <w:rsid w:val="00A41FEC"/>
    <w:rsid w:val="00A435B2"/>
    <w:rsid w:val="00A43799"/>
    <w:rsid w:val="00A44D05"/>
    <w:rsid w:val="00A508EE"/>
    <w:rsid w:val="00A51042"/>
    <w:rsid w:val="00A54C0F"/>
    <w:rsid w:val="00A601FC"/>
    <w:rsid w:val="00A60F60"/>
    <w:rsid w:val="00A62A0D"/>
    <w:rsid w:val="00A66511"/>
    <w:rsid w:val="00A667C6"/>
    <w:rsid w:val="00A706B0"/>
    <w:rsid w:val="00A71327"/>
    <w:rsid w:val="00A71BAA"/>
    <w:rsid w:val="00A73D72"/>
    <w:rsid w:val="00A8002B"/>
    <w:rsid w:val="00A80ECD"/>
    <w:rsid w:val="00A81EE6"/>
    <w:rsid w:val="00A85A02"/>
    <w:rsid w:val="00A86A65"/>
    <w:rsid w:val="00A877CD"/>
    <w:rsid w:val="00A90B59"/>
    <w:rsid w:val="00A9171A"/>
    <w:rsid w:val="00A941A7"/>
    <w:rsid w:val="00A943E3"/>
    <w:rsid w:val="00A9683E"/>
    <w:rsid w:val="00AA0FB5"/>
    <w:rsid w:val="00AA5A55"/>
    <w:rsid w:val="00AA5F4E"/>
    <w:rsid w:val="00AB1A58"/>
    <w:rsid w:val="00AB2D37"/>
    <w:rsid w:val="00AB5C92"/>
    <w:rsid w:val="00AB5DA8"/>
    <w:rsid w:val="00AC2BF0"/>
    <w:rsid w:val="00AE169C"/>
    <w:rsid w:val="00AE2475"/>
    <w:rsid w:val="00AE3334"/>
    <w:rsid w:val="00AF07E2"/>
    <w:rsid w:val="00AF4A8B"/>
    <w:rsid w:val="00AF4C29"/>
    <w:rsid w:val="00B015BD"/>
    <w:rsid w:val="00B0448E"/>
    <w:rsid w:val="00B11292"/>
    <w:rsid w:val="00B1197F"/>
    <w:rsid w:val="00B14EB0"/>
    <w:rsid w:val="00B17266"/>
    <w:rsid w:val="00B24FBF"/>
    <w:rsid w:val="00B268D5"/>
    <w:rsid w:val="00B27CC3"/>
    <w:rsid w:val="00B43026"/>
    <w:rsid w:val="00B464C7"/>
    <w:rsid w:val="00B539C0"/>
    <w:rsid w:val="00B66318"/>
    <w:rsid w:val="00B67A7D"/>
    <w:rsid w:val="00B70747"/>
    <w:rsid w:val="00B72DAC"/>
    <w:rsid w:val="00B737C1"/>
    <w:rsid w:val="00B82B89"/>
    <w:rsid w:val="00B911EE"/>
    <w:rsid w:val="00BA49C9"/>
    <w:rsid w:val="00BA58C1"/>
    <w:rsid w:val="00BB32CB"/>
    <w:rsid w:val="00BB3D72"/>
    <w:rsid w:val="00BB53DE"/>
    <w:rsid w:val="00BB6F36"/>
    <w:rsid w:val="00BB7700"/>
    <w:rsid w:val="00BC156D"/>
    <w:rsid w:val="00BC3355"/>
    <w:rsid w:val="00BC3E83"/>
    <w:rsid w:val="00BD0A86"/>
    <w:rsid w:val="00BD406B"/>
    <w:rsid w:val="00BD7F8B"/>
    <w:rsid w:val="00BE0DE2"/>
    <w:rsid w:val="00BE2AC4"/>
    <w:rsid w:val="00BF1E72"/>
    <w:rsid w:val="00BF2C91"/>
    <w:rsid w:val="00BF3B45"/>
    <w:rsid w:val="00BF4339"/>
    <w:rsid w:val="00C110FD"/>
    <w:rsid w:val="00C13E16"/>
    <w:rsid w:val="00C167DF"/>
    <w:rsid w:val="00C16987"/>
    <w:rsid w:val="00C16A6D"/>
    <w:rsid w:val="00C22D94"/>
    <w:rsid w:val="00C23BAE"/>
    <w:rsid w:val="00C23FAF"/>
    <w:rsid w:val="00C3046E"/>
    <w:rsid w:val="00C30480"/>
    <w:rsid w:val="00C37569"/>
    <w:rsid w:val="00C41BD6"/>
    <w:rsid w:val="00C47819"/>
    <w:rsid w:val="00C47E80"/>
    <w:rsid w:val="00C50D25"/>
    <w:rsid w:val="00C5377E"/>
    <w:rsid w:val="00C574BA"/>
    <w:rsid w:val="00C62AC3"/>
    <w:rsid w:val="00C66CC8"/>
    <w:rsid w:val="00C75D8E"/>
    <w:rsid w:val="00C77650"/>
    <w:rsid w:val="00C77DCF"/>
    <w:rsid w:val="00C84BA4"/>
    <w:rsid w:val="00C92319"/>
    <w:rsid w:val="00C92C43"/>
    <w:rsid w:val="00CA0B9B"/>
    <w:rsid w:val="00CB5062"/>
    <w:rsid w:val="00CB67D6"/>
    <w:rsid w:val="00CB7B8F"/>
    <w:rsid w:val="00CD0E0F"/>
    <w:rsid w:val="00CD18E1"/>
    <w:rsid w:val="00CE7B26"/>
    <w:rsid w:val="00CF22F5"/>
    <w:rsid w:val="00CF2AD2"/>
    <w:rsid w:val="00CF348B"/>
    <w:rsid w:val="00CF4901"/>
    <w:rsid w:val="00CF6C30"/>
    <w:rsid w:val="00D0008A"/>
    <w:rsid w:val="00D01977"/>
    <w:rsid w:val="00D04A62"/>
    <w:rsid w:val="00D06D56"/>
    <w:rsid w:val="00D10284"/>
    <w:rsid w:val="00D10B5B"/>
    <w:rsid w:val="00D137F4"/>
    <w:rsid w:val="00D14816"/>
    <w:rsid w:val="00D14F0B"/>
    <w:rsid w:val="00D15AE9"/>
    <w:rsid w:val="00D171D2"/>
    <w:rsid w:val="00D205CF"/>
    <w:rsid w:val="00D20A67"/>
    <w:rsid w:val="00D21B77"/>
    <w:rsid w:val="00D229E0"/>
    <w:rsid w:val="00D34F98"/>
    <w:rsid w:val="00D3767C"/>
    <w:rsid w:val="00D40C0D"/>
    <w:rsid w:val="00D41D28"/>
    <w:rsid w:val="00D454C6"/>
    <w:rsid w:val="00D51F4E"/>
    <w:rsid w:val="00D5243E"/>
    <w:rsid w:val="00D524DE"/>
    <w:rsid w:val="00D54B9E"/>
    <w:rsid w:val="00D60134"/>
    <w:rsid w:val="00D62D9C"/>
    <w:rsid w:val="00D72B3F"/>
    <w:rsid w:val="00D81CFF"/>
    <w:rsid w:val="00D82288"/>
    <w:rsid w:val="00D83855"/>
    <w:rsid w:val="00D9470A"/>
    <w:rsid w:val="00DA0F58"/>
    <w:rsid w:val="00DA5FFB"/>
    <w:rsid w:val="00DB36B3"/>
    <w:rsid w:val="00DB5CE9"/>
    <w:rsid w:val="00DB5DE5"/>
    <w:rsid w:val="00DE3275"/>
    <w:rsid w:val="00DE3678"/>
    <w:rsid w:val="00DE439B"/>
    <w:rsid w:val="00DE7768"/>
    <w:rsid w:val="00DF1B86"/>
    <w:rsid w:val="00DF3402"/>
    <w:rsid w:val="00DF6DA3"/>
    <w:rsid w:val="00E000A8"/>
    <w:rsid w:val="00E01482"/>
    <w:rsid w:val="00E044B8"/>
    <w:rsid w:val="00E1345A"/>
    <w:rsid w:val="00E1539D"/>
    <w:rsid w:val="00E1541D"/>
    <w:rsid w:val="00E16832"/>
    <w:rsid w:val="00E248E4"/>
    <w:rsid w:val="00E30727"/>
    <w:rsid w:val="00E34C9E"/>
    <w:rsid w:val="00E359DA"/>
    <w:rsid w:val="00E422B1"/>
    <w:rsid w:val="00E42ACD"/>
    <w:rsid w:val="00E44FE2"/>
    <w:rsid w:val="00E46C81"/>
    <w:rsid w:val="00E52096"/>
    <w:rsid w:val="00E62EA1"/>
    <w:rsid w:val="00E645C7"/>
    <w:rsid w:val="00E71BD6"/>
    <w:rsid w:val="00E72607"/>
    <w:rsid w:val="00E8500F"/>
    <w:rsid w:val="00E86489"/>
    <w:rsid w:val="00EA200F"/>
    <w:rsid w:val="00EA53F2"/>
    <w:rsid w:val="00EA5BD0"/>
    <w:rsid w:val="00EC0AAD"/>
    <w:rsid w:val="00EC1597"/>
    <w:rsid w:val="00EC1F10"/>
    <w:rsid w:val="00EC35BD"/>
    <w:rsid w:val="00EC5DE3"/>
    <w:rsid w:val="00EC5E81"/>
    <w:rsid w:val="00ED1459"/>
    <w:rsid w:val="00ED3A08"/>
    <w:rsid w:val="00EE349B"/>
    <w:rsid w:val="00EE4DAC"/>
    <w:rsid w:val="00EE6BA4"/>
    <w:rsid w:val="00F00EA9"/>
    <w:rsid w:val="00F01BDA"/>
    <w:rsid w:val="00F05F93"/>
    <w:rsid w:val="00F06E36"/>
    <w:rsid w:val="00F1222B"/>
    <w:rsid w:val="00F13A0C"/>
    <w:rsid w:val="00F150F6"/>
    <w:rsid w:val="00F163F1"/>
    <w:rsid w:val="00F16BD8"/>
    <w:rsid w:val="00F22F2A"/>
    <w:rsid w:val="00F2487F"/>
    <w:rsid w:val="00F26748"/>
    <w:rsid w:val="00F277BD"/>
    <w:rsid w:val="00F3104E"/>
    <w:rsid w:val="00F3226B"/>
    <w:rsid w:val="00F3349A"/>
    <w:rsid w:val="00F4250D"/>
    <w:rsid w:val="00F50D14"/>
    <w:rsid w:val="00F53028"/>
    <w:rsid w:val="00F55B10"/>
    <w:rsid w:val="00F63F51"/>
    <w:rsid w:val="00F64062"/>
    <w:rsid w:val="00F7335D"/>
    <w:rsid w:val="00F74E4E"/>
    <w:rsid w:val="00F84795"/>
    <w:rsid w:val="00F86938"/>
    <w:rsid w:val="00F92768"/>
    <w:rsid w:val="00F92E9E"/>
    <w:rsid w:val="00FA0002"/>
    <w:rsid w:val="00FA26B4"/>
    <w:rsid w:val="00FA4147"/>
    <w:rsid w:val="00FA4272"/>
    <w:rsid w:val="00FA540F"/>
    <w:rsid w:val="00FA5BD1"/>
    <w:rsid w:val="00FA6C06"/>
    <w:rsid w:val="00FB0C47"/>
    <w:rsid w:val="00FB3626"/>
    <w:rsid w:val="00FB5909"/>
    <w:rsid w:val="00FB6902"/>
    <w:rsid w:val="00FC2CC7"/>
    <w:rsid w:val="00FC3368"/>
    <w:rsid w:val="00FC351C"/>
    <w:rsid w:val="00FC7A51"/>
    <w:rsid w:val="00FD47F3"/>
    <w:rsid w:val="00FE04EE"/>
    <w:rsid w:val="00FE0627"/>
    <w:rsid w:val="00FF7950"/>
    <w:rsid w:val="05025778"/>
    <w:rsid w:val="060F3E85"/>
    <w:rsid w:val="06155780"/>
    <w:rsid w:val="06CE6B87"/>
    <w:rsid w:val="09267E1D"/>
    <w:rsid w:val="0BD50FC3"/>
    <w:rsid w:val="0DD71E98"/>
    <w:rsid w:val="0DE016FC"/>
    <w:rsid w:val="147B78C6"/>
    <w:rsid w:val="14D110C6"/>
    <w:rsid w:val="15B02623"/>
    <w:rsid w:val="16B0768E"/>
    <w:rsid w:val="17FF4CF1"/>
    <w:rsid w:val="1A5C7A16"/>
    <w:rsid w:val="1AAC7FBC"/>
    <w:rsid w:val="1B076F85"/>
    <w:rsid w:val="1B775F20"/>
    <w:rsid w:val="1EAB6194"/>
    <w:rsid w:val="22C02AA3"/>
    <w:rsid w:val="2373257F"/>
    <w:rsid w:val="250535C2"/>
    <w:rsid w:val="25191D2C"/>
    <w:rsid w:val="25936FEA"/>
    <w:rsid w:val="269B7B97"/>
    <w:rsid w:val="27044A87"/>
    <w:rsid w:val="28586D86"/>
    <w:rsid w:val="2ACD3758"/>
    <w:rsid w:val="2AE61515"/>
    <w:rsid w:val="2B466C78"/>
    <w:rsid w:val="2E167E3A"/>
    <w:rsid w:val="2E48665F"/>
    <w:rsid w:val="31F93AE8"/>
    <w:rsid w:val="347C5DE2"/>
    <w:rsid w:val="35E715A3"/>
    <w:rsid w:val="368E76EE"/>
    <w:rsid w:val="36AF2BDE"/>
    <w:rsid w:val="36EC3294"/>
    <w:rsid w:val="395A7356"/>
    <w:rsid w:val="3D717970"/>
    <w:rsid w:val="3F1B12B1"/>
    <w:rsid w:val="40D1250B"/>
    <w:rsid w:val="44E02CB6"/>
    <w:rsid w:val="48A94193"/>
    <w:rsid w:val="49704ACD"/>
    <w:rsid w:val="498D7F2E"/>
    <w:rsid w:val="4D5048A0"/>
    <w:rsid w:val="4EBA1DA3"/>
    <w:rsid w:val="5082250C"/>
    <w:rsid w:val="53ED4FE7"/>
    <w:rsid w:val="54077269"/>
    <w:rsid w:val="54363F38"/>
    <w:rsid w:val="55E551C1"/>
    <w:rsid w:val="587B6C50"/>
    <w:rsid w:val="58C919AA"/>
    <w:rsid w:val="58E85104"/>
    <w:rsid w:val="59E572A7"/>
    <w:rsid w:val="5A3A14C7"/>
    <w:rsid w:val="5B857E0A"/>
    <w:rsid w:val="5CFB497D"/>
    <w:rsid w:val="5E6D175A"/>
    <w:rsid w:val="64F63D04"/>
    <w:rsid w:val="675039C2"/>
    <w:rsid w:val="6DE43E3D"/>
    <w:rsid w:val="6E927F5A"/>
    <w:rsid w:val="6F1277AF"/>
    <w:rsid w:val="6F484F7F"/>
    <w:rsid w:val="6FF61622"/>
    <w:rsid w:val="703F03B7"/>
    <w:rsid w:val="7114547A"/>
    <w:rsid w:val="71BA275C"/>
    <w:rsid w:val="72A1635F"/>
    <w:rsid w:val="734F12D9"/>
    <w:rsid w:val="7955139C"/>
    <w:rsid w:val="7990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98CEE"/>
  <w15:docId w15:val="{E830813B-A8C9-4941-86FD-DAB13B07C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uiPriority w:val="1"/>
    <w:qFormat/>
    <w:pPr>
      <w:autoSpaceDE w:val="0"/>
      <w:autoSpaceDN w:val="0"/>
      <w:jc w:val="left"/>
    </w:pPr>
    <w:rPr>
      <w:rFonts w:ascii="宋体" w:hAnsi="宋体" w:cs="宋体"/>
      <w:kern w:val="0"/>
      <w:sz w:val="24"/>
      <w:szCs w:val="24"/>
      <w:lang w:eastAsia="en-US"/>
    </w:rPr>
  </w:style>
  <w:style w:type="paragraph" w:styleId="a6">
    <w:name w:val="Date"/>
    <w:basedOn w:val="a"/>
    <w:next w:val="a"/>
    <w:link w:val="a7"/>
    <w:qFormat/>
    <w:pPr>
      <w:ind w:leftChars="2500" w:left="100"/>
    </w:pPr>
  </w:style>
  <w:style w:type="paragraph" w:styleId="a8">
    <w:name w:val="Balloon Text"/>
    <w:basedOn w:val="a"/>
    <w:link w:val="a9"/>
    <w:semiHidden/>
    <w:unhideWhenUsed/>
    <w:qFormat/>
    <w:rPr>
      <w:sz w:val="18"/>
      <w:szCs w:val="18"/>
    </w:rPr>
  </w:style>
  <w:style w:type="paragraph" w:styleId="aa">
    <w:name w:val="footer"/>
    <w:basedOn w:val="a"/>
    <w:link w:val="ab"/>
    <w:uiPriority w:val="99"/>
    <w:qFormat/>
    <w:pPr>
      <w:tabs>
        <w:tab w:val="center" w:pos="4153"/>
        <w:tab w:val="right" w:pos="8306"/>
      </w:tabs>
      <w:snapToGrid w:val="0"/>
      <w:jc w:val="left"/>
    </w:pPr>
    <w:rPr>
      <w:sz w:val="18"/>
      <w:szCs w:val="18"/>
    </w:rPr>
  </w:style>
  <w:style w:type="paragraph" w:styleId="ac">
    <w:name w:val="header"/>
    <w:basedOn w:val="a"/>
    <w:link w:val="ad"/>
    <w:qFormat/>
    <w:pPr>
      <w:pBdr>
        <w:bottom w:val="single" w:sz="6" w:space="1" w:color="auto"/>
      </w:pBdr>
      <w:tabs>
        <w:tab w:val="center" w:pos="4153"/>
        <w:tab w:val="right" w:pos="8306"/>
      </w:tabs>
      <w:snapToGrid w:val="0"/>
      <w:jc w:val="center"/>
    </w:pPr>
    <w:rPr>
      <w:sz w:val="18"/>
      <w:szCs w:val="18"/>
    </w:rPr>
  </w:style>
  <w:style w:type="paragraph" w:styleId="ae">
    <w:name w:val="annotation subject"/>
    <w:basedOn w:val="a3"/>
    <w:next w:val="a3"/>
    <w:link w:val="af"/>
    <w:semiHidden/>
    <w:unhideWhenUsed/>
    <w:qFormat/>
    <w:rPr>
      <w:b/>
      <w:bCs/>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Light List Accent 3"/>
    <w:basedOn w:val="a1"/>
    <w:uiPriority w:val="61"/>
    <w:qFormat/>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1">
    <w:name w:val="Hyperlink"/>
    <w:basedOn w:val="a0"/>
    <w:uiPriority w:val="99"/>
    <w:unhideWhenUsed/>
    <w:qFormat/>
    <w:rPr>
      <w:color w:val="0563C1" w:themeColor="hyperlink"/>
      <w:u w:val="single"/>
    </w:rPr>
  </w:style>
  <w:style w:type="character" w:styleId="af2">
    <w:name w:val="annotation reference"/>
    <w:basedOn w:val="a0"/>
    <w:qFormat/>
    <w:rPr>
      <w:sz w:val="21"/>
      <w:szCs w:val="21"/>
    </w:rPr>
  </w:style>
  <w:style w:type="character" w:customStyle="1" w:styleId="ad">
    <w:name w:val="页眉 字符"/>
    <w:basedOn w:val="a0"/>
    <w:link w:val="ac"/>
    <w:qFormat/>
    <w:rPr>
      <w:rFonts w:eastAsia="宋体"/>
      <w:kern w:val="2"/>
      <w:sz w:val="18"/>
      <w:szCs w:val="18"/>
    </w:rPr>
  </w:style>
  <w:style w:type="character" w:customStyle="1" w:styleId="ab">
    <w:name w:val="页脚 字符"/>
    <w:basedOn w:val="a0"/>
    <w:link w:val="aa"/>
    <w:uiPriority w:val="99"/>
    <w:qFormat/>
    <w:rPr>
      <w:rFonts w:eastAsia="宋体"/>
      <w:kern w:val="2"/>
      <w:sz w:val="18"/>
      <w:szCs w:val="18"/>
    </w:rPr>
  </w:style>
  <w:style w:type="paragraph" w:styleId="af3">
    <w:name w:val="List Paragraph"/>
    <w:basedOn w:val="a"/>
    <w:uiPriority w:val="34"/>
    <w:qFormat/>
    <w:pPr>
      <w:ind w:firstLineChars="200" w:firstLine="420"/>
    </w:pPr>
  </w:style>
  <w:style w:type="character" w:customStyle="1" w:styleId="a9">
    <w:name w:val="批注框文本 字符"/>
    <w:basedOn w:val="a0"/>
    <w:link w:val="a8"/>
    <w:semiHidden/>
    <w:qFormat/>
    <w:rPr>
      <w:rFonts w:eastAsia="宋体"/>
      <w:kern w:val="2"/>
      <w:sz w:val="18"/>
      <w:szCs w:val="18"/>
    </w:rPr>
  </w:style>
  <w:style w:type="character" w:customStyle="1" w:styleId="a7">
    <w:name w:val="日期 字符"/>
    <w:basedOn w:val="a0"/>
    <w:link w:val="a6"/>
    <w:qFormat/>
    <w:rPr>
      <w:rFonts w:eastAsia="宋体"/>
      <w:kern w:val="2"/>
      <w:sz w:val="21"/>
      <w:szCs w:val="22"/>
    </w:rPr>
  </w:style>
  <w:style w:type="character" w:customStyle="1" w:styleId="a4">
    <w:name w:val="批注文字 字符"/>
    <w:basedOn w:val="a0"/>
    <w:link w:val="a3"/>
    <w:qFormat/>
    <w:rPr>
      <w:rFonts w:eastAsia="宋体"/>
      <w:kern w:val="2"/>
      <w:sz w:val="21"/>
      <w:szCs w:val="22"/>
    </w:rPr>
  </w:style>
  <w:style w:type="character" w:customStyle="1" w:styleId="af">
    <w:name w:val="批注主题 字符"/>
    <w:basedOn w:val="a4"/>
    <w:link w:val="ae"/>
    <w:semiHidden/>
    <w:qFormat/>
    <w:rPr>
      <w:rFonts w:eastAsia="宋体"/>
      <w:b/>
      <w:bCs/>
      <w:kern w:val="2"/>
      <w:sz w:val="21"/>
      <w:szCs w:val="22"/>
    </w:rPr>
  </w:style>
  <w:style w:type="paragraph" w:customStyle="1" w:styleId="1">
    <w:name w:val="修订1"/>
    <w:hidden/>
    <w:uiPriority w:val="99"/>
    <w:semiHidden/>
    <w:qFormat/>
    <w:rPr>
      <w:rFonts w:asciiTheme="minorHAnsi"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cjisb83880791@126.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7B00A-F19A-4FDC-9D8B-E4CEACB3E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TotalTime>
  <Pages>1</Pages>
  <Words>1491</Words>
  <Characters>8502</Characters>
  <Application>Microsoft Office Word</Application>
  <DocSecurity>0</DocSecurity>
  <Lines>70</Lines>
  <Paragraphs>19</Paragraphs>
  <ScaleCrop>false</ScaleCrop>
  <Manager>在行图文</Manager>
  <Company>在行图文</Company>
  <LinksUpToDate>false</LinksUpToDate>
  <CharactersWithSpaces>9974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cp:lastModifiedBy>
  <cp:revision>5</cp:revision>
  <cp:lastPrinted>2021-12-24T10:58:00Z</cp:lastPrinted>
  <dcterms:created xsi:type="dcterms:W3CDTF">2023-02-02T10:43:00Z</dcterms:created>
  <dcterms:modified xsi:type="dcterms:W3CDTF">2023-02-02T13:46:00Z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3F4CFE3D6AB646D3BBA64AC6648AA1F0</vt:lpwstr>
  </property>
</Properties>
</file>