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614E" w:rsidRDefault="0062614E">
      <w:pPr>
        <w:spacing w:line="360" w:lineRule="auto"/>
        <w:rPr>
          <w:rFonts w:ascii="宋体" w:hAnsi="宋体"/>
          <w:b/>
          <w:bCs/>
          <w:sz w:val="30"/>
          <w:szCs w:val="30"/>
        </w:rPr>
      </w:pPr>
    </w:p>
    <w:p w:rsidR="0062614E" w:rsidRDefault="0062614E">
      <w:pPr>
        <w:spacing w:line="360" w:lineRule="auto"/>
        <w:rPr>
          <w:rFonts w:ascii="宋体" w:hAnsi="宋体"/>
          <w:b/>
          <w:bCs/>
          <w:sz w:val="30"/>
          <w:szCs w:val="30"/>
        </w:rPr>
      </w:pPr>
    </w:p>
    <w:p w:rsidR="0062614E" w:rsidRDefault="0062614E">
      <w:pPr>
        <w:spacing w:line="360" w:lineRule="auto"/>
        <w:rPr>
          <w:rFonts w:ascii="宋体" w:hAnsi="宋体"/>
          <w:b/>
          <w:bCs/>
          <w:sz w:val="30"/>
          <w:szCs w:val="30"/>
        </w:rPr>
      </w:pPr>
    </w:p>
    <w:p w:rsidR="0062614E" w:rsidRDefault="0062614E">
      <w:pPr>
        <w:spacing w:line="360" w:lineRule="auto"/>
        <w:rPr>
          <w:rFonts w:ascii="宋体" w:hAnsi="宋体"/>
          <w:b/>
          <w:bCs/>
          <w:sz w:val="30"/>
          <w:szCs w:val="30"/>
        </w:rPr>
      </w:pPr>
    </w:p>
    <w:p w:rsidR="0062614E" w:rsidRDefault="004F2EE5">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ascii="宋体" w:hAnsi="宋体" w:hint="eastAsia"/>
          <w:b/>
          <w:bCs/>
          <w:color w:val="FF0000"/>
          <w:sz w:val="72"/>
          <w:szCs w:val="72"/>
          <w14:shadow w14:blurRad="50800" w14:dist="38100" w14:dir="0" w14:sx="100000" w14:sy="100000" w14:kx="0" w14:ky="0" w14:algn="l">
            <w14:srgbClr w14:val="000000">
              <w14:alpha w14:val="60000"/>
            </w14:srgbClr>
          </w14:shadow>
        </w:rPr>
        <w:t>广州市2022-2023年度新闻采访策划宣传推广项目（外宣品）</w:t>
      </w:r>
    </w:p>
    <w:p w:rsidR="0062614E" w:rsidRDefault="0062614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rsidR="0062614E" w:rsidRDefault="004F2EE5">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rsidR="0062614E" w:rsidRDefault="0062614E">
      <w:pPr>
        <w:spacing w:line="360" w:lineRule="auto"/>
        <w:rPr>
          <w:rFonts w:ascii="宋体" w:hAnsi="宋体"/>
          <w:b/>
          <w:bCs/>
          <w:sz w:val="30"/>
          <w:szCs w:val="30"/>
        </w:rPr>
      </w:pPr>
    </w:p>
    <w:p w:rsidR="0062614E" w:rsidRDefault="0062614E">
      <w:pPr>
        <w:spacing w:line="360" w:lineRule="auto"/>
        <w:rPr>
          <w:rFonts w:ascii="宋体" w:hAnsi="宋体"/>
          <w:b/>
          <w:bCs/>
          <w:sz w:val="30"/>
          <w:szCs w:val="30"/>
        </w:rPr>
      </w:pPr>
    </w:p>
    <w:p w:rsidR="0062614E" w:rsidRDefault="0062614E">
      <w:pPr>
        <w:spacing w:line="360" w:lineRule="auto"/>
        <w:rPr>
          <w:rFonts w:ascii="宋体" w:hAnsi="宋体"/>
          <w:b/>
          <w:bCs/>
          <w:sz w:val="30"/>
          <w:szCs w:val="30"/>
        </w:rPr>
      </w:pPr>
    </w:p>
    <w:p w:rsidR="0062614E" w:rsidRDefault="0062614E">
      <w:pPr>
        <w:spacing w:line="360" w:lineRule="auto"/>
        <w:rPr>
          <w:rFonts w:ascii="宋体" w:hAnsi="宋体"/>
          <w:b/>
          <w:bCs/>
          <w:sz w:val="30"/>
          <w:szCs w:val="30"/>
        </w:rPr>
      </w:pPr>
    </w:p>
    <w:p w:rsidR="0062614E" w:rsidRDefault="0062614E">
      <w:pPr>
        <w:spacing w:line="360" w:lineRule="auto"/>
        <w:rPr>
          <w:rFonts w:ascii="宋体" w:hAnsi="宋体"/>
          <w:b/>
          <w:bCs/>
          <w:sz w:val="30"/>
          <w:szCs w:val="30"/>
        </w:rPr>
      </w:pPr>
    </w:p>
    <w:p w:rsidR="0062614E" w:rsidRDefault="0062614E">
      <w:pPr>
        <w:pStyle w:val="a0"/>
      </w:pPr>
    </w:p>
    <w:p w:rsidR="0062614E" w:rsidRDefault="0062614E">
      <w:pPr>
        <w:spacing w:line="360" w:lineRule="auto"/>
        <w:rPr>
          <w:rFonts w:ascii="宋体" w:hAnsi="宋体"/>
          <w:b/>
          <w:bCs/>
          <w:sz w:val="30"/>
          <w:szCs w:val="30"/>
        </w:rPr>
      </w:pPr>
    </w:p>
    <w:p w:rsidR="0062614E" w:rsidRDefault="004F2EE5">
      <w:pPr>
        <w:spacing w:line="360" w:lineRule="auto"/>
        <w:jc w:val="center"/>
        <w:rPr>
          <w:rFonts w:ascii="宋体" w:hAnsi="宋体"/>
          <w:b/>
          <w:bCs/>
          <w:sz w:val="30"/>
          <w:szCs w:val="30"/>
        </w:rPr>
      </w:pPr>
      <w:r>
        <w:rPr>
          <w:rFonts w:ascii="宋体" w:hAnsi="宋体" w:hint="eastAsia"/>
          <w:b/>
          <w:bCs/>
          <w:sz w:val="30"/>
          <w:szCs w:val="30"/>
        </w:rPr>
        <w:t>广州市演出电影有限公司</w:t>
      </w:r>
    </w:p>
    <w:p w:rsidR="0062614E" w:rsidRDefault="004F2EE5">
      <w:pPr>
        <w:spacing w:line="360" w:lineRule="auto"/>
        <w:jc w:val="center"/>
        <w:rPr>
          <w:rFonts w:ascii="宋体" w:hAnsi="宋体"/>
          <w:b/>
          <w:bCs/>
          <w:sz w:val="30"/>
          <w:szCs w:val="30"/>
        </w:rPr>
      </w:pPr>
      <w:r>
        <w:rPr>
          <w:rFonts w:ascii="宋体" w:hAnsi="宋体" w:hint="eastAsia"/>
          <w:b/>
          <w:bCs/>
          <w:sz w:val="30"/>
          <w:szCs w:val="30"/>
        </w:rPr>
        <w:t>2022年12月</w:t>
      </w:r>
    </w:p>
    <w:p w:rsidR="0062614E" w:rsidRDefault="0062614E">
      <w:pPr>
        <w:spacing w:line="360" w:lineRule="auto"/>
        <w:rPr>
          <w:rFonts w:ascii="宋体" w:hAnsi="宋体"/>
          <w:b/>
          <w:bCs/>
          <w:sz w:val="24"/>
          <w:szCs w:val="24"/>
          <w:u w:val="single"/>
        </w:rPr>
      </w:pPr>
    </w:p>
    <w:p w:rsidR="0062614E" w:rsidRDefault="004F2EE5">
      <w:pPr>
        <w:spacing w:line="360" w:lineRule="auto"/>
        <w:rPr>
          <w:rFonts w:ascii="宋体" w:hAnsi="宋体"/>
          <w:b/>
          <w:bCs/>
          <w:sz w:val="24"/>
          <w:szCs w:val="24"/>
        </w:rPr>
      </w:pPr>
      <w:r>
        <w:rPr>
          <w:rFonts w:ascii="宋体" w:hAnsi="宋体"/>
          <w:b/>
          <w:bCs/>
          <w:sz w:val="24"/>
          <w:szCs w:val="24"/>
          <w:u w:val="single"/>
        </w:rPr>
        <w:lastRenderedPageBreak/>
        <w:t xml:space="preserve">                        </w:t>
      </w:r>
      <w:r>
        <w:rPr>
          <w:rFonts w:ascii="宋体" w:hAnsi="宋体" w:hint="eastAsia"/>
          <w:b/>
          <w:bCs/>
          <w:sz w:val="24"/>
          <w:szCs w:val="24"/>
        </w:rPr>
        <w:t>有限公司：</w:t>
      </w:r>
    </w:p>
    <w:p w:rsidR="0062614E" w:rsidRDefault="004F2EE5">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广州市2022-2023年度新闻采访策划宣传推广项目需要进行外宣</w:t>
      </w:r>
      <w:proofErr w:type="gramStart"/>
      <w:r>
        <w:rPr>
          <w:rFonts w:ascii="宋体" w:hAnsi="宋体" w:hint="eastAsia"/>
          <w:sz w:val="24"/>
          <w:szCs w:val="24"/>
        </w:rPr>
        <w:t>品制作</w:t>
      </w:r>
      <w:proofErr w:type="gramEnd"/>
      <w:r>
        <w:rPr>
          <w:rFonts w:ascii="宋体" w:hAnsi="宋体" w:hint="eastAsia"/>
          <w:sz w:val="24"/>
          <w:szCs w:val="24"/>
        </w:rPr>
        <w:t>等项目，</w:t>
      </w:r>
      <w:proofErr w:type="gramStart"/>
      <w:r>
        <w:rPr>
          <w:rFonts w:ascii="宋体" w:hAnsi="宋体" w:hint="eastAsia"/>
          <w:sz w:val="24"/>
          <w:szCs w:val="24"/>
        </w:rPr>
        <w:t>现邀请贵司按照</w:t>
      </w:r>
      <w:proofErr w:type="gramEnd"/>
      <w:r>
        <w:rPr>
          <w:rFonts w:ascii="宋体" w:hAnsi="宋体" w:hint="eastAsia"/>
          <w:sz w:val="24"/>
          <w:szCs w:val="24"/>
        </w:rPr>
        <w:t>本邀请函的内容对此项目进行报价。</w:t>
      </w:r>
    </w:p>
    <w:p w:rsidR="0062614E" w:rsidRDefault="0062614E">
      <w:pPr>
        <w:spacing w:line="360" w:lineRule="auto"/>
        <w:rPr>
          <w:rFonts w:ascii="宋体" w:hAnsi="宋体"/>
          <w:sz w:val="24"/>
          <w:szCs w:val="24"/>
        </w:rPr>
      </w:pPr>
    </w:p>
    <w:p w:rsidR="0062614E" w:rsidRDefault="004F2EE5">
      <w:pPr>
        <w:spacing w:line="360" w:lineRule="auto"/>
        <w:rPr>
          <w:rFonts w:ascii="宋体" w:hAnsi="宋体"/>
          <w:b/>
          <w:bCs/>
          <w:sz w:val="24"/>
          <w:szCs w:val="24"/>
        </w:rPr>
      </w:pPr>
      <w:r>
        <w:rPr>
          <w:rFonts w:ascii="宋体" w:hAnsi="宋体" w:hint="eastAsia"/>
          <w:b/>
          <w:bCs/>
          <w:sz w:val="24"/>
          <w:szCs w:val="24"/>
        </w:rPr>
        <w:t>一、项目信息表</w:t>
      </w:r>
    </w:p>
    <w:tbl>
      <w:tblPr>
        <w:tblpPr w:leftFromText="180" w:rightFromText="180" w:vertAnchor="text" w:horzAnchor="margin" w:tblpXSpec="center" w:tblpY="846"/>
        <w:tblOverlap w:val="never"/>
        <w:tblW w:w="951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4773"/>
      </w:tblGrid>
      <w:tr w:rsidR="0062614E">
        <w:trPr>
          <w:cantSplit/>
          <w:trHeight w:val="267"/>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项目名称</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广州市2022-2023年度新闻采访策划宣传推广项目（外宣品）</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项目编号</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YCDY-20221213-5</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项目地址</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广州市越秀区建设三马路11号二楼</w:t>
            </w:r>
          </w:p>
        </w:tc>
      </w:tr>
      <w:tr w:rsidR="0062614E">
        <w:trPr>
          <w:cantSplit/>
          <w:trHeight w:val="226"/>
        </w:trPr>
        <w:tc>
          <w:tcPr>
            <w:tcW w:w="2235" w:type="dxa"/>
            <w:vMerge w:val="restart"/>
            <w:vAlign w:val="center"/>
          </w:tcPr>
          <w:p w:rsidR="0062614E" w:rsidRDefault="004F2EE5">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rsidR="0062614E" w:rsidRDefault="004F2EE5">
            <w:pPr>
              <w:spacing w:line="360" w:lineRule="auto"/>
              <w:rPr>
                <w:rFonts w:ascii="宋体" w:hAnsi="宋体"/>
                <w:sz w:val="24"/>
                <w:szCs w:val="24"/>
              </w:rPr>
            </w:pPr>
            <w:proofErr w:type="gramStart"/>
            <w:r>
              <w:rPr>
                <w:rFonts w:ascii="宋体" w:hAnsi="宋体" w:hint="eastAsia"/>
                <w:sz w:val="24"/>
                <w:szCs w:val="24"/>
              </w:rPr>
              <w:t>何子凌</w:t>
            </w:r>
            <w:proofErr w:type="gramEnd"/>
          </w:p>
        </w:tc>
        <w:tc>
          <w:tcPr>
            <w:tcW w:w="1436" w:type="dxa"/>
            <w:vAlign w:val="center"/>
          </w:tcPr>
          <w:p w:rsidR="0062614E" w:rsidRDefault="004F2EE5">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vAlign w:val="center"/>
          </w:tcPr>
          <w:p w:rsidR="0062614E" w:rsidRDefault="004F2EE5">
            <w:pPr>
              <w:spacing w:line="360" w:lineRule="auto"/>
              <w:rPr>
                <w:rFonts w:ascii="宋体" w:hAnsi="宋体"/>
                <w:sz w:val="24"/>
                <w:szCs w:val="24"/>
              </w:rPr>
            </w:pPr>
            <w:r>
              <w:rPr>
                <w:rFonts w:ascii="宋体" w:hAnsi="宋体" w:hint="eastAsia"/>
                <w:sz w:val="24"/>
                <w:szCs w:val="24"/>
              </w:rPr>
              <w:t>020-83822133</w:t>
            </w:r>
          </w:p>
        </w:tc>
      </w:tr>
      <w:tr w:rsidR="0062614E">
        <w:trPr>
          <w:cantSplit/>
          <w:trHeight w:val="226"/>
        </w:trPr>
        <w:tc>
          <w:tcPr>
            <w:tcW w:w="2235" w:type="dxa"/>
            <w:vMerge/>
            <w:vAlign w:val="center"/>
          </w:tcPr>
          <w:p w:rsidR="0062614E" w:rsidRDefault="0062614E">
            <w:pPr>
              <w:spacing w:line="360" w:lineRule="auto"/>
              <w:rPr>
                <w:rFonts w:ascii="宋体" w:hAnsi="宋体"/>
                <w:sz w:val="24"/>
                <w:szCs w:val="24"/>
              </w:rPr>
            </w:pPr>
          </w:p>
        </w:tc>
        <w:tc>
          <w:tcPr>
            <w:tcW w:w="1074" w:type="dxa"/>
            <w:vMerge/>
            <w:vAlign w:val="center"/>
          </w:tcPr>
          <w:p w:rsidR="0062614E" w:rsidRDefault="0062614E">
            <w:pPr>
              <w:spacing w:line="360" w:lineRule="auto"/>
              <w:rPr>
                <w:rFonts w:ascii="宋体" w:hAnsi="宋体"/>
                <w:sz w:val="24"/>
                <w:szCs w:val="24"/>
              </w:rPr>
            </w:pPr>
          </w:p>
        </w:tc>
        <w:tc>
          <w:tcPr>
            <w:tcW w:w="1436" w:type="dxa"/>
            <w:vAlign w:val="center"/>
          </w:tcPr>
          <w:p w:rsidR="0062614E" w:rsidRDefault="004F2EE5">
            <w:pPr>
              <w:spacing w:line="360" w:lineRule="auto"/>
              <w:rPr>
                <w:rFonts w:ascii="宋体" w:hAnsi="宋体"/>
                <w:sz w:val="24"/>
                <w:szCs w:val="24"/>
              </w:rPr>
            </w:pPr>
            <w:r>
              <w:rPr>
                <w:rFonts w:ascii="宋体" w:hAnsi="宋体" w:hint="eastAsia"/>
                <w:sz w:val="24"/>
                <w:szCs w:val="24"/>
              </w:rPr>
              <w:t>移动电话</w:t>
            </w:r>
          </w:p>
        </w:tc>
        <w:tc>
          <w:tcPr>
            <w:tcW w:w="4773" w:type="dxa"/>
            <w:vAlign w:val="center"/>
          </w:tcPr>
          <w:p w:rsidR="0062614E" w:rsidRDefault="004F2EE5">
            <w:pPr>
              <w:spacing w:line="360" w:lineRule="auto"/>
              <w:rPr>
                <w:rFonts w:ascii="宋体" w:hAnsi="宋体"/>
                <w:sz w:val="24"/>
                <w:szCs w:val="24"/>
              </w:rPr>
            </w:pPr>
            <w:r>
              <w:rPr>
                <w:rFonts w:ascii="宋体" w:hAnsi="宋体" w:hint="eastAsia"/>
                <w:sz w:val="24"/>
                <w:szCs w:val="24"/>
              </w:rPr>
              <w:t>15099988811</w:t>
            </w:r>
          </w:p>
        </w:tc>
      </w:tr>
      <w:tr w:rsidR="0062614E">
        <w:trPr>
          <w:cantSplit/>
          <w:trHeight w:val="226"/>
        </w:trPr>
        <w:tc>
          <w:tcPr>
            <w:tcW w:w="2235" w:type="dxa"/>
            <w:vMerge/>
            <w:vAlign w:val="center"/>
          </w:tcPr>
          <w:p w:rsidR="0062614E" w:rsidRDefault="0062614E">
            <w:pPr>
              <w:spacing w:line="360" w:lineRule="auto"/>
              <w:rPr>
                <w:rFonts w:ascii="宋体" w:hAnsi="宋体"/>
                <w:sz w:val="24"/>
                <w:szCs w:val="24"/>
              </w:rPr>
            </w:pPr>
          </w:p>
        </w:tc>
        <w:tc>
          <w:tcPr>
            <w:tcW w:w="1074" w:type="dxa"/>
            <w:vMerge/>
            <w:vAlign w:val="center"/>
          </w:tcPr>
          <w:p w:rsidR="0062614E" w:rsidRDefault="0062614E">
            <w:pPr>
              <w:spacing w:line="360" w:lineRule="auto"/>
              <w:rPr>
                <w:rFonts w:ascii="宋体" w:hAnsi="宋体"/>
                <w:sz w:val="24"/>
                <w:szCs w:val="24"/>
              </w:rPr>
            </w:pPr>
          </w:p>
        </w:tc>
        <w:tc>
          <w:tcPr>
            <w:tcW w:w="1436" w:type="dxa"/>
            <w:vAlign w:val="center"/>
          </w:tcPr>
          <w:p w:rsidR="0062614E" w:rsidRDefault="004F2EE5">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vAlign w:val="center"/>
          </w:tcPr>
          <w:p w:rsidR="0062614E" w:rsidRDefault="004F2EE5">
            <w:pPr>
              <w:spacing w:line="360" w:lineRule="auto"/>
              <w:rPr>
                <w:rFonts w:ascii="宋体" w:hAnsi="宋体"/>
                <w:sz w:val="24"/>
                <w:szCs w:val="24"/>
              </w:rPr>
            </w:pPr>
            <w:r>
              <w:rPr>
                <w:rFonts w:ascii="宋体" w:hAnsi="宋体" w:hint="eastAsia"/>
                <w:sz w:val="24"/>
                <w:szCs w:val="24"/>
              </w:rPr>
              <w:t>524258259@qq.com</w:t>
            </w:r>
          </w:p>
        </w:tc>
      </w:tr>
      <w:tr w:rsidR="0062614E">
        <w:trPr>
          <w:cantSplit/>
          <w:trHeight w:val="311"/>
        </w:trPr>
        <w:tc>
          <w:tcPr>
            <w:tcW w:w="2235" w:type="dxa"/>
            <w:vMerge/>
            <w:vAlign w:val="center"/>
          </w:tcPr>
          <w:p w:rsidR="0062614E" w:rsidRDefault="0062614E">
            <w:pPr>
              <w:spacing w:line="360" w:lineRule="auto"/>
              <w:rPr>
                <w:rFonts w:ascii="宋体" w:hAnsi="宋体"/>
                <w:sz w:val="24"/>
                <w:szCs w:val="24"/>
              </w:rPr>
            </w:pPr>
          </w:p>
        </w:tc>
        <w:tc>
          <w:tcPr>
            <w:tcW w:w="1074" w:type="dxa"/>
            <w:vMerge/>
            <w:vAlign w:val="center"/>
          </w:tcPr>
          <w:p w:rsidR="0062614E" w:rsidRDefault="0062614E">
            <w:pPr>
              <w:spacing w:line="360" w:lineRule="auto"/>
              <w:rPr>
                <w:rFonts w:ascii="宋体" w:hAnsi="宋体"/>
                <w:sz w:val="24"/>
                <w:szCs w:val="24"/>
              </w:rPr>
            </w:pPr>
          </w:p>
        </w:tc>
        <w:tc>
          <w:tcPr>
            <w:tcW w:w="1436" w:type="dxa"/>
            <w:vAlign w:val="center"/>
          </w:tcPr>
          <w:p w:rsidR="0062614E" w:rsidRDefault="004F2EE5">
            <w:pPr>
              <w:spacing w:line="360" w:lineRule="auto"/>
              <w:rPr>
                <w:rFonts w:ascii="宋体" w:hAnsi="宋体"/>
                <w:sz w:val="24"/>
                <w:szCs w:val="24"/>
              </w:rPr>
            </w:pPr>
            <w:r>
              <w:rPr>
                <w:rFonts w:ascii="宋体" w:hAnsi="宋体" w:hint="eastAsia"/>
                <w:sz w:val="24"/>
                <w:szCs w:val="24"/>
              </w:rPr>
              <w:t>通信地址</w:t>
            </w:r>
          </w:p>
        </w:tc>
        <w:tc>
          <w:tcPr>
            <w:tcW w:w="4773" w:type="dxa"/>
            <w:vAlign w:val="center"/>
          </w:tcPr>
          <w:p w:rsidR="0062614E" w:rsidRDefault="004F2EE5">
            <w:pPr>
              <w:spacing w:line="360" w:lineRule="auto"/>
              <w:rPr>
                <w:rFonts w:ascii="宋体" w:hAnsi="宋体"/>
                <w:sz w:val="24"/>
                <w:szCs w:val="24"/>
              </w:rPr>
            </w:pPr>
            <w:r>
              <w:rPr>
                <w:rFonts w:ascii="宋体" w:hAnsi="宋体"/>
                <w:sz w:val="24"/>
                <w:szCs w:val="24"/>
              </w:rPr>
              <w:t>广州市越秀区建设三马路</w:t>
            </w:r>
            <w:r>
              <w:rPr>
                <w:rFonts w:ascii="宋体" w:hAnsi="宋体" w:hint="eastAsia"/>
                <w:sz w:val="24"/>
                <w:szCs w:val="24"/>
              </w:rPr>
              <w:t>11号二楼</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项目内容</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外宣</w:t>
            </w:r>
            <w:proofErr w:type="gramStart"/>
            <w:r>
              <w:rPr>
                <w:rFonts w:ascii="宋体" w:hAnsi="宋体" w:hint="eastAsia"/>
                <w:sz w:val="24"/>
                <w:szCs w:val="24"/>
              </w:rPr>
              <w:t>品制作</w:t>
            </w:r>
            <w:proofErr w:type="gramEnd"/>
            <w:r>
              <w:rPr>
                <w:rFonts w:ascii="宋体" w:hAnsi="宋体" w:hint="eastAsia"/>
                <w:sz w:val="24"/>
                <w:szCs w:val="24"/>
              </w:rPr>
              <w:t>等</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报价方式</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邀请报价</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邀请函发出时间</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2年</w:t>
            </w:r>
            <w:r>
              <w:rPr>
                <w:rFonts w:ascii="宋体" w:hAnsi="宋体"/>
                <w:sz w:val="24"/>
                <w:szCs w:val="24"/>
              </w:rPr>
              <w:t>1</w:t>
            </w:r>
            <w:r>
              <w:rPr>
                <w:rFonts w:ascii="宋体" w:hAnsi="宋体" w:hint="eastAsia"/>
                <w:sz w:val="24"/>
                <w:szCs w:val="24"/>
              </w:rPr>
              <w:t>2月13日9：00开始-</w:t>
            </w:r>
            <w:r>
              <w:rPr>
                <w:rFonts w:ascii="宋体" w:hAnsi="宋体"/>
                <w:sz w:val="24"/>
                <w:szCs w:val="24"/>
              </w:rPr>
              <w:t>202</w:t>
            </w:r>
            <w:r>
              <w:rPr>
                <w:rFonts w:ascii="宋体" w:hAnsi="宋体" w:hint="eastAsia"/>
                <w:sz w:val="24"/>
                <w:szCs w:val="24"/>
              </w:rPr>
              <w:t>2</w:t>
            </w:r>
            <w:r>
              <w:rPr>
                <w:rFonts w:ascii="宋体" w:hAnsi="宋体"/>
                <w:sz w:val="24"/>
                <w:szCs w:val="24"/>
              </w:rPr>
              <w:t>年1</w:t>
            </w:r>
            <w:r>
              <w:rPr>
                <w:rFonts w:ascii="宋体" w:hAnsi="宋体" w:hint="eastAsia"/>
                <w:sz w:val="24"/>
                <w:szCs w:val="24"/>
              </w:rPr>
              <w:t>2</w:t>
            </w:r>
            <w:r>
              <w:rPr>
                <w:rFonts w:ascii="宋体" w:hAnsi="宋体"/>
                <w:sz w:val="24"/>
                <w:szCs w:val="24"/>
              </w:rPr>
              <w:t>月</w:t>
            </w:r>
            <w:r>
              <w:rPr>
                <w:rFonts w:ascii="宋体" w:hAnsi="宋体" w:hint="eastAsia"/>
                <w:sz w:val="24"/>
                <w:szCs w:val="24"/>
              </w:rPr>
              <w:t>15</w:t>
            </w:r>
            <w:r>
              <w:rPr>
                <w:rFonts w:ascii="宋体" w:hAnsi="宋体"/>
                <w:sz w:val="24"/>
                <w:szCs w:val="24"/>
              </w:rPr>
              <w:t>日</w:t>
            </w:r>
            <w:r>
              <w:rPr>
                <w:rFonts w:ascii="宋体" w:hAnsi="宋体" w:hint="eastAsia"/>
                <w:sz w:val="24"/>
                <w:szCs w:val="24"/>
              </w:rPr>
              <w:t>17：30结束</w:t>
            </w:r>
          </w:p>
        </w:tc>
      </w:tr>
      <w:tr w:rsidR="0062614E">
        <w:trPr>
          <w:cantSplit/>
          <w:trHeight w:val="281"/>
        </w:trPr>
        <w:tc>
          <w:tcPr>
            <w:tcW w:w="2235" w:type="dxa"/>
            <w:tcBorders>
              <w:bottom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保证金</w:t>
            </w:r>
          </w:p>
        </w:tc>
        <w:tc>
          <w:tcPr>
            <w:tcW w:w="7283" w:type="dxa"/>
            <w:gridSpan w:val="3"/>
            <w:tcBorders>
              <w:bottom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无</w:t>
            </w:r>
          </w:p>
        </w:tc>
      </w:tr>
      <w:tr w:rsidR="0062614E">
        <w:trPr>
          <w:cantSplit/>
          <w:trHeight w:val="226"/>
        </w:trPr>
        <w:tc>
          <w:tcPr>
            <w:tcW w:w="2235" w:type="dxa"/>
            <w:tcBorders>
              <w:top w:val="single" w:sz="4" w:space="0" w:color="auto"/>
              <w:bottom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2022年12月1</w:t>
            </w:r>
            <w:r w:rsidR="00405003">
              <w:rPr>
                <w:rFonts w:ascii="宋体" w:hAnsi="宋体"/>
                <w:sz w:val="24"/>
                <w:szCs w:val="24"/>
              </w:rPr>
              <w:t>5</w:t>
            </w:r>
            <w:r>
              <w:rPr>
                <w:rFonts w:ascii="宋体" w:hAnsi="宋体" w:hint="eastAsia"/>
                <w:sz w:val="24"/>
                <w:szCs w:val="24"/>
              </w:rPr>
              <w:t>日9：00开始-2022年12月1</w:t>
            </w:r>
            <w:r w:rsidR="00405003">
              <w:rPr>
                <w:rFonts w:ascii="宋体" w:hAnsi="宋体"/>
                <w:sz w:val="24"/>
                <w:szCs w:val="24"/>
              </w:rPr>
              <w:t>5</w:t>
            </w:r>
            <w:r>
              <w:rPr>
                <w:rFonts w:ascii="宋体" w:hAnsi="宋体" w:hint="eastAsia"/>
                <w:sz w:val="24"/>
                <w:szCs w:val="24"/>
              </w:rPr>
              <w:t>日</w:t>
            </w:r>
            <w:r w:rsidR="000F53D6">
              <w:rPr>
                <w:rFonts w:ascii="宋体" w:hAnsi="宋体"/>
                <w:sz w:val="24"/>
                <w:szCs w:val="24"/>
              </w:rPr>
              <w:t>17</w:t>
            </w:r>
            <w:r>
              <w:rPr>
                <w:rFonts w:ascii="宋体" w:hAnsi="宋体" w:hint="eastAsia"/>
                <w:sz w:val="24"/>
                <w:szCs w:val="24"/>
              </w:rPr>
              <w:t>：30结束</w:t>
            </w:r>
          </w:p>
        </w:tc>
      </w:tr>
      <w:tr w:rsidR="0062614E">
        <w:trPr>
          <w:cantSplit/>
          <w:trHeight w:val="226"/>
        </w:trPr>
        <w:tc>
          <w:tcPr>
            <w:tcW w:w="2235" w:type="dxa"/>
            <w:tcBorders>
              <w:top w:val="single" w:sz="4" w:space="0" w:color="auto"/>
              <w:bottom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投标截止日后30个</w:t>
            </w:r>
            <w:proofErr w:type="gramStart"/>
            <w:r>
              <w:rPr>
                <w:rFonts w:ascii="宋体" w:hAnsi="宋体" w:hint="eastAsia"/>
                <w:sz w:val="24"/>
                <w:szCs w:val="24"/>
              </w:rPr>
              <w:t>日历天</w:t>
            </w:r>
            <w:proofErr w:type="gramEnd"/>
            <w:r>
              <w:rPr>
                <w:rFonts w:ascii="宋体" w:hAnsi="宋体" w:hint="eastAsia"/>
                <w:sz w:val="24"/>
                <w:szCs w:val="24"/>
              </w:rPr>
              <w:t>内有效</w:t>
            </w:r>
          </w:p>
        </w:tc>
      </w:tr>
      <w:tr w:rsidR="0062614E">
        <w:trPr>
          <w:cantSplit/>
          <w:trHeight w:val="226"/>
        </w:trPr>
        <w:tc>
          <w:tcPr>
            <w:tcW w:w="2235" w:type="dxa"/>
            <w:tcBorders>
              <w:top w:val="single" w:sz="4" w:space="0" w:color="auto"/>
              <w:bottom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一式两份，要求每份盖公章及骑缝章</w:t>
            </w:r>
          </w:p>
        </w:tc>
      </w:tr>
      <w:tr w:rsidR="0062614E">
        <w:trPr>
          <w:cantSplit/>
          <w:trHeight w:val="226"/>
        </w:trPr>
        <w:tc>
          <w:tcPr>
            <w:tcW w:w="2235" w:type="dxa"/>
            <w:tcBorders>
              <w:top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文件递交</w:t>
            </w:r>
          </w:p>
        </w:tc>
        <w:tc>
          <w:tcPr>
            <w:tcW w:w="7283" w:type="dxa"/>
            <w:gridSpan w:val="3"/>
            <w:tcBorders>
              <w:top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rsidR="0062614E" w:rsidRDefault="004F2EE5">
            <w:pPr>
              <w:spacing w:line="360" w:lineRule="auto"/>
              <w:rPr>
                <w:rFonts w:ascii="宋体" w:hAnsi="宋体"/>
                <w:sz w:val="24"/>
                <w:szCs w:val="24"/>
              </w:rPr>
            </w:pPr>
            <w:r>
              <w:rPr>
                <w:rFonts w:ascii="宋体" w:hAnsi="宋体" w:hint="eastAsia"/>
                <w:sz w:val="24"/>
                <w:szCs w:val="24"/>
              </w:rPr>
              <w:t>地址： 广州市越秀区建设三马路11号二楼</w:t>
            </w:r>
            <w:bookmarkStart w:id="0" w:name="_GoBack"/>
            <w:bookmarkEnd w:id="0"/>
          </w:p>
          <w:p w:rsidR="0062614E" w:rsidRDefault="004F2EE5">
            <w:pPr>
              <w:spacing w:line="360" w:lineRule="auto"/>
              <w:rPr>
                <w:rFonts w:ascii="宋体" w:hAnsi="宋体"/>
                <w:sz w:val="24"/>
                <w:szCs w:val="24"/>
              </w:rPr>
            </w:pPr>
            <w:r>
              <w:rPr>
                <w:rFonts w:ascii="宋体" w:hAnsi="宋体" w:hint="eastAsia"/>
                <w:sz w:val="24"/>
                <w:szCs w:val="24"/>
              </w:rPr>
              <w:t>接收人：何子凌</w:t>
            </w:r>
          </w:p>
          <w:p w:rsidR="0062614E" w:rsidRDefault="004F2EE5">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15</w:t>
            </w:r>
            <w:r>
              <w:rPr>
                <w:rFonts w:ascii="宋体" w:hAnsi="宋体"/>
                <w:sz w:val="24"/>
                <w:szCs w:val="24"/>
              </w:rPr>
              <w:t>日</w:t>
            </w:r>
            <w:r>
              <w:rPr>
                <w:rFonts w:ascii="宋体" w:hAnsi="宋体" w:hint="eastAsia"/>
                <w:sz w:val="24"/>
                <w:szCs w:val="24"/>
              </w:rPr>
              <w:t>下午17：30结束</w:t>
            </w:r>
          </w:p>
        </w:tc>
      </w:tr>
      <w:tr w:rsidR="0062614E">
        <w:trPr>
          <w:cantSplit/>
          <w:trHeight w:val="226"/>
        </w:trPr>
        <w:tc>
          <w:tcPr>
            <w:tcW w:w="2235" w:type="dxa"/>
            <w:tcBorders>
              <w:top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报价文件开启时间</w:t>
            </w:r>
          </w:p>
        </w:tc>
        <w:tc>
          <w:tcPr>
            <w:tcW w:w="7283" w:type="dxa"/>
            <w:gridSpan w:val="3"/>
            <w:tcBorders>
              <w:top w:val="single" w:sz="4" w:space="0" w:color="auto"/>
            </w:tcBorders>
            <w:vAlign w:val="center"/>
          </w:tcPr>
          <w:p w:rsidR="0062614E" w:rsidRDefault="004F2EE5">
            <w:pPr>
              <w:spacing w:line="360" w:lineRule="auto"/>
              <w:rPr>
                <w:rFonts w:ascii="宋体" w:hAnsi="宋体"/>
                <w:sz w:val="24"/>
                <w:szCs w:val="24"/>
              </w:rPr>
            </w:pPr>
            <w:r>
              <w:rPr>
                <w:rFonts w:ascii="宋体" w:hAnsi="宋体" w:hint="eastAsia"/>
                <w:sz w:val="24"/>
                <w:szCs w:val="24"/>
              </w:rPr>
              <w:t>时间：2022年12月16日上午10：00</w:t>
            </w:r>
          </w:p>
          <w:p w:rsidR="0062614E" w:rsidRDefault="004F2EE5">
            <w:pPr>
              <w:spacing w:line="360" w:lineRule="auto"/>
              <w:rPr>
                <w:rFonts w:ascii="宋体" w:hAnsi="宋体"/>
                <w:sz w:val="24"/>
                <w:szCs w:val="24"/>
              </w:rPr>
            </w:pPr>
            <w:r>
              <w:rPr>
                <w:rFonts w:ascii="宋体" w:hAnsi="宋体" w:hint="eastAsia"/>
                <w:sz w:val="24"/>
                <w:szCs w:val="24"/>
              </w:rPr>
              <w:t>地点：广州市越秀区建设三马路11号二楼会议室</w:t>
            </w:r>
          </w:p>
        </w:tc>
      </w:tr>
      <w:tr w:rsidR="0062614E">
        <w:trPr>
          <w:cantSplit/>
          <w:trHeight w:val="63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评选时间</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时间：</w:t>
            </w:r>
            <w:bookmarkStart w:id="1" w:name="OLE_LINK6"/>
            <w:bookmarkStart w:id="2" w:name="OLE_LINK5"/>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16</w:t>
            </w:r>
            <w:r>
              <w:rPr>
                <w:rFonts w:ascii="宋体" w:hAnsi="宋体"/>
                <w:sz w:val="24"/>
                <w:szCs w:val="24"/>
              </w:rPr>
              <w:t>日</w:t>
            </w:r>
            <w:r>
              <w:rPr>
                <w:rFonts w:ascii="宋体" w:hAnsi="宋体" w:hint="eastAsia"/>
                <w:sz w:val="24"/>
                <w:szCs w:val="24"/>
              </w:rPr>
              <w:t>下午14：00</w:t>
            </w:r>
          </w:p>
          <w:bookmarkEnd w:id="1"/>
          <w:bookmarkEnd w:id="2"/>
          <w:p w:rsidR="0062614E" w:rsidRDefault="004F2EE5">
            <w:pPr>
              <w:spacing w:line="360" w:lineRule="auto"/>
              <w:rPr>
                <w:rFonts w:ascii="宋体" w:hAnsi="宋体"/>
                <w:sz w:val="24"/>
                <w:szCs w:val="24"/>
              </w:rPr>
            </w:pPr>
            <w:r>
              <w:rPr>
                <w:rFonts w:ascii="宋体" w:hAnsi="宋体" w:hint="eastAsia"/>
                <w:sz w:val="24"/>
                <w:szCs w:val="24"/>
              </w:rPr>
              <w:t>地点： 广州市越秀区建设三马路11号二楼会议室</w:t>
            </w:r>
          </w:p>
        </w:tc>
      </w:tr>
      <w:tr w:rsidR="0062614E">
        <w:trPr>
          <w:cantSplit/>
          <w:trHeight w:val="63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lastRenderedPageBreak/>
              <w:t>合同签订时间</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预计2022年12月20日</w:t>
            </w:r>
          </w:p>
        </w:tc>
      </w:tr>
      <w:tr w:rsidR="0062614E">
        <w:trPr>
          <w:cantSplit/>
          <w:trHeight w:val="63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服务时间</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2022年12月20日-2023年11月30日</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评标办法</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合理低价法</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资金来源</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企业自有资金</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技术要求</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见下要求</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商务要求</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见下要求</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见附件二</w:t>
            </w:r>
          </w:p>
        </w:tc>
      </w:tr>
      <w:tr w:rsidR="0062614E">
        <w:trPr>
          <w:cantSplit/>
          <w:trHeight w:val="226"/>
        </w:trPr>
        <w:tc>
          <w:tcPr>
            <w:tcW w:w="2235" w:type="dxa"/>
            <w:vAlign w:val="center"/>
          </w:tcPr>
          <w:p w:rsidR="0062614E" w:rsidRDefault="004F2EE5">
            <w:pPr>
              <w:spacing w:line="360" w:lineRule="auto"/>
              <w:rPr>
                <w:rFonts w:ascii="宋体" w:hAnsi="宋体"/>
                <w:sz w:val="24"/>
                <w:szCs w:val="24"/>
              </w:rPr>
            </w:pPr>
            <w:r>
              <w:rPr>
                <w:rFonts w:ascii="宋体" w:hAnsi="宋体" w:hint="eastAsia"/>
                <w:sz w:val="24"/>
                <w:szCs w:val="24"/>
              </w:rPr>
              <w:t>获取邀请信息的网站</w:t>
            </w:r>
          </w:p>
        </w:tc>
        <w:tc>
          <w:tcPr>
            <w:tcW w:w="7283" w:type="dxa"/>
            <w:gridSpan w:val="3"/>
            <w:vAlign w:val="center"/>
          </w:tcPr>
          <w:p w:rsidR="0062614E" w:rsidRDefault="004F2EE5">
            <w:pPr>
              <w:spacing w:line="360" w:lineRule="auto"/>
              <w:rPr>
                <w:rFonts w:ascii="宋体" w:hAnsi="宋体"/>
                <w:sz w:val="24"/>
                <w:szCs w:val="24"/>
              </w:rPr>
            </w:pPr>
            <w:r>
              <w:rPr>
                <w:rFonts w:ascii="宋体" w:hAnsi="宋体" w:hint="eastAsia"/>
                <w:sz w:val="24"/>
                <w:szCs w:val="24"/>
              </w:rPr>
              <w:t>https://www.gzycdy.com/</w:t>
            </w:r>
          </w:p>
        </w:tc>
      </w:tr>
    </w:tbl>
    <w:p w:rsidR="0062614E" w:rsidRDefault="0062614E">
      <w:pPr>
        <w:spacing w:line="360" w:lineRule="auto"/>
        <w:rPr>
          <w:rFonts w:ascii="宋体" w:hAnsi="宋体"/>
          <w:b/>
          <w:bCs/>
          <w:sz w:val="24"/>
          <w:szCs w:val="24"/>
        </w:rPr>
      </w:pPr>
    </w:p>
    <w:p w:rsidR="0062614E" w:rsidRDefault="0062614E">
      <w:pPr>
        <w:spacing w:line="360" w:lineRule="auto"/>
        <w:rPr>
          <w:rFonts w:ascii="宋体" w:hAnsi="宋体"/>
          <w:sz w:val="24"/>
          <w:szCs w:val="24"/>
        </w:rPr>
      </w:pPr>
    </w:p>
    <w:p w:rsidR="0062614E" w:rsidRDefault="004F2EE5">
      <w:pPr>
        <w:spacing w:line="360" w:lineRule="auto"/>
        <w:rPr>
          <w:rFonts w:ascii="宋体" w:hAnsi="宋体"/>
          <w:b/>
          <w:bCs/>
          <w:sz w:val="24"/>
          <w:szCs w:val="24"/>
        </w:rPr>
      </w:pPr>
      <w:r>
        <w:rPr>
          <w:rFonts w:ascii="宋体" w:hAnsi="宋体" w:hint="eastAsia"/>
          <w:b/>
          <w:bCs/>
          <w:sz w:val="24"/>
          <w:szCs w:val="24"/>
        </w:rPr>
        <w:t>二、商务要求</w:t>
      </w:r>
    </w:p>
    <w:p w:rsidR="0062614E" w:rsidRDefault="004F2EE5">
      <w:pPr>
        <w:spacing w:line="360" w:lineRule="auto"/>
        <w:rPr>
          <w:rFonts w:ascii="宋体" w:hAnsi="宋体"/>
          <w:sz w:val="24"/>
          <w:szCs w:val="24"/>
        </w:rPr>
      </w:pPr>
      <w:r>
        <w:rPr>
          <w:rFonts w:ascii="宋体" w:hAnsi="宋体" w:hint="eastAsia"/>
          <w:sz w:val="24"/>
          <w:szCs w:val="24"/>
        </w:rPr>
        <w:t>1、本次评选入选单位为合理低价法。</w:t>
      </w:r>
    </w:p>
    <w:p w:rsidR="0062614E" w:rsidRDefault="004F2EE5">
      <w:pPr>
        <w:spacing w:line="360" w:lineRule="auto"/>
        <w:rPr>
          <w:rFonts w:ascii="宋体" w:hAnsi="宋体"/>
          <w:sz w:val="24"/>
          <w:szCs w:val="24"/>
        </w:rPr>
      </w:pPr>
      <w:r>
        <w:rPr>
          <w:rFonts w:ascii="宋体" w:hAnsi="宋体" w:hint="eastAsia"/>
          <w:sz w:val="24"/>
          <w:szCs w:val="24"/>
        </w:rPr>
        <w:t>2、入选的单位需要签订合同。</w:t>
      </w:r>
    </w:p>
    <w:p w:rsidR="0062614E" w:rsidRDefault="0062614E">
      <w:pPr>
        <w:spacing w:line="360" w:lineRule="auto"/>
        <w:rPr>
          <w:rFonts w:ascii="宋体" w:hAnsi="宋体"/>
          <w:sz w:val="24"/>
          <w:szCs w:val="24"/>
        </w:rPr>
      </w:pPr>
    </w:p>
    <w:p w:rsidR="0062614E" w:rsidRDefault="004F2EE5">
      <w:pPr>
        <w:spacing w:line="360" w:lineRule="auto"/>
        <w:rPr>
          <w:rFonts w:ascii="宋体" w:hAnsi="宋体"/>
          <w:b/>
          <w:bCs/>
          <w:sz w:val="24"/>
          <w:szCs w:val="24"/>
        </w:rPr>
      </w:pPr>
      <w:r>
        <w:rPr>
          <w:rFonts w:ascii="宋体" w:hAnsi="宋体" w:hint="eastAsia"/>
          <w:b/>
          <w:bCs/>
          <w:sz w:val="24"/>
          <w:szCs w:val="24"/>
        </w:rPr>
        <w:t>三、资质文件</w:t>
      </w:r>
    </w:p>
    <w:p w:rsidR="0062614E" w:rsidRDefault="004F2EE5">
      <w:pPr>
        <w:spacing w:line="360" w:lineRule="auto"/>
        <w:rPr>
          <w:rFonts w:ascii="宋体" w:hAnsi="宋体"/>
          <w:sz w:val="24"/>
          <w:szCs w:val="24"/>
        </w:rPr>
      </w:pPr>
      <w:r>
        <w:rPr>
          <w:rFonts w:ascii="宋体" w:hAnsi="宋体" w:hint="eastAsia"/>
          <w:sz w:val="24"/>
          <w:szCs w:val="24"/>
        </w:rPr>
        <w:t>需要提供营业执照。</w:t>
      </w:r>
    </w:p>
    <w:p w:rsidR="0062614E" w:rsidRDefault="004F2EE5">
      <w:pPr>
        <w:spacing w:line="360" w:lineRule="auto"/>
        <w:rPr>
          <w:rFonts w:ascii="宋体" w:hAnsi="宋体"/>
          <w:sz w:val="24"/>
          <w:szCs w:val="24"/>
        </w:rPr>
      </w:pPr>
      <w:r>
        <w:rPr>
          <w:rFonts w:ascii="宋体" w:hAnsi="宋体" w:hint="eastAsia"/>
          <w:sz w:val="24"/>
          <w:szCs w:val="24"/>
        </w:rPr>
        <w:t>需要提供相类似项目案例。</w:t>
      </w:r>
    </w:p>
    <w:p w:rsidR="0062614E" w:rsidRDefault="0062614E">
      <w:pPr>
        <w:spacing w:line="360" w:lineRule="auto"/>
        <w:rPr>
          <w:rFonts w:ascii="宋体" w:hAnsi="宋体"/>
          <w:sz w:val="24"/>
          <w:szCs w:val="24"/>
        </w:rPr>
      </w:pPr>
    </w:p>
    <w:p w:rsidR="0062614E" w:rsidRDefault="004F2EE5">
      <w:pPr>
        <w:spacing w:line="360" w:lineRule="auto"/>
        <w:rPr>
          <w:rFonts w:ascii="宋体" w:hAnsi="宋体"/>
          <w:b/>
          <w:bCs/>
          <w:sz w:val="24"/>
          <w:szCs w:val="24"/>
        </w:rPr>
      </w:pPr>
      <w:r>
        <w:rPr>
          <w:rFonts w:ascii="宋体" w:hAnsi="宋体" w:hint="eastAsia"/>
          <w:b/>
          <w:bCs/>
          <w:sz w:val="24"/>
          <w:szCs w:val="24"/>
        </w:rPr>
        <w:t>四、报价文件构成</w:t>
      </w:r>
    </w:p>
    <w:p w:rsidR="0062614E" w:rsidRDefault="004F2EE5">
      <w:pPr>
        <w:spacing w:line="360" w:lineRule="auto"/>
        <w:rPr>
          <w:rFonts w:ascii="宋体" w:hAnsi="宋体"/>
          <w:sz w:val="24"/>
          <w:szCs w:val="24"/>
        </w:rPr>
      </w:pPr>
      <w:r>
        <w:rPr>
          <w:rFonts w:ascii="宋体" w:hAnsi="宋体" w:hint="eastAsia"/>
          <w:sz w:val="24"/>
          <w:szCs w:val="24"/>
        </w:rPr>
        <w:t>1、承诺函</w:t>
      </w:r>
    </w:p>
    <w:p w:rsidR="0062614E" w:rsidRDefault="004F2EE5">
      <w:pPr>
        <w:spacing w:line="360" w:lineRule="auto"/>
        <w:rPr>
          <w:rFonts w:ascii="宋体" w:hAnsi="宋体"/>
          <w:sz w:val="24"/>
          <w:szCs w:val="24"/>
        </w:rPr>
      </w:pPr>
      <w:r>
        <w:rPr>
          <w:rFonts w:ascii="宋体" w:hAnsi="宋体" w:hint="eastAsia"/>
          <w:sz w:val="24"/>
          <w:szCs w:val="24"/>
        </w:rPr>
        <w:t>2、报价表</w:t>
      </w:r>
    </w:p>
    <w:p w:rsidR="0062614E" w:rsidRDefault="004F2EE5">
      <w:pPr>
        <w:spacing w:line="360" w:lineRule="auto"/>
        <w:rPr>
          <w:rFonts w:ascii="宋体" w:hAnsi="宋体"/>
          <w:sz w:val="24"/>
          <w:szCs w:val="24"/>
        </w:rPr>
      </w:pPr>
      <w:r>
        <w:rPr>
          <w:rFonts w:ascii="宋体" w:hAnsi="宋体" w:hint="eastAsia"/>
          <w:sz w:val="24"/>
          <w:szCs w:val="24"/>
        </w:rPr>
        <w:t>3、营业执照复印件</w:t>
      </w:r>
    </w:p>
    <w:p w:rsidR="0062614E" w:rsidRDefault="004F2EE5">
      <w:pPr>
        <w:spacing w:line="360" w:lineRule="auto"/>
        <w:rPr>
          <w:rFonts w:ascii="宋体" w:hAnsi="宋体"/>
          <w:sz w:val="24"/>
          <w:szCs w:val="24"/>
        </w:rPr>
      </w:pPr>
      <w:r>
        <w:rPr>
          <w:rFonts w:ascii="宋体" w:hAnsi="宋体" w:hint="eastAsia"/>
          <w:sz w:val="24"/>
          <w:szCs w:val="24"/>
        </w:rPr>
        <w:t>4、案例</w:t>
      </w:r>
    </w:p>
    <w:p w:rsidR="0062614E" w:rsidRDefault="004F2EE5">
      <w:pPr>
        <w:spacing w:line="360" w:lineRule="auto"/>
        <w:rPr>
          <w:rFonts w:ascii="宋体" w:hAnsi="宋体"/>
          <w:sz w:val="24"/>
          <w:szCs w:val="24"/>
        </w:rPr>
      </w:pPr>
      <w:r>
        <w:rPr>
          <w:rFonts w:ascii="宋体" w:hAnsi="宋体" w:hint="eastAsia"/>
          <w:sz w:val="24"/>
          <w:szCs w:val="24"/>
        </w:rPr>
        <w:t>6、封装要求：</w:t>
      </w:r>
    </w:p>
    <w:p w:rsidR="0062614E" w:rsidRDefault="004F2EE5">
      <w:pPr>
        <w:spacing w:line="360" w:lineRule="auto"/>
        <w:rPr>
          <w:rFonts w:ascii="宋体" w:hAnsi="宋体"/>
          <w:sz w:val="24"/>
          <w:szCs w:val="24"/>
        </w:rPr>
      </w:pPr>
      <w:r>
        <w:rPr>
          <w:rFonts w:ascii="宋体" w:hAnsi="宋体"/>
          <w:sz w:val="24"/>
          <w:szCs w:val="24"/>
        </w:rPr>
        <w:t>(1)</w:t>
      </w:r>
      <w:r>
        <w:rPr>
          <w:rFonts w:ascii="宋体" w:hAnsi="宋体" w:hint="eastAsia"/>
          <w:sz w:val="24"/>
          <w:szCs w:val="24"/>
        </w:rPr>
        <w:t>报价文件需要全部封装在同一个密封袋中。</w:t>
      </w:r>
    </w:p>
    <w:p w:rsidR="0062614E" w:rsidRDefault="004F2EE5">
      <w:pPr>
        <w:spacing w:line="360" w:lineRule="auto"/>
        <w:rPr>
          <w:rFonts w:ascii="宋体" w:hAnsi="宋体"/>
          <w:sz w:val="24"/>
          <w:szCs w:val="24"/>
        </w:rPr>
      </w:pPr>
      <w:r>
        <w:rPr>
          <w:rFonts w:ascii="宋体" w:hAnsi="宋体" w:hint="eastAsia"/>
          <w:sz w:val="24"/>
          <w:szCs w:val="24"/>
        </w:rPr>
        <w:t>（2）</w:t>
      </w: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报价人用自制封条在每个开口处密封并加盖投标人公章和法定代表人印鉴各一枚并标以密封日期外，其正面须：</w:t>
      </w:r>
    </w:p>
    <w:p w:rsidR="0062614E" w:rsidRDefault="004F2EE5">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rsidR="0062614E" w:rsidRDefault="004F2EE5">
      <w:pPr>
        <w:spacing w:line="360" w:lineRule="auto"/>
        <w:rPr>
          <w:rFonts w:ascii="宋体" w:hAnsi="宋体"/>
          <w:sz w:val="24"/>
          <w:szCs w:val="24"/>
        </w:rPr>
      </w:pPr>
      <w:r>
        <w:rPr>
          <w:rFonts w:ascii="宋体" w:hAnsi="宋体" w:hint="eastAsia"/>
          <w:sz w:val="24"/>
          <w:szCs w:val="24"/>
        </w:rPr>
        <w:lastRenderedPageBreak/>
        <w:t>2)</w:t>
      </w:r>
      <w:r>
        <w:rPr>
          <w:rFonts w:ascii="宋体" w:hAnsi="宋体" w:hint="eastAsia"/>
          <w:sz w:val="24"/>
          <w:szCs w:val="24"/>
        </w:rPr>
        <w:tab/>
        <w:t>具有下列识别标志：</w:t>
      </w:r>
    </w:p>
    <w:p w:rsidR="0062614E" w:rsidRDefault="004F2EE5">
      <w:pPr>
        <w:spacing w:line="360" w:lineRule="auto"/>
        <w:rPr>
          <w:rFonts w:ascii="宋体" w:hAnsi="宋体"/>
          <w:sz w:val="24"/>
          <w:szCs w:val="24"/>
        </w:rPr>
      </w:pPr>
      <w:r>
        <w:rPr>
          <w:rFonts w:ascii="宋体" w:hAnsi="宋体" w:hint="eastAsia"/>
          <w:sz w:val="24"/>
          <w:szCs w:val="24"/>
        </w:rPr>
        <w:t>(I)</w:t>
      </w:r>
      <w:r>
        <w:rPr>
          <w:rFonts w:ascii="宋体" w:hAnsi="宋体" w:hint="eastAsia"/>
          <w:sz w:val="24"/>
          <w:szCs w:val="24"/>
        </w:rPr>
        <w:tab/>
        <w:t xml:space="preserve">投标名称“广州市2022-2023年度新闻采访策划宣传推广项目（外宣品）” </w:t>
      </w:r>
    </w:p>
    <w:p w:rsidR="0062614E" w:rsidRDefault="004F2EE5">
      <w:pPr>
        <w:spacing w:line="360" w:lineRule="auto"/>
        <w:rPr>
          <w:rFonts w:ascii="宋体" w:hAnsi="宋体"/>
          <w:sz w:val="24"/>
          <w:szCs w:val="24"/>
        </w:rPr>
      </w:pPr>
      <w:r>
        <w:rPr>
          <w:rFonts w:ascii="宋体" w:hAnsi="宋体" w:hint="eastAsia"/>
          <w:sz w:val="24"/>
          <w:szCs w:val="24"/>
        </w:rPr>
        <w:t>(II)</w:t>
      </w:r>
      <w:r>
        <w:rPr>
          <w:rFonts w:ascii="宋体" w:hAnsi="宋体" w:hint="eastAsia"/>
          <w:sz w:val="24"/>
          <w:szCs w:val="24"/>
        </w:rPr>
        <w:tab/>
        <w:t>招标编号：YCDY-20221213-5</w:t>
      </w:r>
    </w:p>
    <w:p w:rsidR="0062614E" w:rsidRDefault="004F2EE5">
      <w:pPr>
        <w:spacing w:line="360" w:lineRule="auto"/>
        <w:rPr>
          <w:rFonts w:ascii="宋体" w:hAnsi="宋体"/>
          <w:sz w:val="24"/>
          <w:szCs w:val="24"/>
        </w:rPr>
      </w:pPr>
      <w:r>
        <w:rPr>
          <w:rFonts w:ascii="宋体" w:hAnsi="宋体" w:hint="eastAsia"/>
          <w:sz w:val="24"/>
          <w:szCs w:val="24"/>
        </w:rPr>
        <w:t>(III)</w:t>
      </w:r>
      <w:r>
        <w:rPr>
          <w:rFonts w:ascii="宋体" w:hAnsi="宋体" w:hint="eastAsia"/>
          <w:sz w:val="24"/>
          <w:szCs w:val="24"/>
        </w:rPr>
        <w:tab/>
        <w:t>2022年12 月 16日10 时00分开标，此时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rsidR="0062614E" w:rsidRDefault="004F2EE5">
      <w:pPr>
        <w:spacing w:line="360" w:lineRule="auto"/>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注明投标人的名称、地址和邮编，以便迟到的投标文件能被原封退回。</w:t>
      </w:r>
    </w:p>
    <w:p w:rsidR="0062614E" w:rsidRDefault="0062614E">
      <w:pPr>
        <w:spacing w:line="360" w:lineRule="auto"/>
        <w:rPr>
          <w:rFonts w:ascii="宋体" w:hAnsi="宋体"/>
          <w:sz w:val="24"/>
          <w:szCs w:val="24"/>
        </w:rPr>
      </w:pPr>
    </w:p>
    <w:p w:rsidR="0062614E" w:rsidRDefault="004F2EE5">
      <w:pPr>
        <w:spacing w:line="360" w:lineRule="auto"/>
        <w:rPr>
          <w:rFonts w:ascii="宋体" w:hAnsi="宋体"/>
          <w:b/>
          <w:bCs/>
          <w:sz w:val="24"/>
          <w:szCs w:val="24"/>
        </w:rPr>
      </w:pPr>
      <w:r>
        <w:rPr>
          <w:rFonts w:ascii="宋体" w:hAnsi="宋体" w:hint="eastAsia"/>
          <w:b/>
          <w:bCs/>
          <w:sz w:val="24"/>
          <w:szCs w:val="24"/>
        </w:rPr>
        <w:t>六、附件</w:t>
      </w:r>
    </w:p>
    <w:p w:rsidR="0062614E" w:rsidRDefault="004F2EE5">
      <w:pPr>
        <w:spacing w:line="360" w:lineRule="auto"/>
        <w:rPr>
          <w:rFonts w:ascii="宋体" w:hAnsi="宋体"/>
          <w:b/>
          <w:bCs/>
          <w:sz w:val="24"/>
          <w:szCs w:val="24"/>
        </w:rPr>
      </w:pPr>
      <w:r>
        <w:rPr>
          <w:rFonts w:ascii="宋体" w:hAnsi="宋体" w:hint="eastAsia"/>
          <w:b/>
          <w:bCs/>
          <w:sz w:val="24"/>
          <w:szCs w:val="24"/>
        </w:rPr>
        <w:t>附件一</w:t>
      </w:r>
    </w:p>
    <w:p w:rsidR="0062614E" w:rsidRDefault="004F2EE5">
      <w:pPr>
        <w:spacing w:line="360" w:lineRule="auto"/>
        <w:rPr>
          <w:rFonts w:ascii="宋体" w:hAnsi="宋体"/>
          <w:sz w:val="24"/>
          <w:szCs w:val="24"/>
        </w:rPr>
      </w:pPr>
      <w:r>
        <w:rPr>
          <w:rFonts w:ascii="宋体" w:hAnsi="宋体"/>
          <w:b/>
          <w:bCs/>
          <w:noProof/>
          <w:sz w:val="24"/>
          <w:szCs w:val="24"/>
        </w:rPr>
        <w:lastRenderedPageBreak/>
        <mc:AlternateContent>
          <mc:Choice Requires="wps">
            <w:drawing>
              <wp:anchor distT="45720" distB="45720" distL="114300" distR="114300" simplePos="0" relativeHeight="251660288" behindDoc="0" locked="0" layoutInCell="1" allowOverlap="1">
                <wp:simplePos x="0" y="0"/>
                <wp:positionH relativeFrom="column">
                  <wp:posOffset>-859790</wp:posOffset>
                </wp:positionH>
                <wp:positionV relativeFrom="paragraph">
                  <wp:posOffset>161925</wp:posOffset>
                </wp:positionV>
                <wp:extent cx="7236460" cy="9593580"/>
                <wp:effectExtent l="4445" t="4445" r="17145" b="2222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6460" cy="9593580"/>
                        </a:xfrm>
                        <a:prstGeom prst="rect">
                          <a:avLst/>
                        </a:prstGeom>
                        <a:solidFill>
                          <a:srgbClr val="FFFFFF"/>
                        </a:solidFill>
                        <a:ln w="9525">
                          <a:solidFill>
                            <a:srgbClr val="000000"/>
                          </a:solidFill>
                          <a:miter lim="800000"/>
                        </a:ln>
                      </wps:spPr>
                      <wps:txbx>
                        <w:txbxContent>
                          <w:tbl>
                            <w:tblPr>
                              <w:tblOverlap w:val="never"/>
                              <w:tblW w:w="10230" w:type="dxa"/>
                              <w:tblLook w:val="04A0" w:firstRow="1" w:lastRow="0" w:firstColumn="1" w:lastColumn="0" w:noHBand="0" w:noVBand="1"/>
                            </w:tblPr>
                            <w:tblGrid>
                              <w:gridCol w:w="700"/>
                              <w:gridCol w:w="900"/>
                              <w:gridCol w:w="4143"/>
                              <w:gridCol w:w="1237"/>
                              <w:gridCol w:w="1143"/>
                              <w:gridCol w:w="675"/>
                              <w:gridCol w:w="1444"/>
                            </w:tblGrid>
                            <w:tr w:rsidR="0062614E">
                              <w:trPr>
                                <w:trHeight w:val="720"/>
                              </w:trPr>
                              <w:tc>
                                <w:tcPr>
                                  <w:tcW w:w="700" w:type="dxa"/>
                                  <w:tcBorders>
                                    <w:top w:val="single" w:sz="8" w:space="0" w:color="000000"/>
                                    <w:left w:val="single" w:sz="8"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序  号</w:t>
                                  </w:r>
                                </w:p>
                              </w:tc>
                              <w:tc>
                                <w:tcPr>
                                  <w:tcW w:w="900"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分 项 目</w:t>
                                  </w:r>
                                </w:p>
                              </w:tc>
                              <w:tc>
                                <w:tcPr>
                                  <w:tcW w:w="4143"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详 细 描 述</w:t>
                                  </w:r>
                                </w:p>
                              </w:tc>
                              <w:tc>
                                <w:tcPr>
                                  <w:tcW w:w="1237"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单  价</w:t>
                                  </w:r>
                                </w:p>
                              </w:tc>
                              <w:tc>
                                <w:tcPr>
                                  <w:tcW w:w="1143"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数  量</w:t>
                                  </w:r>
                                </w:p>
                              </w:tc>
                              <w:tc>
                                <w:tcPr>
                                  <w:tcW w:w="675"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单  位</w:t>
                                  </w:r>
                                </w:p>
                              </w:tc>
                              <w:tc>
                                <w:tcPr>
                                  <w:tcW w:w="1444"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分 项 总 额</w:t>
                                  </w: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900" w:type="dxa"/>
                                  <w:vMerge w:val="restart"/>
                                  <w:tcBorders>
                                    <w:top w:val="single" w:sz="4" w:space="0" w:color="000000"/>
                                    <w:left w:val="single" w:sz="4" w:space="0" w:color="000000"/>
                                    <w:bottom w:val="nil"/>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策划、设计和打版费</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外宣品项目策划费用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2</w:t>
                                  </w:r>
                                </w:p>
                              </w:tc>
                              <w:tc>
                                <w:tcPr>
                                  <w:tcW w:w="900" w:type="dxa"/>
                                  <w:vMerge/>
                                  <w:tcBorders>
                                    <w:top w:val="single" w:sz="4" w:space="0" w:color="000000"/>
                                    <w:left w:val="single" w:sz="4" w:space="0" w:color="000000"/>
                                    <w:bottom w:val="nil"/>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外宣品产品、外包装盒设计和效果图、制作施工图、打板费等</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3</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外宣品产品制作，金穗</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产品A款：广彩旅行杯套装+岭南特色茶盒，统一放置旅行杯套装礼盒内</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120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w:t>
                                  </w: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产品B款：广绣摆件含精美外包装盒</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120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126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外宣品产品制作，银穗</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高级定制冰川杯激光雕刻广州城市LOGO+岭南特色茶盒+广州元素书签，配统一定制外包装盒+高密度棉固定</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6</w:t>
                                  </w: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粤绣方巾+折扇，配外包装盒</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108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7</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外宣品产品制作，青穗</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广彩书写笔记本+陶瓷单颗荔枝摆件，配统一定制外包装盒+高密度棉固定</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8</w:t>
                                  </w: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高级定制保温杯+岭南特色茶盒，配统一定制外包装盒+高密度棉固定</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9</w:t>
                                  </w:r>
                                </w:p>
                              </w:tc>
                              <w:tc>
                                <w:tcPr>
                                  <w:tcW w:w="900" w:type="dxa"/>
                                  <w:tcBorders>
                                    <w:top w:val="nil"/>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运输费</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成品市内运输至指定地点，预计分两批完成交付</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趟</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bl>
                          <w:p w:rsidR="0062614E" w:rsidRDefault="0062614E"/>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67.7pt;margin-top:12.75pt;width:569.8pt;height:755.4pt;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">
                <v:textbox>
                  <w:txbxContent>
                    <w:tbl>
                      <w:tblPr>
                        <w:tblOverlap w:val="never"/>
                        <w:tblW w:w="10230" w:type="dxa"/>
                        <w:tblLook w:val="04A0" w:firstRow="1" w:lastRow="0" w:firstColumn="1" w:lastColumn="0" w:noHBand="0" w:noVBand="1"/>
                      </w:tblPr>
                      <w:tblGrid>
                        <w:gridCol w:w="700"/>
                        <w:gridCol w:w="900"/>
                        <w:gridCol w:w="4143"/>
                        <w:gridCol w:w="1237"/>
                        <w:gridCol w:w="1143"/>
                        <w:gridCol w:w="675"/>
                        <w:gridCol w:w="1444"/>
                      </w:tblGrid>
                      <w:tr w:rsidR="0062614E">
                        <w:trPr>
                          <w:trHeight w:val="720"/>
                        </w:trPr>
                        <w:tc>
                          <w:tcPr>
                            <w:tcW w:w="700" w:type="dxa"/>
                            <w:tcBorders>
                              <w:top w:val="single" w:sz="8" w:space="0" w:color="000000"/>
                              <w:left w:val="single" w:sz="8"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序  号</w:t>
                            </w:r>
                          </w:p>
                        </w:tc>
                        <w:tc>
                          <w:tcPr>
                            <w:tcW w:w="900"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分 项 目</w:t>
                            </w:r>
                          </w:p>
                        </w:tc>
                        <w:tc>
                          <w:tcPr>
                            <w:tcW w:w="4143"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详 细 描 述</w:t>
                            </w:r>
                          </w:p>
                        </w:tc>
                        <w:tc>
                          <w:tcPr>
                            <w:tcW w:w="1237"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单  价</w:t>
                            </w:r>
                          </w:p>
                        </w:tc>
                        <w:tc>
                          <w:tcPr>
                            <w:tcW w:w="1143"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数  量</w:t>
                            </w:r>
                          </w:p>
                        </w:tc>
                        <w:tc>
                          <w:tcPr>
                            <w:tcW w:w="675"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单  位</w:t>
                            </w:r>
                          </w:p>
                        </w:tc>
                        <w:tc>
                          <w:tcPr>
                            <w:tcW w:w="1444"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分 项 总 额</w:t>
                            </w: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900" w:type="dxa"/>
                            <w:vMerge w:val="restart"/>
                            <w:tcBorders>
                              <w:top w:val="single" w:sz="4" w:space="0" w:color="000000"/>
                              <w:left w:val="single" w:sz="4" w:space="0" w:color="000000"/>
                              <w:bottom w:val="nil"/>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策划、设计和打版费</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外宣品项目策划费用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2</w:t>
                            </w:r>
                          </w:p>
                        </w:tc>
                        <w:tc>
                          <w:tcPr>
                            <w:tcW w:w="900" w:type="dxa"/>
                            <w:vMerge/>
                            <w:tcBorders>
                              <w:top w:val="single" w:sz="4" w:space="0" w:color="000000"/>
                              <w:left w:val="single" w:sz="4" w:space="0" w:color="000000"/>
                              <w:bottom w:val="nil"/>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外宣品产品、外包装盒设计和效果图、制作施工图、打板费等</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3</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外宣品产品制作，金穗</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产品A款：广彩旅行杯套装+岭南特色茶盒，统一放置旅行杯套装礼盒内</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120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w:t>
                            </w: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产品B款：广绣摆件含精美外包装盒</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120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126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外宣品产品制作，银穗</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高级定制冰川杯激光雕刻广州城市LOGO+岭南特色茶盒+广州元素书签，配统一定制外包装盒+高密度棉固定</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6</w:t>
                            </w: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粤绣方巾+折扇，配外包装盒</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108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7</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外宣品产品制作，青穗</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广彩书写笔记本+陶瓷单颗荔枝摆件，配统一定制外包装盒+高密度棉固定</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8</w:t>
                            </w: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高级定制保温杯+岭南特色茶盒，配统一定制外包装盒+高密度棉固定</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9</w:t>
                            </w:r>
                          </w:p>
                        </w:tc>
                        <w:tc>
                          <w:tcPr>
                            <w:tcW w:w="900" w:type="dxa"/>
                            <w:tcBorders>
                              <w:top w:val="nil"/>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运输费</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成品市内运输至指定地点，预计分两批完成交付</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趟</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bl>
                    <w:p w:rsidR="0062614E" w:rsidRDefault="0062614E"/>
                  </w:txbxContent>
                </v:textbox>
                <w10:wrap type="square"/>
              </v:shape>
            </w:pict>
          </mc:Fallback>
        </mc:AlternateContent>
      </w:r>
    </w:p>
    <w:p w:rsidR="0062614E" w:rsidRDefault="004F2EE5">
      <w:pPr>
        <w:spacing w:line="360" w:lineRule="auto"/>
        <w:rPr>
          <w:rFonts w:asciiTheme="majorEastAsia" w:eastAsiaTheme="majorEastAsia" w:hAnsiTheme="majorEastAsia" w:cstheme="majorEastAsia"/>
          <w:b/>
          <w:bCs/>
          <w:sz w:val="44"/>
          <w:szCs w:val="44"/>
        </w:rPr>
      </w:pPr>
      <w:r>
        <w:rPr>
          <w:rFonts w:ascii="宋体" w:hAnsi="宋体" w:hint="eastAsia"/>
          <w:sz w:val="24"/>
          <w:szCs w:val="24"/>
        </w:rPr>
        <w:lastRenderedPageBreak/>
        <w:t>附件二《合同模板》</w:t>
      </w:r>
    </w:p>
    <w:p w:rsidR="0062614E" w:rsidRDefault="004F2EE5">
      <w:pPr>
        <w:spacing w:line="360" w:lineRule="auto"/>
        <w:jc w:val="center"/>
        <w:rPr>
          <w:rFonts w:asciiTheme="majorEastAsia" w:eastAsiaTheme="majorEastAsia" w:hAnsiTheme="majorEastAsia" w:cstheme="majorEastAsia"/>
          <w:b/>
          <w:bCs/>
          <w:sz w:val="32"/>
          <w:szCs w:val="32"/>
        </w:rPr>
      </w:pPr>
      <w:r>
        <w:rPr>
          <w:rFonts w:asciiTheme="majorEastAsia" w:eastAsiaTheme="majorEastAsia" w:hAnsiTheme="majorEastAsia" w:cstheme="majorEastAsia" w:hint="eastAsia"/>
          <w:b/>
          <w:bCs/>
          <w:sz w:val="32"/>
          <w:szCs w:val="32"/>
        </w:rPr>
        <w:t xml:space="preserve">附件二 </w:t>
      </w:r>
    </w:p>
    <w:p w:rsidR="0062614E" w:rsidRDefault="004F2EE5">
      <w:pPr>
        <w:spacing w:line="360" w:lineRule="auto"/>
        <w:jc w:val="center"/>
        <w:rPr>
          <w:rFonts w:ascii="宋体" w:hAnsi="宋体" w:cs="仿宋"/>
          <w:b/>
          <w:bCs/>
          <w:sz w:val="36"/>
          <w:szCs w:val="36"/>
        </w:rPr>
      </w:pPr>
      <w:r>
        <w:rPr>
          <w:rFonts w:ascii="宋体" w:hAnsi="宋体" w:cs="仿宋" w:hint="eastAsia"/>
          <w:b/>
          <w:bCs/>
          <w:sz w:val="36"/>
          <w:szCs w:val="36"/>
        </w:rPr>
        <w:t>广州市2022-2023年度新闻采访策划宣传推广项目</w:t>
      </w:r>
    </w:p>
    <w:p w:rsidR="0062614E" w:rsidRDefault="004F2EE5">
      <w:pPr>
        <w:spacing w:line="360" w:lineRule="auto"/>
        <w:jc w:val="center"/>
        <w:rPr>
          <w:rFonts w:ascii="宋体" w:hAnsi="宋体" w:cs="仿宋"/>
          <w:sz w:val="36"/>
          <w:szCs w:val="36"/>
        </w:rPr>
      </w:pPr>
      <w:r>
        <w:rPr>
          <w:rFonts w:ascii="宋体" w:hAnsi="宋体" w:cs="仿宋" w:hint="eastAsia"/>
          <w:b/>
          <w:bCs/>
          <w:sz w:val="36"/>
          <w:szCs w:val="36"/>
        </w:rPr>
        <w:t>（外宣品）合 同</w:t>
      </w:r>
    </w:p>
    <w:p w:rsidR="0062614E" w:rsidRDefault="0062614E">
      <w:pPr>
        <w:spacing w:line="360" w:lineRule="auto"/>
        <w:rPr>
          <w:rFonts w:ascii="仿宋" w:eastAsia="仿宋" w:hAnsi="仿宋" w:cs="仿宋"/>
          <w:sz w:val="24"/>
        </w:rPr>
      </w:pPr>
    </w:p>
    <w:p w:rsidR="0062614E" w:rsidRDefault="004F2EE5">
      <w:pPr>
        <w:wordWrap w:val="0"/>
        <w:spacing w:line="360" w:lineRule="auto"/>
        <w:ind w:right="960"/>
        <w:jc w:val="center"/>
        <w:rPr>
          <w:rFonts w:ascii="仿宋" w:eastAsia="仿宋" w:hAnsi="仿宋" w:cs="仿宋"/>
          <w:b/>
          <w:bCs/>
          <w:sz w:val="28"/>
          <w:szCs w:val="28"/>
        </w:rPr>
      </w:pPr>
      <w:r>
        <w:rPr>
          <w:rFonts w:ascii="宋体" w:hAnsi="宋体" w:cs="仿宋" w:hint="eastAsia"/>
          <w:b/>
          <w:bCs/>
          <w:sz w:val="24"/>
        </w:rPr>
        <w:t xml:space="preserve">                                 </w:t>
      </w:r>
    </w:p>
    <w:p w:rsidR="0062614E" w:rsidRDefault="004F2EE5">
      <w:pPr>
        <w:spacing w:line="360" w:lineRule="auto"/>
      </w:pPr>
      <w:r>
        <w:rPr>
          <w:rFonts w:ascii="宋体" w:hAnsi="宋体" w:cs="仿宋" w:hint="eastAsia"/>
          <w:b/>
          <w:bCs/>
          <w:szCs w:val="21"/>
        </w:rPr>
        <w:t>甲方：</w:t>
      </w:r>
      <w:r>
        <w:rPr>
          <w:rFonts w:ascii="宋体" w:hAnsi="宋体" w:cs="仿宋"/>
          <w:b/>
          <w:bCs/>
          <w:szCs w:val="21"/>
        </w:rPr>
        <w:t xml:space="preserve"> </w:t>
      </w:r>
      <w:r>
        <w:rPr>
          <w:rFonts w:ascii="宋体" w:hAnsi="宋体" w:cs="仿宋" w:hint="eastAsia"/>
          <w:b/>
          <w:bCs/>
          <w:szCs w:val="21"/>
        </w:rPr>
        <w:t>广州市演出电影有限公司</w:t>
      </w:r>
    </w:p>
    <w:p w:rsidR="0062614E" w:rsidRDefault="004F2EE5">
      <w:pPr>
        <w:spacing w:line="360" w:lineRule="auto"/>
        <w:jc w:val="left"/>
        <w:rPr>
          <w:rFonts w:ascii="宋体" w:hAnsi="宋体" w:cs="仿宋"/>
          <w:b/>
          <w:bCs/>
          <w:szCs w:val="21"/>
        </w:rPr>
      </w:pPr>
      <w:r>
        <w:rPr>
          <w:rFonts w:ascii="宋体" w:hAnsi="宋体" w:cs="仿宋" w:hint="eastAsia"/>
          <w:b/>
          <w:bCs/>
          <w:szCs w:val="21"/>
        </w:rPr>
        <w:t>地址：</w:t>
      </w:r>
      <w:r>
        <w:rPr>
          <w:rFonts w:ascii="宋体" w:hAnsi="宋体" w:cs="仿宋"/>
          <w:b/>
          <w:bCs/>
          <w:szCs w:val="21"/>
        </w:rPr>
        <w:t xml:space="preserve"> </w:t>
      </w:r>
      <w:r>
        <w:rPr>
          <w:rFonts w:ascii="宋体" w:hAnsi="宋体" w:cs="仿宋" w:hint="eastAsia"/>
          <w:b/>
          <w:bCs/>
          <w:szCs w:val="21"/>
        </w:rPr>
        <w:t>广州市越秀区建设三马路11号二楼</w:t>
      </w:r>
    </w:p>
    <w:p w:rsidR="0062614E" w:rsidRDefault="004F2EE5">
      <w:pPr>
        <w:spacing w:line="360" w:lineRule="auto"/>
        <w:rPr>
          <w:rFonts w:ascii="宋体" w:hAnsi="宋体" w:cs="仿宋"/>
          <w:b/>
          <w:bCs/>
          <w:szCs w:val="21"/>
        </w:rPr>
      </w:pPr>
      <w:r>
        <w:rPr>
          <w:rFonts w:ascii="宋体" w:hAnsi="宋体" w:cs="仿宋" w:hint="eastAsia"/>
          <w:b/>
          <w:bCs/>
          <w:szCs w:val="21"/>
        </w:rPr>
        <w:t>电话： 15099988811</w:t>
      </w:r>
    </w:p>
    <w:p w:rsidR="0062614E" w:rsidRDefault="0062614E">
      <w:pPr>
        <w:spacing w:line="360" w:lineRule="auto"/>
        <w:rPr>
          <w:rFonts w:ascii="宋体" w:hAnsi="宋体" w:cs="仿宋"/>
          <w:b/>
          <w:bCs/>
          <w:szCs w:val="21"/>
        </w:rPr>
      </w:pPr>
    </w:p>
    <w:p w:rsidR="0062614E" w:rsidRDefault="004F2EE5">
      <w:pPr>
        <w:spacing w:line="360" w:lineRule="auto"/>
        <w:rPr>
          <w:rFonts w:ascii="宋体" w:hAnsi="宋体" w:cs="仿宋"/>
          <w:b/>
          <w:bCs/>
          <w:szCs w:val="21"/>
        </w:rPr>
      </w:pPr>
      <w:r>
        <w:rPr>
          <w:rFonts w:ascii="宋体" w:hAnsi="宋体" w:cs="仿宋" w:hint="eastAsia"/>
          <w:b/>
          <w:bCs/>
          <w:szCs w:val="21"/>
        </w:rPr>
        <w:t>乙方：</w:t>
      </w:r>
    </w:p>
    <w:p w:rsidR="0062614E" w:rsidRDefault="004F2EE5">
      <w:pPr>
        <w:spacing w:line="360" w:lineRule="auto"/>
        <w:rPr>
          <w:rFonts w:ascii="宋体" w:hAnsi="宋体" w:cs="仿宋"/>
          <w:b/>
          <w:bCs/>
          <w:szCs w:val="21"/>
        </w:rPr>
      </w:pPr>
      <w:r>
        <w:rPr>
          <w:rFonts w:ascii="宋体" w:hAnsi="宋体" w:cs="仿宋" w:hint="eastAsia"/>
          <w:b/>
          <w:bCs/>
          <w:szCs w:val="21"/>
        </w:rPr>
        <w:t>地址：</w:t>
      </w:r>
    </w:p>
    <w:p w:rsidR="0062614E" w:rsidRDefault="004F2EE5">
      <w:pPr>
        <w:spacing w:line="360" w:lineRule="auto"/>
        <w:rPr>
          <w:rFonts w:ascii="仿宋" w:eastAsia="仿宋" w:hAnsi="仿宋" w:cs="仿宋"/>
          <w:b/>
          <w:bCs/>
          <w:szCs w:val="21"/>
        </w:rPr>
      </w:pPr>
      <w:r>
        <w:rPr>
          <w:rFonts w:ascii="宋体" w:hAnsi="宋体" w:cs="仿宋" w:hint="eastAsia"/>
          <w:b/>
          <w:bCs/>
          <w:szCs w:val="21"/>
        </w:rPr>
        <w:t>电话：</w:t>
      </w:r>
    </w:p>
    <w:p w:rsidR="0062614E" w:rsidRDefault="004F2EE5">
      <w:pPr>
        <w:spacing w:line="360" w:lineRule="auto"/>
        <w:ind w:firstLineChars="200" w:firstLine="420"/>
        <w:rPr>
          <w:rFonts w:ascii="宋体" w:hAnsi="宋体" w:cs="仿宋"/>
          <w:szCs w:val="21"/>
        </w:rPr>
      </w:pPr>
      <w:r>
        <w:rPr>
          <w:rFonts w:ascii="宋体" w:hAnsi="宋体" w:cs="仿宋" w:hint="eastAsia"/>
          <w:szCs w:val="21"/>
        </w:rPr>
        <w:t>乙方根据甲方的要求，采用</w:t>
      </w:r>
      <w:r>
        <w:rPr>
          <w:rFonts w:ascii="宋体" w:hAnsi="宋体" w:cs="仿宋" w:hint="eastAsia"/>
          <w:szCs w:val="21"/>
          <w:u w:val="single"/>
        </w:rPr>
        <w:t xml:space="preserve">          </w:t>
      </w:r>
      <w:r>
        <w:rPr>
          <w:rFonts w:ascii="宋体" w:hAnsi="宋体" w:cs="仿宋" w:hint="eastAsia"/>
          <w:szCs w:val="21"/>
        </w:rPr>
        <w:t>为甲方产品提供设计和制作。经甲乙双方协商一致，达成如下协议：</w:t>
      </w:r>
    </w:p>
    <w:p w:rsidR="0062614E" w:rsidRDefault="004F2EE5">
      <w:pPr>
        <w:spacing w:line="360" w:lineRule="auto"/>
        <w:ind w:firstLineChars="200" w:firstLine="420"/>
        <w:rPr>
          <w:rFonts w:ascii="宋体" w:hAnsi="宋体" w:cs="仿宋"/>
          <w:szCs w:val="21"/>
        </w:rPr>
      </w:pPr>
      <w:proofErr w:type="gramStart"/>
      <w:r>
        <w:rPr>
          <w:rFonts w:ascii="宋体" w:hAnsi="宋体" w:cs="仿宋" w:hint="eastAsia"/>
          <w:szCs w:val="21"/>
        </w:rPr>
        <w:t>一</w:t>
      </w:r>
      <w:proofErr w:type="gramEnd"/>
      <w:r>
        <w:rPr>
          <w:rFonts w:ascii="宋体" w:hAnsi="宋体" w:cs="仿宋" w:hint="eastAsia"/>
          <w:szCs w:val="21"/>
        </w:rPr>
        <w:t>. 产品名称、规格、数量、单位、发货日期以及合同金额：</w:t>
      </w:r>
    </w:p>
    <w:p w:rsidR="0062614E" w:rsidRDefault="00EC1F83">
      <w:pPr>
        <w:spacing w:line="360" w:lineRule="auto"/>
        <w:rPr>
          <w:rFonts w:ascii="宋体" w:hAnsi="宋体" w:cs="仿宋"/>
          <w:szCs w:val="21"/>
        </w:rPr>
      </w:pPr>
      <w:r>
        <w:rPr>
          <w:rFonts w:ascii="宋体" w:hAnsi="宋体" w:cs="仿宋"/>
          <w:sz w:val="24"/>
        </w:rPr>
        <w:object w:dxaOrig="8323" w:dyaOrig="33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6.1pt;height:164.95pt" o:ole="">
            <v:imagedata r:id="rId8" o:title=""/>
          </v:shape>
          <o:OLEObject Type="Embed" ProgID="Excel.Sheet.12" ShapeID="_x0000_i1025" DrawAspect="Content" ObjectID="_1732347045" r:id="rId9"/>
        </w:object>
      </w:r>
      <w:r w:rsidR="004F2EE5">
        <w:rPr>
          <w:rFonts w:ascii="宋体" w:hAnsi="宋体" w:cs="仿宋" w:hint="eastAsia"/>
          <w:sz w:val="24"/>
        </w:rPr>
        <w:t xml:space="preserve">    </w:t>
      </w:r>
      <w:r w:rsidR="004F2EE5">
        <w:rPr>
          <w:rFonts w:ascii="宋体" w:hAnsi="宋体" w:cs="仿宋" w:hint="eastAsia"/>
          <w:szCs w:val="21"/>
        </w:rPr>
        <w:t>二.检验及标准：货品的样式和样品需经甲方确认后再发货。大</w:t>
      </w:r>
      <w:proofErr w:type="gramStart"/>
      <w:r w:rsidR="004F2EE5">
        <w:rPr>
          <w:rFonts w:ascii="宋体" w:hAnsi="宋体" w:cs="仿宋" w:hint="eastAsia"/>
          <w:szCs w:val="21"/>
        </w:rPr>
        <w:t>货符合</w:t>
      </w:r>
      <w:proofErr w:type="gramEnd"/>
      <w:r w:rsidR="004F2EE5">
        <w:rPr>
          <w:rFonts w:ascii="宋体" w:hAnsi="宋体" w:cs="仿宋" w:hint="eastAsia"/>
          <w:szCs w:val="21"/>
        </w:rPr>
        <w:t>国家规定的此行业内商品质量标准。甲方收到货物后应对产品及时检验，对于大货的数量或质量问题应于收到货物后5天内向乙方书面提出，双方共同确认后乙方按需补发或做次品调换。</w:t>
      </w:r>
    </w:p>
    <w:p w:rsidR="0062614E" w:rsidRDefault="004F2EE5">
      <w:pPr>
        <w:spacing w:line="360" w:lineRule="auto"/>
        <w:ind w:firstLineChars="200" w:firstLine="420"/>
        <w:rPr>
          <w:rFonts w:ascii="宋体" w:hAnsi="宋体" w:cs="仿宋"/>
          <w:szCs w:val="21"/>
        </w:rPr>
      </w:pPr>
      <w:r>
        <w:rPr>
          <w:rFonts w:ascii="宋体" w:hAnsi="宋体" w:cs="仿宋" w:hint="eastAsia"/>
          <w:szCs w:val="21"/>
        </w:rPr>
        <w:t>三. 付款方式：</w:t>
      </w:r>
    </w:p>
    <w:p w:rsidR="0062614E" w:rsidRDefault="004F2EE5">
      <w:pPr>
        <w:spacing w:line="360" w:lineRule="auto"/>
        <w:ind w:firstLineChars="200" w:firstLine="420"/>
        <w:rPr>
          <w:rFonts w:ascii="宋体" w:hAnsi="宋体" w:cs="仿宋"/>
          <w:color w:val="000000" w:themeColor="text1"/>
          <w:szCs w:val="21"/>
        </w:rPr>
      </w:pPr>
      <w:r>
        <w:rPr>
          <w:rFonts w:ascii="宋体" w:hAnsi="宋体" w:cs="仿宋" w:hint="eastAsia"/>
          <w:color w:val="000000" w:themeColor="text1"/>
          <w:szCs w:val="21"/>
        </w:rPr>
        <w:t>1. 甲方应在签订合同后</w:t>
      </w:r>
      <w:r>
        <w:rPr>
          <w:rFonts w:ascii="宋体" w:hAnsi="宋体" w:cs="仿宋" w:hint="eastAsia"/>
          <w:color w:val="000000" w:themeColor="text1"/>
          <w:szCs w:val="21"/>
          <w:u w:val="single"/>
        </w:rPr>
        <w:t>5</w:t>
      </w:r>
      <w:r>
        <w:rPr>
          <w:rFonts w:ascii="宋体" w:hAnsi="宋体" w:cs="仿宋" w:hint="eastAsia"/>
          <w:color w:val="000000" w:themeColor="text1"/>
          <w:szCs w:val="21"/>
        </w:rPr>
        <w:t>个工作日内支付货款的95%即</w:t>
      </w:r>
      <w:r>
        <w:rPr>
          <w:rFonts w:ascii="宋体" w:hAnsi="宋体" w:cs="仿宋" w:hint="eastAsia"/>
          <w:color w:val="000000" w:themeColor="text1"/>
          <w:szCs w:val="21"/>
          <w:u w:val="single"/>
        </w:rPr>
        <w:t xml:space="preserve">    </w:t>
      </w:r>
      <w:r>
        <w:rPr>
          <w:rFonts w:ascii="宋体" w:hAnsi="宋体" w:cs="仿宋"/>
          <w:color w:val="000000" w:themeColor="text1"/>
          <w:szCs w:val="21"/>
        </w:rPr>
        <w:t>元</w:t>
      </w:r>
      <w:r>
        <w:rPr>
          <w:rFonts w:ascii="宋体" w:hAnsi="宋体" w:cs="仿宋" w:hint="eastAsia"/>
          <w:color w:val="000000" w:themeColor="text1"/>
          <w:szCs w:val="21"/>
        </w:rPr>
        <w:t>（大写：    元整）；验</w:t>
      </w:r>
      <w:r>
        <w:rPr>
          <w:rFonts w:ascii="宋体" w:hAnsi="宋体" w:cs="仿宋" w:hint="eastAsia"/>
          <w:color w:val="000000" w:themeColor="text1"/>
          <w:szCs w:val="21"/>
        </w:rPr>
        <w:lastRenderedPageBreak/>
        <w:t>收半年后支付质保金（货款的5%）即</w:t>
      </w:r>
      <w:r>
        <w:rPr>
          <w:rFonts w:ascii="宋体" w:hAnsi="宋体" w:cs="仿宋" w:hint="eastAsia"/>
          <w:color w:val="000000" w:themeColor="text1"/>
          <w:szCs w:val="21"/>
          <w:u w:val="single"/>
        </w:rPr>
        <w:t xml:space="preserve">       </w:t>
      </w:r>
      <w:r>
        <w:rPr>
          <w:rFonts w:ascii="宋体" w:hAnsi="宋体" w:cs="仿宋" w:hint="eastAsia"/>
          <w:color w:val="000000" w:themeColor="text1"/>
          <w:szCs w:val="21"/>
        </w:rPr>
        <w:t>元（大写： 元整）。（付款时间甲方根据收到实际使用方款项3个工作日内）</w:t>
      </w:r>
    </w:p>
    <w:p w:rsidR="0062614E" w:rsidRDefault="004F2EE5">
      <w:pPr>
        <w:spacing w:line="360" w:lineRule="auto"/>
        <w:ind w:firstLineChars="200" w:firstLine="420"/>
        <w:rPr>
          <w:rFonts w:ascii="宋体" w:hAnsi="宋体" w:cs="仿宋"/>
          <w:color w:val="000000" w:themeColor="text1"/>
          <w:szCs w:val="21"/>
        </w:rPr>
      </w:pPr>
      <w:r>
        <w:rPr>
          <w:rFonts w:ascii="宋体" w:hAnsi="宋体" w:cs="仿宋" w:hint="eastAsia"/>
          <w:color w:val="000000" w:themeColor="text1"/>
          <w:szCs w:val="21"/>
        </w:rPr>
        <w:t>2. 乙方在收到甲方通知后3个工作日开具增值税普通电子发票。</w:t>
      </w:r>
    </w:p>
    <w:p w:rsidR="0062614E" w:rsidRDefault="004F2EE5">
      <w:pPr>
        <w:spacing w:line="360" w:lineRule="auto"/>
        <w:ind w:firstLine="465"/>
        <w:rPr>
          <w:rFonts w:ascii="宋体" w:hAnsi="宋体" w:cs="仿宋"/>
          <w:b/>
          <w:szCs w:val="21"/>
        </w:rPr>
      </w:pPr>
      <w:r>
        <w:rPr>
          <w:rFonts w:ascii="宋体" w:hAnsi="宋体" w:cs="仿宋" w:hint="eastAsia"/>
          <w:b/>
          <w:szCs w:val="21"/>
        </w:rPr>
        <w:t>甲方开票信息：</w:t>
      </w:r>
    </w:p>
    <w:p w:rsidR="0062614E" w:rsidRDefault="004F2EE5">
      <w:pPr>
        <w:pStyle w:val="1"/>
        <w:spacing w:line="360" w:lineRule="auto"/>
        <w:jc w:val="left"/>
        <w:rPr>
          <w:rFonts w:ascii="宋体" w:hAnsi="宋体" w:cs="仿宋"/>
          <w:szCs w:val="21"/>
        </w:rPr>
      </w:pPr>
      <w:r>
        <w:rPr>
          <w:rFonts w:ascii="宋体" w:hAnsi="宋体" w:cs="仿宋" w:hint="eastAsia"/>
          <w:szCs w:val="21"/>
        </w:rPr>
        <w:t>公司名称：广州市演出电影有限公司</w:t>
      </w:r>
    </w:p>
    <w:p w:rsidR="0062614E" w:rsidRDefault="004F2EE5">
      <w:pPr>
        <w:spacing w:line="120" w:lineRule="auto"/>
        <w:ind w:firstLineChars="200" w:firstLine="420"/>
        <w:rPr>
          <w:rFonts w:ascii="宋体" w:hAnsi="宋体" w:cs="仿宋"/>
          <w:szCs w:val="21"/>
        </w:rPr>
      </w:pPr>
      <w:r>
        <w:rPr>
          <w:rFonts w:ascii="宋体" w:hAnsi="宋体" w:cs="仿宋" w:hint="eastAsia"/>
          <w:szCs w:val="21"/>
        </w:rPr>
        <w:t>纳税人识别号：91440101190430588F</w:t>
      </w:r>
    </w:p>
    <w:p w:rsidR="0062614E" w:rsidRDefault="004F2EE5">
      <w:pPr>
        <w:spacing w:line="360" w:lineRule="auto"/>
        <w:ind w:firstLineChars="200" w:firstLine="420"/>
        <w:rPr>
          <w:rFonts w:ascii="宋体" w:hAnsi="宋体" w:cs="仿宋"/>
          <w:szCs w:val="21"/>
        </w:rPr>
      </w:pPr>
      <w:r>
        <w:rPr>
          <w:rFonts w:ascii="宋体" w:hAnsi="宋体" w:cs="仿宋" w:hint="eastAsia"/>
          <w:szCs w:val="21"/>
        </w:rPr>
        <w:t>公司地址及电话：</w:t>
      </w:r>
    </w:p>
    <w:p w:rsidR="0062614E" w:rsidRDefault="004F2EE5">
      <w:pPr>
        <w:pStyle w:val="1"/>
        <w:spacing w:line="360" w:lineRule="auto"/>
        <w:jc w:val="left"/>
        <w:rPr>
          <w:rFonts w:ascii="宋体" w:hAnsi="宋体" w:cs="仿宋"/>
          <w:szCs w:val="21"/>
        </w:rPr>
      </w:pPr>
      <w:r>
        <w:rPr>
          <w:rFonts w:ascii="宋体" w:hAnsi="宋体" w:cs="仿宋" w:hint="eastAsia"/>
          <w:szCs w:val="21"/>
        </w:rPr>
        <w:t>户名：广州市演出电影有限公司</w:t>
      </w:r>
      <w:r>
        <w:rPr>
          <w:rFonts w:ascii="宋体" w:hAnsi="宋体" w:cs="仿宋"/>
          <w:szCs w:val="21"/>
        </w:rPr>
        <w:t xml:space="preserve"> </w:t>
      </w:r>
    </w:p>
    <w:p w:rsidR="0062614E" w:rsidRDefault="004F2EE5">
      <w:pPr>
        <w:pStyle w:val="1"/>
        <w:spacing w:line="360" w:lineRule="auto"/>
        <w:ind w:left="360" w:firstLineChars="0" w:firstLine="0"/>
        <w:jc w:val="left"/>
        <w:rPr>
          <w:rFonts w:ascii="宋体" w:hAnsi="宋体" w:cs="仿宋"/>
          <w:szCs w:val="21"/>
        </w:rPr>
      </w:pPr>
      <w:r>
        <w:rPr>
          <w:rFonts w:ascii="宋体" w:hAnsi="宋体" w:cs="仿宋" w:hint="eastAsia"/>
          <w:szCs w:val="21"/>
        </w:rPr>
        <w:t>开户银行：中国工商银行建设六马路支行</w:t>
      </w:r>
    </w:p>
    <w:p w:rsidR="0062614E" w:rsidRDefault="004F2EE5">
      <w:pPr>
        <w:pStyle w:val="1"/>
        <w:spacing w:line="360" w:lineRule="auto"/>
        <w:jc w:val="left"/>
        <w:rPr>
          <w:rFonts w:ascii="宋体" w:hAnsi="宋体" w:cs="仿宋"/>
          <w:szCs w:val="21"/>
        </w:rPr>
      </w:pPr>
      <w:r>
        <w:rPr>
          <w:rFonts w:ascii="宋体" w:hAnsi="宋体" w:cs="仿宋" w:hint="eastAsia"/>
          <w:szCs w:val="21"/>
        </w:rPr>
        <w:t>开户账号：3602011009001455335</w:t>
      </w:r>
    </w:p>
    <w:p w:rsidR="0062614E" w:rsidRDefault="004F2EE5">
      <w:pPr>
        <w:spacing w:line="360" w:lineRule="auto"/>
        <w:ind w:firstLine="465"/>
        <w:rPr>
          <w:rFonts w:ascii="宋体" w:hAnsi="宋体" w:cs="仿宋"/>
          <w:szCs w:val="21"/>
        </w:rPr>
      </w:pPr>
      <w:r>
        <w:rPr>
          <w:rFonts w:ascii="宋体" w:hAnsi="宋体" w:cs="仿宋" w:hint="eastAsia"/>
          <w:szCs w:val="21"/>
        </w:rPr>
        <w:t>发票类型：增值税普通发票</w:t>
      </w:r>
      <w:r>
        <w:rPr>
          <w:rFonts w:ascii="宋体" w:hAnsi="宋体" w:cs="仿宋"/>
          <w:szCs w:val="21"/>
        </w:rPr>
        <w:t xml:space="preserve"> </w:t>
      </w:r>
    </w:p>
    <w:p w:rsidR="0062614E" w:rsidRDefault="004F2EE5">
      <w:pPr>
        <w:spacing w:line="360" w:lineRule="auto"/>
        <w:ind w:firstLine="465"/>
        <w:rPr>
          <w:rFonts w:ascii="宋体" w:hAnsi="宋体" w:cs="仿宋"/>
          <w:b/>
          <w:szCs w:val="21"/>
        </w:rPr>
      </w:pPr>
      <w:r>
        <w:rPr>
          <w:rFonts w:ascii="宋体" w:hAnsi="宋体" w:cs="仿宋" w:hint="eastAsia"/>
          <w:b/>
          <w:szCs w:val="21"/>
        </w:rPr>
        <w:t>乙方银行信息：</w:t>
      </w:r>
    </w:p>
    <w:p w:rsidR="0062614E" w:rsidRDefault="004F2EE5">
      <w:pPr>
        <w:spacing w:line="360" w:lineRule="auto"/>
        <w:ind w:firstLine="465"/>
        <w:rPr>
          <w:rFonts w:ascii="宋体" w:hAnsi="宋体" w:cs="仿宋"/>
          <w:szCs w:val="21"/>
        </w:rPr>
      </w:pPr>
      <w:r>
        <w:rPr>
          <w:rFonts w:ascii="宋体" w:hAnsi="宋体" w:cs="仿宋" w:hint="eastAsia"/>
          <w:szCs w:val="21"/>
        </w:rPr>
        <w:t>公司名称：</w:t>
      </w:r>
    </w:p>
    <w:p w:rsidR="0062614E" w:rsidRDefault="004F2EE5">
      <w:pPr>
        <w:spacing w:line="360" w:lineRule="auto"/>
        <w:ind w:firstLine="465"/>
        <w:rPr>
          <w:rFonts w:ascii="宋体" w:hAnsi="宋体" w:cs="仿宋"/>
          <w:szCs w:val="21"/>
        </w:rPr>
      </w:pPr>
      <w:r>
        <w:rPr>
          <w:rFonts w:ascii="宋体" w:hAnsi="宋体" w:cs="仿宋" w:hint="eastAsia"/>
          <w:szCs w:val="21"/>
        </w:rPr>
        <w:t>开户银行：</w:t>
      </w:r>
    </w:p>
    <w:p w:rsidR="0062614E" w:rsidRDefault="004F2EE5">
      <w:pPr>
        <w:pStyle w:val="a0"/>
        <w:ind w:firstLineChars="200" w:firstLine="420"/>
      </w:pPr>
      <w:r>
        <w:rPr>
          <w:rFonts w:ascii="宋体" w:hAnsi="宋体" w:cs="仿宋" w:hint="eastAsia"/>
          <w:szCs w:val="21"/>
        </w:rPr>
        <w:t xml:space="preserve">银行账户： </w:t>
      </w:r>
    </w:p>
    <w:p w:rsidR="0062614E" w:rsidRDefault="004F2EE5">
      <w:pPr>
        <w:spacing w:line="360" w:lineRule="auto"/>
        <w:ind w:firstLineChars="200" w:firstLine="420"/>
        <w:rPr>
          <w:rFonts w:ascii="宋体" w:hAnsi="宋体" w:cs="仿宋"/>
          <w:szCs w:val="21"/>
        </w:rPr>
      </w:pPr>
      <w:r>
        <w:rPr>
          <w:rFonts w:ascii="宋体" w:hAnsi="宋体" w:cs="仿宋" w:hint="eastAsia"/>
          <w:szCs w:val="21"/>
        </w:rPr>
        <w:t>四. 交货时间和地点：乙方根据双方约定的日期将合格产品发往甲方指定的地点,运费由乙方承担。</w:t>
      </w:r>
    </w:p>
    <w:p w:rsidR="0062614E" w:rsidRDefault="004F2EE5">
      <w:pPr>
        <w:spacing w:line="360" w:lineRule="auto"/>
        <w:ind w:firstLineChars="200" w:firstLine="420"/>
        <w:rPr>
          <w:rFonts w:ascii="宋体" w:hAnsi="宋体" w:cs="仿宋"/>
          <w:szCs w:val="21"/>
        </w:rPr>
      </w:pPr>
      <w:r>
        <w:rPr>
          <w:rFonts w:ascii="宋体" w:hAnsi="宋体" w:cs="仿宋" w:hint="eastAsia"/>
          <w:szCs w:val="21"/>
        </w:rPr>
        <w:t>五. 违约责任：甲乙双方均应按照合同规定，诚信履行本合同规定的义务。如任何一方违约，按照《中国民法典》的相应规定处理。</w:t>
      </w:r>
    </w:p>
    <w:p w:rsidR="0062614E" w:rsidRDefault="004F2EE5">
      <w:pPr>
        <w:spacing w:line="360" w:lineRule="auto"/>
        <w:ind w:firstLineChars="200" w:firstLine="420"/>
        <w:rPr>
          <w:rFonts w:ascii="宋体" w:hAnsi="宋体" w:cs="仿宋"/>
          <w:szCs w:val="21"/>
        </w:rPr>
      </w:pPr>
      <w:r>
        <w:rPr>
          <w:rFonts w:ascii="宋体" w:hAnsi="宋体" w:cs="仿宋" w:hint="eastAsia"/>
          <w:szCs w:val="21"/>
        </w:rPr>
        <w:t>六. 本合同一式贰份，双方各执壹份，具有同等法律效力，自双方盖章后立即生效（盖章的合同扫描件具有同等法律效力）。若执行本合同发生争议，当事人双方应协商解决。协商不成，任何一方可向起诉方所在地人民法院提起诉讼。</w:t>
      </w: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pStyle w:val="2"/>
        <w:rPr>
          <w:rFonts w:ascii="宋体" w:hAnsi="宋体" w:cs="仿宋"/>
          <w:szCs w:val="21"/>
        </w:rPr>
      </w:pPr>
    </w:p>
    <w:p w:rsidR="0062614E" w:rsidRDefault="0062614E">
      <w:pPr>
        <w:pStyle w:val="2"/>
        <w:rPr>
          <w:rFonts w:ascii="宋体" w:hAnsi="宋体" w:cs="仿宋"/>
          <w:szCs w:val="21"/>
        </w:rPr>
      </w:pPr>
    </w:p>
    <w:p w:rsidR="0062614E" w:rsidRDefault="0062614E">
      <w:pPr>
        <w:pStyle w:val="2"/>
        <w:rPr>
          <w:rFonts w:ascii="宋体" w:hAnsi="宋体" w:cs="仿宋"/>
          <w:szCs w:val="21"/>
        </w:rPr>
      </w:pPr>
    </w:p>
    <w:p w:rsidR="0062614E" w:rsidRDefault="0062614E">
      <w:pPr>
        <w:pStyle w:val="2"/>
        <w:rPr>
          <w:rFonts w:ascii="宋体" w:hAnsi="宋体" w:cs="仿宋"/>
          <w:szCs w:val="21"/>
        </w:rPr>
      </w:pPr>
    </w:p>
    <w:p w:rsidR="0062614E" w:rsidRDefault="0062614E">
      <w:pPr>
        <w:pStyle w:val="2"/>
        <w:rPr>
          <w:rFonts w:ascii="宋体" w:hAnsi="宋体" w:cs="仿宋"/>
          <w:szCs w:val="21"/>
        </w:rPr>
      </w:pPr>
    </w:p>
    <w:p w:rsidR="0062614E" w:rsidRDefault="0062614E">
      <w:pPr>
        <w:pStyle w:val="2"/>
        <w:rPr>
          <w:rFonts w:ascii="宋体" w:hAnsi="宋体" w:cs="仿宋"/>
          <w:szCs w:val="21"/>
        </w:rPr>
      </w:pPr>
    </w:p>
    <w:p w:rsidR="0062614E" w:rsidRDefault="0062614E">
      <w:pPr>
        <w:pStyle w:val="2"/>
        <w:rPr>
          <w:rFonts w:ascii="宋体" w:hAnsi="宋体" w:cs="仿宋"/>
          <w:szCs w:val="21"/>
        </w:rPr>
      </w:pPr>
    </w:p>
    <w:p w:rsidR="0062614E" w:rsidRDefault="0062614E">
      <w:pPr>
        <w:pStyle w:val="2"/>
        <w:ind w:leftChars="0" w:left="0" w:firstLineChars="0" w:firstLine="0"/>
        <w:rPr>
          <w:rFonts w:ascii="宋体" w:hAnsi="宋体" w:cs="仿宋"/>
          <w:szCs w:val="21"/>
        </w:rPr>
      </w:pPr>
    </w:p>
    <w:p w:rsidR="0062614E" w:rsidRDefault="0062614E">
      <w:pPr>
        <w:pStyle w:val="2"/>
        <w:ind w:leftChars="0" w:left="0" w:firstLineChars="0" w:firstLine="0"/>
        <w:rPr>
          <w:rFonts w:ascii="宋体" w:hAnsi="宋体" w:cs="仿宋"/>
          <w:szCs w:val="21"/>
        </w:rPr>
      </w:pPr>
    </w:p>
    <w:p w:rsidR="0062614E" w:rsidRDefault="004F2EE5">
      <w:pPr>
        <w:pStyle w:val="2"/>
        <w:ind w:leftChars="0" w:left="0" w:firstLineChars="0" w:firstLine="0"/>
        <w:rPr>
          <w:rFonts w:ascii="宋体" w:hAnsi="宋体" w:cs="仿宋"/>
          <w:szCs w:val="21"/>
        </w:rPr>
      </w:pPr>
      <w:r>
        <w:rPr>
          <w:rFonts w:ascii="宋体" w:hAnsi="宋体" w:cs="仿宋" w:hint="eastAsia"/>
          <w:szCs w:val="21"/>
        </w:rPr>
        <w:t>附件：</w:t>
      </w:r>
    </w:p>
    <w:tbl>
      <w:tblPr>
        <w:tblpPr w:leftFromText="180" w:rightFromText="180" w:vertAnchor="text" w:horzAnchor="page" w:tblpX="403" w:tblpY="458"/>
        <w:tblOverlap w:val="never"/>
        <w:tblW w:w="10230" w:type="dxa"/>
        <w:tblLook w:val="04A0" w:firstRow="1" w:lastRow="0" w:firstColumn="1" w:lastColumn="0" w:noHBand="0" w:noVBand="1"/>
      </w:tblPr>
      <w:tblGrid>
        <w:gridCol w:w="700"/>
        <w:gridCol w:w="900"/>
        <w:gridCol w:w="4143"/>
        <w:gridCol w:w="1237"/>
        <w:gridCol w:w="1143"/>
        <w:gridCol w:w="675"/>
        <w:gridCol w:w="1444"/>
      </w:tblGrid>
      <w:tr w:rsidR="0062614E">
        <w:trPr>
          <w:trHeight w:val="720"/>
        </w:trPr>
        <w:tc>
          <w:tcPr>
            <w:tcW w:w="700" w:type="dxa"/>
            <w:tcBorders>
              <w:top w:val="single" w:sz="8" w:space="0" w:color="000000"/>
              <w:left w:val="single" w:sz="8"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序  号</w:t>
            </w:r>
          </w:p>
        </w:tc>
        <w:tc>
          <w:tcPr>
            <w:tcW w:w="900"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分 项 目</w:t>
            </w:r>
          </w:p>
        </w:tc>
        <w:tc>
          <w:tcPr>
            <w:tcW w:w="4143"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详 细 描 述</w:t>
            </w:r>
          </w:p>
        </w:tc>
        <w:tc>
          <w:tcPr>
            <w:tcW w:w="1237"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单  价</w:t>
            </w:r>
          </w:p>
        </w:tc>
        <w:tc>
          <w:tcPr>
            <w:tcW w:w="1143"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数  量</w:t>
            </w:r>
          </w:p>
        </w:tc>
        <w:tc>
          <w:tcPr>
            <w:tcW w:w="675"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单  位</w:t>
            </w:r>
          </w:p>
        </w:tc>
        <w:tc>
          <w:tcPr>
            <w:tcW w:w="1444" w:type="dxa"/>
            <w:tcBorders>
              <w:top w:val="single" w:sz="8" w:space="0" w:color="000000"/>
              <w:left w:val="single" w:sz="4" w:space="0" w:color="000000"/>
              <w:bottom w:val="single" w:sz="4" w:space="0" w:color="000000"/>
              <w:right w:val="single" w:sz="4" w:space="0" w:color="000000"/>
            </w:tcBorders>
            <w:shd w:val="clear" w:color="auto" w:fill="D9D9D9"/>
            <w:noWrap/>
            <w:vAlign w:val="center"/>
          </w:tcPr>
          <w:p w:rsidR="0062614E" w:rsidRDefault="004F2EE5">
            <w:pPr>
              <w:widowControl/>
              <w:jc w:val="center"/>
              <w:textAlignment w:val="center"/>
              <w:rPr>
                <w:rFonts w:ascii="微软雅黑 Light" w:eastAsia="微软雅黑 Light" w:hAnsi="微软雅黑 Light" w:cs="微软雅黑 Light"/>
                <w:b/>
                <w:bCs/>
                <w:color w:val="000000"/>
                <w:sz w:val="24"/>
                <w:szCs w:val="24"/>
              </w:rPr>
            </w:pPr>
            <w:r>
              <w:rPr>
                <w:rFonts w:ascii="微软雅黑 Light" w:eastAsia="微软雅黑 Light" w:hAnsi="微软雅黑 Light" w:cs="微软雅黑 Light" w:hint="eastAsia"/>
                <w:b/>
                <w:bCs/>
                <w:color w:val="000000"/>
                <w:kern w:val="0"/>
                <w:sz w:val="24"/>
                <w:szCs w:val="24"/>
                <w:lang w:bidi="ar"/>
              </w:rPr>
              <w:t>分 项 总 额</w:t>
            </w: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900" w:type="dxa"/>
            <w:vMerge w:val="restart"/>
            <w:tcBorders>
              <w:top w:val="single" w:sz="4" w:space="0" w:color="000000"/>
              <w:left w:val="single" w:sz="4" w:space="0" w:color="000000"/>
              <w:bottom w:val="nil"/>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策划、设计和打版费</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w:t>
            </w:r>
            <w:proofErr w:type="gramStart"/>
            <w:r>
              <w:rPr>
                <w:rFonts w:ascii="微软雅黑 Light" w:eastAsia="微软雅黑 Light" w:hAnsi="微软雅黑 Light" w:cs="微软雅黑 Light" w:hint="eastAsia"/>
                <w:color w:val="000000"/>
                <w:kern w:val="0"/>
                <w:sz w:val="24"/>
                <w:szCs w:val="24"/>
                <w:lang w:bidi="ar"/>
              </w:rPr>
              <w:t>品项目</w:t>
            </w:r>
            <w:proofErr w:type="gramEnd"/>
            <w:r>
              <w:rPr>
                <w:rFonts w:ascii="微软雅黑 Light" w:eastAsia="微软雅黑 Light" w:hAnsi="微软雅黑 Light" w:cs="微软雅黑 Light" w:hint="eastAsia"/>
                <w:color w:val="000000"/>
                <w:kern w:val="0"/>
                <w:sz w:val="24"/>
                <w:szCs w:val="24"/>
                <w:lang w:bidi="ar"/>
              </w:rPr>
              <w:t>策划费用</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2</w:t>
            </w:r>
          </w:p>
        </w:tc>
        <w:tc>
          <w:tcPr>
            <w:tcW w:w="900" w:type="dxa"/>
            <w:vMerge/>
            <w:tcBorders>
              <w:top w:val="single" w:sz="4" w:space="0" w:color="000000"/>
              <w:left w:val="single" w:sz="4" w:space="0" w:color="000000"/>
              <w:bottom w:val="nil"/>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外宣品产品、外包装盒设计和效果图、制作施工图、</w:t>
            </w:r>
            <w:proofErr w:type="gramStart"/>
            <w:r>
              <w:rPr>
                <w:rFonts w:ascii="微软雅黑 Light" w:eastAsia="微软雅黑 Light" w:hAnsi="微软雅黑 Light" w:cs="微软雅黑 Light" w:hint="eastAsia"/>
                <w:color w:val="000000"/>
                <w:kern w:val="0"/>
                <w:sz w:val="24"/>
                <w:szCs w:val="24"/>
                <w:lang w:bidi="ar"/>
              </w:rPr>
              <w:t>打板费等</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3</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外宣品产品制作，金穗</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产品A款：广彩旅行杯套装+岭南特色茶盒，统一放置旅行杯套装礼盒内</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120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w:t>
            </w: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产品B款：广绣摆件含精美外包装盒</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120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126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5</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外宣品产品制作，银穗</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高级定制</w:t>
            </w:r>
            <w:proofErr w:type="gramStart"/>
            <w:r>
              <w:rPr>
                <w:rFonts w:ascii="微软雅黑 Light" w:eastAsia="微软雅黑 Light" w:hAnsi="微软雅黑 Light" w:cs="微软雅黑 Light" w:hint="eastAsia"/>
                <w:color w:val="000000"/>
                <w:kern w:val="0"/>
                <w:sz w:val="24"/>
                <w:szCs w:val="24"/>
                <w:lang w:bidi="ar"/>
              </w:rPr>
              <w:t>冰川杯激光</w:t>
            </w:r>
            <w:proofErr w:type="gramEnd"/>
            <w:r>
              <w:rPr>
                <w:rFonts w:ascii="微软雅黑 Light" w:eastAsia="微软雅黑 Light" w:hAnsi="微软雅黑 Light" w:cs="微软雅黑 Light" w:hint="eastAsia"/>
                <w:color w:val="000000"/>
                <w:kern w:val="0"/>
                <w:sz w:val="24"/>
                <w:szCs w:val="24"/>
                <w:lang w:bidi="ar"/>
              </w:rPr>
              <w:t>雕刻广州城市LOGO+岭南</w:t>
            </w:r>
            <w:proofErr w:type="gramStart"/>
            <w:r>
              <w:rPr>
                <w:rFonts w:ascii="微软雅黑 Light" w:eastAsia="微软雅黑 Light" w:hAnsi="微软雅黑 Light" w:cs="微软雅黑 Light" w:hint="eastAsia"/>
                <w:color w:val="000000"/>
                <w:kern w:val="0"/>
                <w:sz w:val="24"/>
                <w:szCs w:val="24"/>
                <w:lang w:bidi="ar"/>
              </w:rPr>
              <w:t>特色茶盒</w:t>
            </w:r>
            <w:proofErr w:type="gramEnd"/>
            <w:r>
              <w:rPr>
                <w:rFonts w:ascii="微软雅黑 Light" w:eastAsia="微软雅黑 Light" w:hAnsi="微软雅黑 Light" w:cs="微软雅黑 Light" w:hint="eastAsia"/>
                <w:color w:val="000000"/>
                <w:kern w:val="0"/>
                <w:sz w:val="24"/>
                <w:szCs w:val="24"/>
                <w:lang w:bidi="ar"/>
              </w:rPr>
              <w:t>+广州元素书签，</w:t>
            </w:r>
            <w:proofErr w:type="gramStart"/>
            <w:r>
              <w:rPr>
                <w:rFonts w:ascii="微软雅黑 Light" w:eastAsia="微软雅黑 Light" w:hAnsi="微软雅黑 Light" w:cs="微软雅黑 Light" w:hint="eastAsia"/>
                <w:color w:val="000000"/>
                <w:kern w:val="0"/>
                <w:sz w:val="24"/>
                <w:szCs w:val="24"/>
                <w:lang w:bidi="ar"/>
              </w:rPr>
              <w:t>配统一</w:t>
            </w:r>
            <w:proofErr w:type="gramEnd"/>
            <w:r>
              <w:rPr>
                <w:rFonts w:ascii="微软雅黑 Light" w:eastAsia="微软雅黑 Light" w:hAnsi="微软雅黑 Light" w:cs="微软雅黑 Light" w:hint="eastAsia"/>
                <w:color w:val="000000"/>
                <w:kern w:val="0"/>
                <w:sz w:val="24"/>
                <w:szCs w:val="24"/>
                <w:lang w:bidi="ar"/>
              </w:rPr>
              <w:t>定制外包装盒+高密度</w:t>
            </w:r>
            <w:proofErr w:type="gramStart"/>
            <w:r>
              <w:rPr>
                <w:rFonts w:ascii="微软雅黑 Light" w:eastAsia="微软雅黑 Light" w:hAnsi="微软雅黑 Light" w:cs="微软雅黑 Light" w:hint="eastAsia"/>
                <w:color w:val="000000"/>
                <w:kern w:val="0"/>
                <w:sz w:val="24"/>
                <w:szCs w:val="24"/>
                <w:lang w:bidi="ar"/>
              </w:rPr>
              <w:t>棉固定</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6</w:t>
            </w: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粤绣方巾+折扇，配外包装盒</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150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108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7</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外宣品产</w:t>
            </w:r>
            <w:r>
              <w:rPr>
                <w:rFonts w:ascii="微软雅黑 Light" w:eastAsia="微软雅黑 Light" w:hAnsi="微软雅黑 Light" w:cs="微软雅黑 Light" w:hint="eastAsia"/>
                <w:color w:val="000000"/>
                <w:kern w:val="0"/>
                <w:sz w:val="24"/>
                <w:szCs w:val="24"/>
                <w:lang w:bidi="ar"/>
              </w:rPr>
              <w:lastRenderedPageBreak/>
              <w:t>品制作，</w:t>
            </w:r>
            <w:proofErr w:type="gramStart"/>
            <w:r>
              <w:rPr>
                <w:rFonts w:ascii="微软雅黑 Light" w:eastAsia="微软雅黑 Light" w:hAnsi="微软雅黑 Light" w:cs="微软雅黑 Light" w:hint="eastAsia"/>
                <w:color w:val="000000"/>
                <w:kern w:val="0"/>
                <w:sz w:val="24"/>
                <w:szCs w:val="24"/>
                <w:lang w:bidi="ar"/>
              </w:rPr>
              <w:t>青穗</w:t>
            </w:r>
            <w:proofErr w:type="gramEnd"/>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lastRenderedPageBreak/>
              <w:t>广彩书写笔记本+陶瓷单颗荔枝摆件，</w:t>
            </w:r>
            <w:proofErr w:type="gramStart"/>
            <w:r>
              <w:rPr>
                <w:rFonts w:ascii="微软雅黑 Light" w:eastAsia="微软雅黑 Light" w:hAnsi="微软雅黑 Light" w:cs="微软雅黑 Light" w:hint="eastAsia"/>
                <w:color w:val="000000"/>
                <w:kern w:val="0"/>
                <w:sz w:val="24"/>
                <w:szCs w:val="24"/>
                <w:lang w:bidi="ar"/>
              </w:rPr>
              <w:t>配统一</w:t>
            </w:r>
            <w:proofErr w:type="gramEnd"/>
            <w:r>
              <w:rPr>
                <w:rFonts w:ascii="微软雅黑 Light" w:eastAsia="微软雅黑 Light" w:hAnsi="微软雅黑 Light" w:cs="微软雅黑 Light" w:hint="eastAsia"/>
                <w:color w:val="000000"/>
                <w:kern w:val="0"/>
                <w:sz w:val="24"/>
                <w:szCs w:val="24"/>
                <w:lang w:bidi="ar"/>
              </w:rPr>
              <w:t>定制外包装盒+高密度</w:t>
            </w:r>
            <w:proofErr w:type="gramStart"/>
            <w:r>
              <w:rPr>
                <w:rFonts w:ascii="微软雅黑 Light" w:eastAsia="微软雅黑 Light" w:hAnsi="微软雅黑 Light" w:cs="微软雅黑 Light" w:hint="eastAsia"/>
                <w:color w:val="000000"/>
                <w:kern w:val="0"/>
                <w:sz w:val="24"/>
                <w:szCs w:val="24"/>
                <w:lang w:bidi="ar"/>
              </w:rPr>
              <w:t>棉固定</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lastRenderedPageBreak/>
              <w:t>8</w:t>
            </w: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62614E">
            <w:pPr>
              <w:jc w:val="center"/>
              <w:rPr>
                <w:rFonts w:ascii="微软雅黑 Light" w:eastAsia="微软雅黑 Light" w:hAnsi="微软雅黑 Light" w:cs="微软雅黑 Light"/>
                <w:color w:val="000000"/>
                <w:sz w:val="24"/>
                <w:szCs w:val="24"/>
              </w:rPr>
            </w:pP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高级定制保温杯+岭南特色茶盒，</w:t>
            </w:r>
            <w:proofErr w:type="gramStart"/>
            <w:r>
              <w:rPr>
                <w:rFonts w:ascii="微软雅黑 Light" w:eastAsia="微软雅黑 Light" w:hAnsi="微软雅黑 Light" w:cs="微软雅黑 Light" w:hint="eastAsia"/>
                <w:color w:val="000000"/>
                <w:kern w:val="0"/>
                <w:sz w:val="24"/>
                <w:szCs w:val="24"/>
                <w:lang w:bidi="ar"/>
              </w:rPr>
              <w:t>配统一</w:t>
            </w:r>
            <w:proofErr w:type="gramEnd"/>
            <w:r>
              <w:rPr>
                <w:rFonts w:ascii="微软雅黑 Light" w:eastAsia="微软雅黑 Light" w:hAnsi="微软雅黑 Light" w:cs="微软雅黑 Light" w:hint="eastAsia"/>
                <w:color w:val="000000"/>
                <w:kern w:val="0"/>
                <w:sz w:val="24"/>
                <w:szCs w:val="24"/>
                <w:lang w:bidi="ar"/>
              </w:rPr>
              <w:t>定制外包装盒+高密度</w:t>
            </w:r>
            <w:proofErr w:type="gramStart"/>
            <w:r>
              <w:rPr>
                <w:rFonts w:ascii="微软雅黑 Light" w:eastAsia="微软雅黑 Light" w:hAnsi="微软雅黑 Light" w:cs="微软雅黑 Light" w:hint="eastAsia"/>
                <w:color w:val="000000"/>
                <w:kern w:val="0"/>
                <w:sz w:val="24"/>
                <w:szCs w:val="24"/>
                <w:lang w:bidi="ar"/>
              </w:rPr>
              <w:t>棉固定</w:t>
            </w:r>
            <w:proofErr w:type="gramEnd"/>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r w:rsidR="0062614E">
        <w:trPr>
          <w:trHeight w:val="800"/>
        </w:trPr>
        <w:tc>
          <w:tcPr>
            <w:tcW w:w="0" w:type="auto"/>
            <w:tcBorders>
              <w:top w:val="single" w:sz="4" w:space="0" w:color="000000"/>
              <w:left w:val="single" w:sz="8"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9</w:t>
            </w:r>
          </w:p>
        </w:tc>
        <w:tc>
          <w:tcPr>
            <w:tcW w:w="900" w:type="dxa"/>
            <w:tcBorders>
              <w:top w:val="nil"/>
              <w:left w:val="single" w:sz="4" w:space="0" w:color="000000"/>
              <w:bottom w:val="single" w:sz="4" w:space="0" w:color="000000"/>
              <w:right w:val="single" w:sz="4" w:space="0" w:color="000000"/>
            </w:tcBorders>
            <w:shd w:val="clear" w:color="auto" w:fill="auto"/>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运输费</w:t>
            </w:r>
          </w:p>
        </w:tc>
        <w:tc>
          <w:tcPr>
            <w:tcW w:w="41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2614E" w:rsidRDefault="004F2EE5">
            <w:pPr>
              <w:widowControl/>
              <w:jc w:val="left"/>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成品市内运输至指定地点，预计分两批完成交付</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4F2EE5">
            <w:pPr>
              <w:widowControl/>
              <w:jc w:val="center"/>
              <w:textAlignment w:val="center"/>
              <w:rPr>
                <w:rFonts w:ascii="微软雅黑 Light" w:eastAsia="微软雅黑 Light" w:hAnsi="微软雅黑 Light" w:cs="微软雅黑 Light"/>
                <w:color w:val="000000"/>
                <w:sz w:val="24"/>
                <w:szCs w:val="24"/>
              </w:rPr>
            </w:pPr>
            <w:r>
              <w:rPr>
                <w:rFonts w:ascii="微软雅黑 Light" w:eastAsia="微软雅黑 Light" w:hAnsi="微软雅黑 Light" w:cs="微软雅黑 Light" w:hint="eastAsia"/>
                <w:color w:val="000000"/>
                <w:kern w:val="0"/>
                <w:sz w:val="24"/>
                <w:szCs w:val="24"/>
                <w:lang w:bidi="ar"/>
              </w:rPr>
              <w:t>趟</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62614E" w:rsidRDefault="0062614E">
            <w:pPr>
              <w:widowControl/>
              <w:jc w:val="right"/>
              <w:textAlignment w:val="center"/>
              <w:rPr>
                <w:rFonts w:ascii="微软雅黑 Light" w:eastAsia="微软雅黑 Light" w:hAnsi="微软雅黑 Light" w:cs="微软雅黑 Light"/>
                <w:color w:val="000000"/>
                <w:sz w:val="24"/>
                <w:szCs w:val="24"/>
              </w:rPr>
            </w:pPr>
          </w:p>
        </w:tc>
      </w:tr>
    </w:tbl>
    <w:p w:rsidR="0062614E" w:rsidRDefault="0062614E">
      <w:pPr>
        <w:pStyle w:val="2"/>
        <w:ind w:leftChars="0" w:left="0" w:firstLineChars="0" w:firstLine="0"/>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4F2EE5">
      <w:pPr>
        <w:spacing w:line="360" w:lineRule="auto"/>
        <w:rPr>
          <w:rFonts w:ascii="宋体" w:hAnsi="宋体" w:cs="仿宋"/>
          <w:szCs w:val="21"/>
        </w:rPr>
      </w:pPr>
      <w:r>
        <w:rPr>
          <w:rFonts w:ascii="宋体" w:hAnsi="宋体" w:cs="仿宋" w:hint="eastAsia"/>
          <w:szCs w:val="21"/>
        </w:rPr>
        <w:t>甲方：广州市演出电影有限公司                乙方：</w:t>
      </w:r>
    </w:p>
    <w:p w:rsidR="0062614E" w:rsidRDefault="004F2EE5">
      <w:pPr>
        <w:spacing w:line="360" w:lineRule="auto"/>
        <w:ind w:firstLineChars="1600" w:firstLine="3360"/>
        <w:rPr>
          <w:rFonts w:ascii="宋体" w:hAnsi="宋体" w:cs="仿宋"/>
          <w:szCs w:val="21"/>
        </w:rPr>
      </w:pPr>
      <w:r>
        <w:rPr>
          <w:rFonts w:ascii="宋体" w:hAnsi="宋体" w:cs="仿宋"/>
          <w:szCs w:val="21"/>
        </w:rPr>
        <w:t xml:space="preserve"> </w:t>
      </w:r>
      <w:r>
        <w:rPr>
          <w:rFonts w:ascii="宋体" w:hAnsi="宋体" w:cs="仿宋" w:hint="eastAsia"/>
          <w:szCs w:val="21"/>
        </w:rPr>
        <w:t xml:space="preserve">    </w:t>
      </w:r>
      <w:r>
        <w:rPr>
          <w:rFonts w:ascii="宋体" w:hAnsi="宋体" w:cs="仿宋"/>
          <w:szCs w:val="21"/>
        </w:rPr>
        <w:t xml:space="preserve">     </w:t>
      </w:r>
    </w:p>
    <w:p w:rsidR="0062614E" w:rsidRDefault="004F2EE5">
      <w:pPr>
        <w:spacing w:line="360" w:lineRule="auto"/>
        <w:rPr>
          <w:rFonts w:ascii="宋体" w:hAnsi="宋体" w:cs="仿宋"/>
          <w:szCs w:val="21"/>
        </w:rPr>
      </w:pPr>
      <w:r>
        <w:rPr>
          <w:rFonts w:ascii="宋体" w:hAnsi="宋体" w:cs="仿宋" w:hint="eastAsia"/>
          <w:szCs w:val="21"/>
        </w:rPr>
        <w:t xml:space="preserve">                              </w:t>
      </w:r>
    </w:p>
    <w:p w:rsidR="0062614E" w:rsidRDefault="004F2EE5">
      <w:pPr>
        <w:spacing w:line="360" w:lineRule="auto"/>
        <w:rPr>
          <w:rFonts w:ascii="宋体" w:hAnsi="宋体" w:cs="仿宋"/>
          <w:szCs w:val="21"/>
        </w:rPr>
      </w:pPr>
      <w:r>
        <w:rPr>
          <w:rFonts w:ascii="宋体" w:hAnsi="宋体" w:cs="仿宋" w:hint="eastAsia"/>
          <w:szCs w:val="21"/>
        </w:rPr>
        <w:t>签字（盖章）：                               签字（盖章）：</w:t>
      </w:r>
    </w:p>
    <w:p w:rsidR="0062614E" w:rsidRDefault="0062614E">
      <w:pPr>
        <w:spacing w:line="360" w:lineRule="auto"/>
        <w:rPr>
          <w:rFonts w:ascii="宋体" w:hAnsi="宋体" w:cs="仿宋"/>
          <w:szCs w:val="21"/>
        </w:rPr>
      </w:pPr>
    </w:p>
    <w:p w:rsidR="0062614E" w:rsidRDefault="0062614E">
      <w:pPr>
        <w:spacing w:line="360" w:lineRule="auto"/>
        <w:rPr>
          <w:rFonts w:ascii="宋体" w:hAnsi="宋体" w:cs="仿宋"/>
          <w:szCs w:val="21"/>
        </w:rPr>
      </w:pPr>
    </w:p>
    <w:p w:rsidR="0062614E" w:rsidRDefault="004F2EE5">
      <w:pPr>
        <w:spacing w:line="360" w:lineRule="auto"/>
        <w:rPr>
          <w:rFonts w:ascii="宋体" w:hAnsi="宋体" w:cs="仿宋"/>
          <w:sz w:val="24"/>
        </w:rPr>
      </w:pPr>
      <w:r>
        <w:rPr>
          <w:rFonts w:ascii="宋体" w:hAnsi="宋体" w:cs="仿宋" w:hint="eastAsia"/>
          <w:sz w:val="24"/>
        </w:rPr>
        <w:t>日期：    年    月    日              日期：    年    月    日</w:t>
      </w:r>
    </w:p>
    <w:p w:rsidR="0062614E" w:rsidRDefault="004F2EE5">
      <w:pPr>
        <w:spacing w:line="600" w:lineRule="exact"/>
        <w:jc w:val="left"/>
        <w:rPr>
          <w:rFonts w:ascii="宋体" w:hAnsi="宋体" w:cs="Times New Roman"/>
          <w:b/>
          <w:bCs/>
          <w:sz w:val="24"/>
          <w:szCs w:val="24"/>
        </w:rPr>
      </w:pPr>
      <w:r>
        <w:rPr>
          <w:rFonts w:ascii="宋体" w:hAnsi="宋体" w:cs="Times New Roman" w:hint="eastAsia"/>
          <w:b/>
          <w:bCs/>
          <w:sz w:val="24"/>
          <w:szCs w:val="24"/>
        </w:rPr>
        <w:lastRenderedPageBreak/>
        <w:t>附件三《报价承诺函》格式</w:t>
      </w:r>
    </w:p>
    <w:p w:rsidR="0062614E" w:rsidRDefault="004F2EE5">
      <w:pPr>
        <w:spacing w:line="600" w:lineRule="exact"/>
        <w:jc w:val="center"/>
        <w:rPr>
          <w:rFonts w:ascii="宋体" w:hAnsi="宋体" w:cs="Times New Roman"/>
          <w:b/>
          <w:bCs/>
          <w:sz w:val="28"/>
          <w:szCs w:val="28"/>
        </w:rPr>
      </w:pPr>
      <w:r>
        <w:rPr>
          <w:rFonts w:ascii="宋体" w:hAnsi="宋体" w:cs="Times New Roman" w:hint="eastAsia"/>
          <w:b/>
          <w:bCs/>
          <w:sz w:val="28"/>
          <w:szCs w:val="28"/>
        </w:rPr>
        <w:t>报价承诺函</w:t>
      </w:r>
    </w:p>
    <w:p w:rsidR="0062614E" w:rsidRDefault="004F2EE5">
      <w:pPr>
        <w:spacing w:line="600" w:lineRule="exact"/>
        <w:jc w:val="left"/>
        <w:rPr>
          <w:rFonts w:ascii="宋体" w:hAnsi="宋体" w:cs="Times New Roman"/>
          <w:b/>
          <w:bCs/>
          <w:sz w:val="24"/>
          <w:szCs w:val="24"/>
        </w:rPr>
      </w:pPr>
      <w:r>
        <w:rPr>
          <w:rFonts w:ascii="宋体" w:hAnsi="宋体" w:cs="Times New Roman" w:hint="eastAsia"/>
          <w:b/>
          <w:bCs/>
          <w:sz w:val="24"/>
          <w:szCs w:val="24"/>
        </w:rPr>
        <w:t>致：</w:t>
      </w:r>
      <w:bookmarkStart w:id="3" w:name="_Hlk56533026"/>
      <w:r>
        <w:rPr>
          <w:rFonts w:ascii="宋体" w:hAnsi="宋体" w:cs="Times New Roman" w:hint="eastAsia"/>
          <w:b/>
          <w:bCs/>
          <w:sz w:val="24"/>
          <w:szCs w:val="24"/>
        </w:rPr>
        <w:t>广州市演出电影有限公司</w:t>
      </w:r>
      <w:bookmarkEnd w:id="3"/>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1.</w:t>
      </w:r>
      <w:r>
        <w:rPr>
          <w:rFonts w:ascii="宋体" w:hAnsi="宋体" w:cs="Times New Roman" w:hint="eastAsia"/>
          <w:sz w:val="24"/>
          <w:szCs w:val="24"/>
        </w:rPr>
        <w:tab/>
        <w:t>在细阅了上述报价邀请函文件后，我方愿意全部按报价要求邀请函文件的规定包括招标文件中合同条款、技术要求、性能和其它要求，以下列的报价或按合同而结算的报价承接</w:t>
      </w:r>
      <w:r>
        <w:rPr>
          <w:rFonts w:ascii="宋体" w:hAnsi="宋体" w:hint="eastAsia"/>
          <w:sz w:val="24"/>
          <w:szCs w:val="24"/>
        </w:rPr>
        <w:t>广州市2022-2023年度新闻采访策划宣传推广项目（外宣品）</w:t>
      </w:r>
      <w:r>
        <w:rPr>
          <w:rFonts w:ascii="宋体" w:hAnsi="宋体" w:cs="Times New Roman" w:hint="eastAsia"/>
          <w:sz w:val="24"/>
          <w:szCs w:val="24"/>
        </w:rPr>
        <w:t>。总报价大写人民币：         元    (RMB￥         )。</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3.</w:t>
      </w:r>
      <w:r>
        <w:rPr>
          <w:rFonts w:ascii="宋体" w:hAnsi="宋体" w:cs="Times New Roman" w:hint="eastAsia"/>
          <w:sz w:val="24"/>
          <w:szCs w:val="24"/>
        </w:rPr>
        <w:tab/>
        <w:t>如本报价</w:t>
      </w:r>
      <w:proofErr w:type="gramStart"/>
      <w:r>
        <w:rPr>
          <w:rFonts w:ascii="宋体" w:hAnsi="宋体" w:cs="Times New Roman" w:hint="eastAsia"/>
          <w:sz w:val="24"/>
          <w:szCs w:val="24"/>
        </w:rPr>
        <w:t>文件获</w:t>
      </w:r>
      <w:proofErr w:type="gramEnd"/>
      <w:r>
        <w:rPr>
          <w:rFonts w:ascii="宋体" w:hAnsi="宋体" w:cs="Times New Roman" w:hint="eastAsia"/>
          <w:sz w:val="24"/>
          <w:szCs w:val="24"/>
        </w:rPr>
        <w:t>接纳，我方保证在合同文件规定的时间内执行及完成上述项目。</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4.</w:t>
      </w:r>
      <w:r>
        <w:rPr>
          <w:rFonts w:ascii="宋体" w:hAnsi="宋体" w:cs="Times New Roman" w:hint="eastAsia"/>
          <w:sz w:val="24"/>
          <w:szCs w:val="24"/>
        </w:rPr>
        <w:tab/>
        <w:t>我方同意报价邀请函中的商务要求。</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5.</w:t>
      </w:r>
      <w:r>
        <w:rPr>
          <w:rFonts w:ascii="宋体" w:hAnsi="宋体" w:cs="Times New Roman" w:hint="eastAsia"/>
          <w:sz w:val="24"/>
          <w:szCs w:val="24"/>
        </w:rPr>
        <w:tab/>
        <w:t>我方承诺提供的一切资料及数据为真实可靠。</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6.</w:t>
      </w:r>
      <w:r>
        <w:rPr>
          <w:rFonts w:ascii="宋体" w:hAnsi="宋体" w:cs="Times New Roman" w:hint="eastAsia"/>
          <w:sz w:val="24"/>
          <w:szCs w:val="24"/>
        </w:rPr>
        <w:tab/>
        <w:t>我方理解业主不一定要接受最低的投标书或迟到的任何投标文件，亦不会解释选择或否决任何报价书的原因。</w:t>
      </w:r>
    </w:p>
    <w:p w:rsidR="0062614E" w:rsidRDefault="0062614E">
      <w:pPr>
        <w:spacing w:line="600" w:lineRule="exact"/>
        <w:jc w:val="left"/>
        <w:rPr>
          <w:rFonts w:ascii="宋体" w:hAnsi="宋体" w:cs="Times New Roman"/>
          <w:b/>
          <w:bCs/>
          <w:sz w:val="24"/>
          <w:szCs w:val="24"/>
        </w:rPr>
      </w:pP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 xml:space="preserve">报价单位名称：  （加盖公章）                                        </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 xml:space="preserve">法定地址：                                            </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 xml:space="preserve">联系电话：                  传真：                    </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 xml:space="preserve">法定代表人：                                  </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 xml:space="preserve">或获授权代表签署：                                    </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 xml:space="preserve">正楷书写姓名：                                        </w:t>
      </w:r>
    </w:p>
    <w:p w:rsidR="0062614E" w:rsidRDefault="0062614E">
      <w:pPr>
        <w:spacing w:line="600" w:lineRule="exact"/>
        <w:jc w:val="left"/>
        <w:rPr>
          <w:rFonts w:ascii="宋体" w:hAnsi="宋体" w:cs="Times New Roman"/>
          <w:sz w:val="24"/>
          <w:szCs w:val="24"/>
        </w:rPr>
      </w:pPr>
    </w:p>
    <w:p w:rsidR="0062614E" w:rsidRDefault="0062614E">
      <w:pPr>
        <w:spacing w:line="600" w:lineRule="exact"/>
        <w:jc w:val="left"/>
        <w:rPr>
          <w:rFonts w:ascii="宋体" w:hAnsi="宋体" w:cs="Times New Roman"/>
          <w:sz w:val="24"/>
          <w:szCs w:val="24"/>
        </w:rPr>
      </w:pPr>
    </w:p>
    <w:p w:rsidR="0062614E" w:rsidRDefault="0062614E">
      <w:pPr>
        <w:spacing w:line="600" w:lineRule="exact"/>
        <w:jc w:val="left"/>
        <w:rPr>
          <w:rFonts w:ascii="宋体" w:hAnsi="宋体" w:cs="Times New Roman"/>
          <w:sz w:val="24"/>
          <w:szCs w:val="24"/>
        </w:rPr>
      </w:pP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lastRenderedPageBreak/>
        <w:t>附件四《法定代表人授权委托书》格式</w:t>
      </w:r>
    </w:p>
    <w:p w:rsidR="0062614E" w:rsidRDefault="0062614E">
      <w:pPr>
        <w:spacing w:line="600" w:lineRule="exact"/>
        <w:jc w:val="left"/>
        <w:rPr>
          <w:rFonts w:ascii="宋体" w:hAnsi="宋体" w:cs="Times New Roman"/>
          <w:sz w:val="24"/>
          <w:szCs w:val="24"/>
        </w:rPr>
      </w:pPr>
    </w:p>
    <w:p w:rsidR="0062614E" w:rsidRDefault="0062614E">
      <w:pPr>
        <w:spacing w:line="600" w:lineRule="exact"/>
        <w:jc w:val="center"/>
        <w:rPr>
          <w:rFonts w:ascii="宋体" w:hAnsi="宋体" w:cs="Times New Roman"/>
          <w:b/>
          <w:bCs/>
          <w:sz w:val="28"/>
          <w:szCs w:val="28"/>
        </w:rPr>
      </w:pPr>
    </w:p>
    <w:p w:rsidR="0062614E" w:rsidRDefault="004F2EE5">
      <w:pPr>
        <w:spacing w:line="600" w:lineRule="exact"/>
        <w:jc w:val="center"/>
        <w:rPr>
          <w:rFonts w:ascii="宋体" w:hAnsi="宋体" w:cs="Times New Roman"/>
          <w:b/>
          <w:bCs/>
          <w:sz w:val="28"/>
          <w:szCs w:val="28"/>
        </w:rPr>
      </w:pPr>
      <w:r>
        <w:rPr>
          <w:rFonts w:ascii="宋体" w:hAnsi="宋体" w:cs="Times New Roman" w:hint="eastAsia"/>
          <w:b/>
          <w:bCs/>
          <w:sz w:val="28"/>
          <w:szCs w:val="28"/>
        </w:rPr>
        <w:t>法定代表人授权委托书</w:t>
      </w:r>
    </w:p>
    <w:p w:rsidR="0062614E" w:rsidRDefault="004F2EE5">
      <w:pPr>
        <w:spacing w:line="600" w:lineRule="exact"/>
        <w:jc w:val="left"/>
        <w:rPr>
          <w:rFonts w:ascii="宋体" w:hAnsi="宋体" w:cs="Times New Roman"/>
          <w:b/>
          <w:bCs/>
          <w:sz w:val="24"/>
          <w:szCs w:val="24"/>
        </w:rPr>
      </w:pPr>
      <w:r>
        <w:rPr>
          <w:rFonts w:ascii="宋体" w:hAnsi="宋体" w:cs="Times New Roman" w:hint="eastAsia"/>
          <w:b/>
          <w:bCs/>
          <w:sz w:val="24"/>
          <w:szCs w:val="24"/>
        </w:rPr>
        <w:t>广州市演出电影有限公司</w:t>
      </w:r>
    </w:p>
    <w:p w:rsidR="0062614E" w:rsidRDefault="004F2EE5">
      <w:pPr>
        <w:spacing w:line="600" w:lineRule="exact"/>
        <w:ind w:firstLineChars="200" w:firstLine="480"/>
        <w:jc w:val="left"/>
        <w:rPr>
          <w:rFonts w:ascii="宋体" w:hAnsi="宋体" w:cs="Times New Roman"/>
          <w:sz w:val="24"/>
          <w:szCs w:val="24"/>
        </w:rPr>
      </w:pPr>
      <w:r>
        <w:rPr>
          <w:rFonts w:ascii="宋体" w:hAnsi="宋体" w:cs="Times New Roman" w:hint="eastAsia"/>
          <w:sz w:val="24"/>
          <w:szCs w:val="24"/>
        </w:rPr>
        <w:t>我以                     有限公司法定代表人身份授权       为全权代表，其参加贵司组织的</w:t>
      </w:r>
      <w:r>
        <w:rPr>
          <w:rFonts w:ascii="宋体" w:hAnsi="宋体" w:hint="eastAsia"/>
          <w:sz w:val="24"/>
          <w:szCs w:val="24"/>
        </w:rPr>
        <w:t>广州市2022-2023年度新闻采访策划宣传推广项目（外宣品）</w:t>
      </w:r>
      <w:r>
        <w:rPr>
          <w:rFonts w:ascii="宋体" w:hAnsi="宋体" w:cs="Times New Roman" w:hint="eastAsia"/>
          <w:sz w:val="24"/>
          <w:szCs w:val="24"/>
        </w:rPr>
        <w:t>的邀请报价，签署报价文件及其他书面文件，负责参加咨询、商务洽谈、签署合同及招标活动中的一切事宜，我司均予承认。</w:t>
      </w:r>
    </w:p>
    <w:p w:rsidR="0062614E" w:rsidRDefault="0062614E">
      <w:pPr>
        <w:spacing w:line="600" w:lineRule="exact"/>
        <w:jc w:val="left"/>
        <w:rPr>
          <w:rFonts w:ascii="宋体" w:hAnsi="宋体" w:cs="Times New Roman"/>
          <w:sz w:val="24"/>
          <w:szCs w:val="24"/>
        </w:rPr>
      </w:pP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法定代表人签字：</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报价单位全称（公章）：</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日期：        年         月         日</w:t>
      </w:r>
    </w:p>
    <w:p w:rsidR="0062614E" w:rsidRDefault="0062614E">
      <w:pPr>
        <w:spacing w:line="600" w:lineRule="exact"/>
        <w:jc w:val="left"/>
        <w:rPr>
          <w:rFonts w:ascii="宋体" w:hAnsi="宋体" w:cs="Times New Roman"/>
          <w:sz w:val="24"/>
          <w:szCs w:val="24"/>
        </w:rPr>
      </w:pP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 xml:space="preserve">附：全权代表姓名： </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身份证号：</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 xml:space="preserve">职    </w:t>
      </w:r>
      <w:proofErr w:type="gramStart"/>
      <w:r>
        <w:rPr>
          <w:rFonts w:ascii="宋体" w:hAnsi="宋体" w:cs="Times New Roman" w:hint="eastAsia"/>
          <w:sz w:val="24"/>
          <w:szCs w:val="24"/>
        </w:rPr>
        <w:t>务</w:t>
      </w:r>
      <w:proofErr w:type="gramEnd"/>
      <w:r>
        <w:rPr>
          <w:rFonts w:ascii="宋体" w:hAnsi="宋体" w:cs="Times New Roman" w:hint="eastAsia"/>
          <w:sz w:val="24"/>
          <w:szCs w:val="24"/>
        </w:rPr>
        <w:t xml:space="preserve">： </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 xml:space="preserve">详细通讯地址： </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传    真：</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电    话：</w:t>
      </w:r>
    </w:p>
    <w:p w:rsidR="0062614E" w:rsidRDefault="004F2EE5">
      <w:pPr>
        <w:spacing w:line="600" w:lineRule="exact"/>
        <w:jc w:val="left"/>
        <w:rPr>
          <w:rFonts w:ascii="宋体" w:hAnsi="宋体" w:cs="Times New Roman"/>
          <w:sz w:val="24"/>
          <w:szCs w:val="24"/>
        </w:rPr>
      </w:pPr>
      <w:r>
        <w:rPr>
          <w:rFonts w:ascii="宋体" w:hAnsi="宋体" w:cs="Times New Roman" w:hint="eastAsia"/>
          <w:sz w:val="24"/>
          <w:szCs w:val="24"/>
        </w:rPr>
        <w:t>邮政编码：</w:t>
      </w:r>
    </w:p>
    <w:sectPr w:rsidR="0062614E">
      <w:headerReference w:type="even" r:id="rId10"/>
      <w:headerReference w:type="default" r:id="rId11"/>
      <w:footerReference w:type="default" r:id="rId12"/>
      <w:headerReference w:type="first" r:id="rId1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1058" w:rsidRDefault="007E1058">
      <w:r>
        <w:separator/>
      </w:r>
    </w:p>
  </w:endnote>
  <w:endnote w:type="continuationSeparator" w:id="0">
    <w:p w:rsidR="007E1058" w:rsidRDefault="007E1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Light">
    <w:altName w:val="微软雅黑"/>
    <w:charset w:val="86"/>
    <w:family w:val="auto"/>
    <w:pitch w:val="default"/>
    <w:sig w:usb0="80000287" w:usb1="2ACF001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2370401"/>
    </w:sdtPr>
    <w:sdtEndPr/>
    <w:sdtContent>
      <w:sdt>
        <w:sdtPr>
          <w:id w:val="1728636285"/>
        </w:sdtPr>
        <w:sdtEndPr/>
        <w:sdtContent>
          <w:p w:rsidR="0062614E" w:rsidRDefault="004F2EE5">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62614E" w:rsidRDefault="0062614E">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1058" w:rsidRDefault="007E1058">
      <w:r>
        <w:separator/>
      </w:r>
    </w:p>
  </w:footnote>
  <w:footnote w:type="continuationSeparator" w:id="0">
    <w:p w:rsidR="007E1058" w:rsidRDefault="007E10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614E" w:rsidRDefault="007E1058">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2056" type="#_x0000_t75" style="position:absolute;left:0;text-align:left;margin-left:0;margin-top:0;width:414.8pt;height:361pt;z-index:-251656192;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614E" w:rsidRDefault="0062614E">
    <w:pPr>
      <w:pStyle w:val="ab"/>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614E" w:rsidRDefault="007E1058">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2055" type="#_x0000_t75" style="position:absolute;left:0;text-align:left;margin-left:0;margin-top:0;width:414.8pt;height:361pt;z-index:-251657216;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7"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I2Mzc1YzRhMTBkM2EzOTI4NjNhOTgwOTdlOTQzYjQifQ=="/>
  </w:docVars>
  <w:rsids>
    <w:rsidRoot w:val="1B775F20"/>
    <w:rsid w:val="00053594"/>
    <w:rsid w:val="00063BE0"/>
    <w:rsid w:val="0007377E"/>
    <w:rsid w:val="00086F0B"/>
    <w:rsid w:val="000A20AF"/>
    <w:rsid w:val="000B6D27"/>
    <w:rsid w:val="000F53D6"/>
    <w:rsid w:val="00101DFA"/>
    <w:rsid w:val="0012496B"/>
    <w:rsid w:val="00130E9E"/>
    <w:rsid w:val="001C3055"/>
    <w:rsid w:val="001C5C79"/>
    <w:rsid w:val="001C6377"/>
    <w:rsid w:val="001D0743"/>
    <w:rsid w:val="001D4946"/>
    <w:rsid w:val="001D7169"/>
    <w:rsid w:val="001F30B2"/>
    <w:rsid w:val="0021361C"/>
    <w:rsid w:val="00217F42"/>
    <w:rsid w:val="002301C9"/>
    <w:rsid w:val="00230711"/>
    <w:rsid w:val="00240F30"/>
    <w:rsid w:val="00245C7C"/>
    <w:rsid w:val="002533FF"/>
    <w:rsid w:val="0025739E"/>
    <w:rsid w:val="00282F35"/>
    <w:rsid w:val="002F39B4"/>
    <w:rsid w:val="002F3BFF"/>
    <w:rsid w:val="002F6121"/>
    <w:rsid w:val="002F6963"/>
    <w:rsid w:val="003172E7"/>
    <w:rsid w:val="00350770"/>
    <w:rsid w:val="00405003"/>
    <w:rsid w:val="00432795"/>
    <w:rsid w:val="0046501E"/>
    <w:rsid w:val="004743C7"/>
    <w:rsid w:val="004760FE"/>
    <w:rsid w:val="004B251C"/>
    <w:rsid w:val="004C7C14"/>
    <w:rsid w:val="004D5652"/>
    <w:rsid w:val="004D6B2B"/>
    <w:rsid w:val="004F2EE5"/>
    <w:rsid w:val="00512E98"/>
    <w:rsid w:val="00543243"/>
    <w:rsid w:val="00544AC7"/>
    <w:rsid w:val="00565000"/>
    <w:rsid w:val="00575000"/>
    <w:rsid w:val="00592483"/>
    <w:rsid w:val="005B71B8"/>
    <w:rsid w:val="005C1122"/>
    <w:rsid w:val="005C3D05"/>
    <w:rsid w:val="0060206F"/>
    <w:rsid w:val="0062614E"/>
    <w:rsid w:val="00696B52"/>
    <w:rsid w:val="006B3FF0"/>
    <w:rsid w:val="006E4C85"/>
    <w:rsid w:val="006F11E0"/>
    <w:rsid w:val="00704E55"/>
    <w:rsid w:val="00715DEE"/>
    <w:rsid w:val="00745D4A"/>
    <w:rsid w:val="00753B7B"/>
    <w:rsid w:val="007659F6"/>
    <w:rsid w:val="007A19D7"/>
    <w:rsid w:val="007E1058"/>
    <w:rsid w:val="007E2DDB"/>
    <w:rsid w:val="007E6BAA"/>
    <w:rsid w:val="00817E2A"/>
    <w:rsid w:val="008323BE"/>
    <w:rsid w:val="00835CD4"/>
    <w:rsid w:val="00852024"/>
    <w:rsid w:val="008602EE"/>
    <w:rsid w:val="0087440E"/>
    <w:rsid w:val="00884BF5"/>
    <w:rsid w:val="008978EF"/>
    <w:rsid w:val="008D5EE1"/>
    <w:rsid w:val="0090194D"/>
    <w:rsid w:val="00947D10"/>
    <w:rsid w:val="00956F60"/>
    <w:rsid w:val="00971B47"/>
    <w:rsid w:val="00983B4F"/>
    <w:rsid w:val="00994B1F"/>
    <w:rsid w:val="009A27D4"/>
    <w:rsid w:val="00A3175A"/>
    <w:rsid w:val="00A41FEC"/>
    <w:rsid w:val="00A435B2"/>
    <w:rsid w:val="00A80ECD"/>
    <w:rsid w:val="00A9683E"/>
    <w:rsid w:val="00AA0FB5"/>
    <w:rsid w:val="00AB2D37"/>
    <w:rsid w:val="00BA49C9"/>
    <w:rsid w:val="00BC156D"/>
    <w:rsid w:val="00BD7F8B"/>
    <w:rsid w:val="00C23FAF"/>
    <w:rsid w:val="00C50D25"/>
    <w:rsid w:val="00C5377E"/>
    <w:rsid w:val="00CA0B9B"/>
    <w:rsid w:val="00CB7B8F"/>
    <w:rsid w:val="00D10B5B"/>
    <w:rsid w:val="00D14F0B"/>
    <w:rsid w:val="00D171D2"/>
    <w:rsid w:val="00D205CF"/>
    <w:rsid w:val="00D41D28"/>
    <w:rsid w:val="00D524DE"/>
    <w:rsid w:val="00D81CFF"/>
    <w:rsid w:val="00DA5FFB"/>
    <w:rsid w:val="00DB5CE9"/>
    <w:rsid w:val="00DE612D"/>
    <w:rsid w:val="00E1345A"/>
    <w:rsid w:val="00E46C81"/>
    <w:rsid w:val="00EC1F83"/>
    <w:rsid w:val="00EC5DE3"/>
    <w:rsid w:val="00ED1459"/>
    <w:rsid w:val="00EE4DAC"/>
    <w:rsid w:val="00F01BDA"/>
    <w:rsid w:val="00F05F93"/>
    <w:rsid w:val="00F06E36"/>
    <w:rsid w:val="00F22F2A"/>
    <w:rsid w:val="00F63F51"/>
    <w:rsid w:val="00F7335D"/>
    <w:rsid w:val="00FB5909"/>
    <w:rsid w:val="00FC3368"/>
    <w:rsid w:val="05585D2E"/>
    <w:rsid w:val="06CE6B87"/>
    <w:rsid w:val="10B86692"/>
    <w:rsid w:val="11D761DE"/>
    <w:rsid w:val="16935E02"/>
    <w:rsid w:val="16A06F2B"/>
    <w:rsid w:val="1B723200"/>
    <w:rsid w:val="1B775F20"/>
    <w:rsid w:val="1B88593A"/>
    <w:rsid w:val="1C03737D"/>
    <w:rsid w:val="1DB80FC3"/>
    <w:rsid w:val="2C9F48F4"/>
    <w:rsid w:val="2FC55B9D"/>
    <w:rsid w:val="30104898"/>
    <w:rsid w:val="316B1CB8"/>
    <w:rsid w:val="32A47A95"/>
    <w:rsid w:val="337E678E"/>
    <w:rsid w:val="396674E2"/>
    <w:rsid w:val="3F3D74FE"/>
    <w:rsid w:val="40860A30"/>
    <w:rsid w:val="415A4A53"/>
    <w:rsid w:val="42C80AB8"/>
    <w:rsid w:val="442944F4"/>
    <w:rsid w:val="4F73743F"/>
    <w:rsid w:val="4FC96B8B"/>
    <w:rsid w:val="57C32112"/>
    <w:rsid w:val="58B64101"/>
    <w:rsid w:val="61E02FD6"/>
    <w:rsid w:val="61EE18CF"/>
    <w:rsid w:val="61FC3796"/>
    <w:rsid w:val="667D1FC3"/>
    <w:rsid w:val="673F0C98"/>
    <w:rsid w:val="67492634"/>
    <w:rsid w:val="68284B9F"/>
    <w:rsid w:val="6A895403"/>
    <w:rsid w:val="6CDD59FD"/>
    <w:rsid w:val="6E5F3185"/>
    <w:rsid w:val="7023779A"/>
    <w:rsid w:val="705F4094"/>
    <w:rsid w:val="718D6440"/>
    <w:rsid w:val="794964C4"/>
    <w:rsid w:val="7ACD0233"/>
    <w:rsid w:val="7DB31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fillcolor="white">
      <v:fill color="white"/>
    </o:shapedefaults>
    <o:shapelayout v:ext="edit">
      <o:idmap v:ext="edit" data="1"/>
    </o:shapelayout>
  </w:shapeDefaults>
  <w:decimalSymbol w:val="."/>
  <w:listSeparator w:val=","/>
  <w14:docId w14:val="7184D225"/>
  <w15:docId w15:val="{8C8E325A-6F53-45A7-AEC2-9ABB17784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99" w:unhideWhenUsed="1" w:qFormat="1"/>
    <w:lsdException w:name="Body Text Indent" w:semiHidden="1" w:uiPriority="99" w:unhideWhenUsed="1" w:qFormat="1"/>
    <w:lsdException w:name="Subtitle" w:qFormat="1"/>
    <w:lsdException w:name="Date" w:qFormat="1"/>
    <w:lsdException w:name="Body Text First Indent 2"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宋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after="120"/>
    </w:pPr>
    <w:rPr>
      <w:rFonts w:cs="Times New Roman"/>
    </w:rPr>
  </w:style>
  <w:style w:type="paragraph" w:styleId="a4">
    <w:name w:val="Body Text Indent"/>
    <w:basedOn w:val="a"/>
    <w:uiPriority w:val="99"/>
    <w:semiHidden/>
    <w:unhideWhenUsed/>
    <w:qFormat/>
    <w:pPr>
      <w:spacing w:after="120"/>
      <w:ind w:leftChars="200" w:left="420"/>
    </w:pPr>
  </w:style>
  <w:style w:type="paragraph" w:styleId="a5">
    <w:name w:val="Date"/>
    <w:basedOn w:val="a"/>
    <w:next w:val="a"/>
    <w:link w:val="a6"/>
    <w:qFormat/>
    <w:pPr>
      <w:ind w:leftChars="2500" w:left="100"/>
    </w:pPr>
  </w:style>
  <w:style w:type="paragraph" w:styleId="a7">
    <w:name w:val="Balloon Text"/>
    <w:basedOn w:val="a"/>
    <w:link w:val="a8"/>
    <w:semiHidden/>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uiPriority w:val="99"/>
    <w:semiHidden/>
    <w:unhideWhenUsed/>
    <w:qFormat/>
    <w:pPr>
      <w:ind w:firstLineChars="200" w:firstLine="420"/>
    </w:pPr>
  </w:style>
  <w:style w:type="character" w:customStyle="1" w:styleId="ac">
    <w:name w:val="页眉 字符"/>
    <w:basedOn w:val="a1"/>
    <w:link w:val="ab"/>
    <w:qFormat/>
    <w:rPr>
      <w:rFonts w:eastAsia="宋体"/>
      <w:kern w:val="2"/>
      <w:sz w:val="18"/>
      <w:szCs w:val="18"/>
    </w:rPr>
  </w:style>
  <w:style w:type="character" w:customStyle="1" w:styleId="aa">
    <w:name w:val="页脚 字符"/>
    <w:basedOn w:val="a1"/>
    <w:link w:val="a9"/>
    <w:uiPriority w:val="99"/>
    <w:qFormat/>
    <w:rPr>
      <w:rFonts w:eastAsia="宋体"/>
      <w:kern w:val="2"/>
      <w:sz w:val="18"/>
      <w:szCs w:val="18"/>
    </w:rPr>
  </w:style>
  <w:style w:type="paragraph" w:styleId="ad">
    <w:name w:val="List Paragraph"/>
    <w:basedOn w:val="a"/>
    <w:uiPriority w:val="99"/>
    <w:qFormat/>
    <w:pPr>
      <w:ind w:firstLineChars="200" w:firstLine="420"/>
    </w:pPr>
  </w:style>
  <w:style w:type="character" w:customStyle="1" w:styleId="a8">
    <w:name w:val="批注框文本 字符"/>
    <w:basedOn w:val="a1"/>
    <w:link w:val="a7"/>
    <w:semiHidden/>
    <w:qFormat/>
    <w:rPr>
      <w:rFonts w:eastAsia="宋体"/>
      <w:kern w:val="2"/>
      <w:sz w:val="18"/>
      <w:szCs w:val="18"/>
    </w:rPr>
  </w:style>
  <w:style w:type="character" w:customStyle="1" w:styleId="a6">
    <w:name w:val="日期 字符"/>
    <w:basedOn w:val="a1"/>
    <w:link w:val="a5"/>
    <w:qFormat/>
    <w:rPr>
      <w:rFonts w:eastAsia="宋体"/>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列出段落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CDF84C-2671-42F2-AAA5-A42F89DA4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11</Pages>
  <Words>552</Words>
  <Characters>3147</Characters>
  <Application>Microsoft Office Word</Application>
  <DocSecurity>0</DocSecurity>
  <Lines>26</Lines>
  <Paragraphs>7</Paragraphs>
  <ScaleCrop>false</ScaleCrop>
  <Manager>在行图文</Manager>
  <Company>在行图文</Company>
  <LinksUpToDate>false</LinksUpToDate>
  <CharactersWithSpaces>3692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cp:lastModifiedBy>
  <cp:revision>52</cp:revision>
  <cp:lastPrinted>2020-11-17T11:22:00Z</cp:lastPrinted>
  <dcterms:created xsi:type="dcterms:W3CDTF">2020-11-17T00:55:00Z</dcterms:created>
  <dcterms:modified xsi:type="dcterms:W3CDTF">2022-12-12T02:44:00Z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2052-11.1.0.11368</vt:lpwstr>
  </property>
  <property fmtid="{D5CDD505-2E9C-101B-9397-08002B2CF9AE}" pid="3" name="ICV">
    <vt:lpwstr>F0E5E9A9B77A4321AFB37C57C4B4267A</vt:lpwstr>
  </property>
</Properties>
</file>