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5A99" w:rsidRDefault="00DE5A99">
      <w:pPr>
        <w:spacing w:line="360" w:lineRule="auto"/>
        <w:rPr>
          <w:rFonts w:ascii="宋体" w:hAnsi="宋体" w:hint="eastAsia"/>
          <w:b/>
          <w:bCs/>
          <w:sz w:val="30"/>
          <w:szCs w:val="30"/>
        </w:rPr>
      </w:pPr>
    </w:p>
    <w:p w:rsidR="00DE5A99" w:rsidRDefault="00DE5A99">
      <w:pPr>
        <w:spacing w:line="360" w:lineRule="auto"/>
        <w:rPr>
          <w:rFonts w:ascii="宋体" w:hAnsi="宋体"/>
          <w:b/>
          <w:bCs/>
          <w:sz w:val="30"/>
          <w:szCs w:val="30"/>
        </w:rPr>
      </w:pPr>
    </w:p>
    <w:p w:rsidR="00DE5A99" w:rsidRDefault="00DE5A99">
      <w:pPr>
        <w:spacing w:line="360" w:lineRule="auto"/>
        <w:rPr>
          <w:rFonts w:ascii="宋体" w:hAnsi="宋体"/>
          <w:b/>
          <w:bCs/>
          <w:sz w:val="30"/>
          <w:szCs w:val="30"/>
        </w:rPr>
      </w:pPr>
    </w:p>
    <w:p w:rsidR="00DE5A99" w:rsidRDefault="00DE5A99">
      <w:pPr>
        <w:spacing w:line="360" w:lineRule="auto"/>
        <w:rPr>
          <w:rFonts w:ascii="宋体" w:hAnsi="宋体"/>
          <w:b/>
          <w:bCs/>
          <w:sz w:val="30"/>
          <w:szCs w:val="30"/>
        </w:rPr>
      </w:pPr>
    </w:p>
    <w:p w:rsidR="00DE5A99" w:rsidRDefault="00A1627F">
      <w:pPr>
        <w:spacing w:line="360" w:lineRule="auto"/>
        <w:jc w:val="center"/>
        <w:rPr>
          <w:rFonts w:ascii="宋体" w:hAnsi="宋体"/>
          <w:b/>
          <w:bCs/>
          <w:color w:val="FF0000"/>
          <w:sz w:val="72"/>
          <w:szCs w:val="72"/>
          <w14:shadow w14:blurRad="50800" w14:dist="38100" w14:dir="0" w14:sx="100000" w14:sy="100000" w14:kx="0" w14:ky="0" w14:algn="l">
            <w14:srgbClr w14:val="000000">
              <w14:alpha w14:val="60000"/>
            </w14:srgbClr>
          </w14:shadow>
        </w:rPr>
      </w:pPr>
      <w:r>
        <w:rPr>
          <w:rFonts w:ascii="宋体" w:hAnsi="宋体" w:hint="eastAsia"/>
          <w:b/>
          <w:bCs/>
          <w:color w:val="FF0000"/>
          <w:sz w:val="72"/>
          <w:szCs w:val="72"/>
          <w14:shadow w14:blurRad="50800" w14:dist="38100" w14:dir="0" w14:sx="100000" w14:sy="100000" w14:kx="0" w14:ky="0" w14:algn="l">
            <w14:srgbClr w14:val="000000">
              <w14:alpha w14:val="60000"/>
            </w14:srgbClr>
          </w14:shadow>
        </w:rPr>
        <w:t>广州市2022-2023年度新闻采访策划宣传推广项目（采访线）</w:t>
      </w:r>
    </w:p>
    <w:p w:rsidR="00DE5A99" w:rsidRDefault="00DE5A99">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rsidR="00DE5A99" w:rsidRDefault="00A1627F">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rsidR="00DE5A99" w:rsidRDefault="00DE5A99">
      <w:pPr>
        <w:spacing w:line="360" w:lineRule="auto"/>
        <w:rPr>
          <w:rFonts w:ascii="宋体" w:hAnsi="宋体"/>
          <w:b/>
          <w:bCs/>
          <w:sz w:val="30"/>
          <w:szCs w:val="30"/>
        </w:rPr>
      </w:pPr>
    </w:p>
    <w:p w:rsidR="00DE5A99" w:rsidRDefault="00DE5A99">
      <w:pPr>
        <w:spacing w:line="360" w:lineRule="auto"/>
        <w:rPr>
          <w:rFonts w:ascii="宋体" w:hAnsi="宋体"/>
          <w:b/>
          <w:bCs/>
          <w:sz w:val="30"/>
          <w:szCs w:val="30"/>
        </w:rPr>
      </w:pPr>
    </w:p>
    <w:p w:rsidR="00DE5A99" w:rsidRDefault="00DE5A99">
      <w:pPr>
        <w:spacing w:line="360" w:lineRule="auto"/>
        <w:rPr>
          <w:rFonts w:ascii="宋体" w:hAnsi="宋体"/>
          <w:b/>
          <w:bCs/>
          <w:sz w:val="30"/>
          <w:szCs w:val="30"/>
        </w:rPr>
      </w:pPr>
    </w:p>
    <w:p w:rsidR="00DE5A99" w:rsidRDefault="00DE5A99">
      <w:pPr>
        <w:spacing w:line="360" w:lineRule="auto"/>
        <w:rPr>
          <w:rFonts w:ascii="宋体" w:hAnsi="宋体"/>
          <w:b/>
          <w:bCs/>
          <w:sz w:val="30"/>
          <w:szCs w:val="30"/>
        </w:rPr>
      </w:pPr>
    </w:p>
    <w:p w:rsidR="00DE5A99" w:rsidRDefault="00DE5A99">
      <w:pPr>
        <w:spacing w:line="360" w:lineRule="auto"/>
        <w:rPr>
          <w:rFonts w:ascii="宋体" w:hAnsi="宋体"/>
          <w:b/>
          <w:bCs/>
          <w:sz w:val="30"/>
          <w:szCs w:val="30"/>
        </w:rPr>
      </w:pPr>
    </w:p>
    <w:p w:rsidR="00DE5A99" w:rsidRDefault="00DE5A99">
      <w:pPr>
        <w:spacing w:line="360" w:lineRule="auto"/>
        <w:rPr>
          <w:rFonts w:ascii="宋体" w:hAnsi="宋体"/>
          <w:b/>
          <w:bCs/>
          <w:sz w:val="30"/>
          <w:szCs w:val="30"/>
        </w:rPr>
      </w:pPr>
    </w:p>
    <w:p w:rsidR="00DE5A99" w:rsidRDefault="00DE5A99">
      <w:pPr>
        <w:spacing w:line="360" w:lineRule="auto"/>
        <w:rPr>
          <w:rFonts w:ascii="宋体" w:hAnsi="宋体"/>
          <w:b/>
          <w:bCs/>
          <w:sz w:val="30"/>
          <w:szCs w:val="30"/>
        </w:rPr>
      </w:pPr>
    </w:p>
    <w:p w:rsidR="00DE5A99" w:rsidRDefault="00A1627F">
      <w:pPr>
        <w:spacing w:line="360" w:lineRule="auto"/>
        <w:jc w:val="center"/>
        <w:rPr>
          <w:rFonts w:ascii="宋体" w:hAnsi="宋体"/>
          <w:b/>
          <w:bCs/>
          <w:sz w:val="30"/>
          <w:szCs w:val="30"/>
        </w:rPr>
      </w:pPr>
      <w:r>
        <w:rPr>
          <w:rFonts w:ascii="宋体" w:hAnsi="宋体" w:hint="eastAsia"/>
          <w:b/>
          <w:bCs/>
          <w:sz w:val="30"/>
          <w:szCs w:val="30"/>
        </w:rPr>
        <w:t>广州市演出电影有限公司</w:t>
      </w:r>
    </w:p>
    <w:p w:rsidR="00DE5A99" w:rsidRDefault="00A1627F">
      <w:pPr>
        <w:spacing w:line="360" w:lineRule="auto"/>
        <w:jc w:val="center"/>
        <w:rPr>
          <w:rFonts w:ascii="宋体" w:hAnsi="宋体"/>
          <w:b/>
          <w:bCs/>
          <w:sz w:val="30"/>
          <w:szCs w:val="30"/>
        </w:rPr>
      </w:pPr>
      <w:r>
        <w:rPr>
          <w:rFonts w:ascii="宋体" w:hAnsi="宋体" w:hint="eastAsia"/>
          <w:b/>
          <w:bCs/>
          <w:sz w:val="30"/>
          <w:szCs w:val="30"/>
        </w:rPr>
        <w:t>2022年11月</w:t>
      </w:r>
    </w:p>
    <w:p w:rsidR="00DE5A99" w:rsidRDefault="00DE5A99">
      <w:pPr>
        <w:spacing w:line="360" w:lineRule="auto"/>
        <w:rPr>
          <w:rFonts w:ascii="宋体" w:hAnsi="宋体"/>
          <w:b/>
          <w:bCs/>
          <w:sz w:val="24"/>
          <w:szCs w:val="24"/>
          <w:u w:val="single"/>
        </w:rPr>
      </w:pPr>
    </w:p>
    <w:p w:rsidR="00DE5A99" w:rsidRDefault="00A1627F">
      <w:pPr>
        <w:spacing w:line="360" w:lineRule="auto"/>
        <w:rPr>
          <w:rFonts w:ascii="宋体" w:hAnsi="宋体"/>
          <w:b/>
          <w:bCs/>
          <w:sz w:val="24"/>
          <w:szCs w:val="24"/>
        </w:rPr>
      </w:pPr>
      <w:r>
        <w:rPr>
          <w:rFonts w:ascii="宋体" w:hAnsi="宋体"/>
          <w:b/>
          <w:bCs/>
          <w:sz w:val="24"/>
          <w:szCs w:val="24"/>
          <w:u w:val="single"/>
        </w:rPr>
        <w:t xml:space="preserve">                        </w:t>
      </w:r>
      <w:r>
        <w:rPr>
          <w:rFonts w:ascii="宋体" w:hAnsi="宋体" w:hint="eastAsia"/>
          <w:b/>
          <w:bCs/>
          <w:sz w:val="24"/>
          <w:szCs w:val="24"/>
        </w:rPr>
        <w:t>有限公司：</w:t>
      </w:r>
    </w:p>
    <w:p w:rsidR="00DE5A99" w:rsidRDefault="00A1627F">
      <w:pPr>
        <w:spacing w:line="360" w:lineRule="auto"/>
        <w:rPr>
          <w:rFonts w:ascii="宋体" w:hAnsi="宋体"/>
          <w:sz w:val="24"/>
          <w:szCs w:val="24"/>
        </w:rPr>
      </w:pPr>
      <w:r>
        <w:rPr>
          <w:rFonts w:ascii="宋体" w:hAnsi="宋体"/>
          <w:sz w:val="24"/>
          <w:szCs w:val="24"/>
        </w:rPr>
        <w:t xml:space="preserve">     </w:t>
      </w:r>
      <w:r>
        <w:rPr>
          <w:rFonts w:ascii="宋体" w:hAnsi="宋体" w:hint="eastAsia"/>
          <w:sz w:val="24"/>
          <w:szCs w:val="24"/>
        </w:rPr>
        <w:t>广州市2022-2023年度新闻采访策划宣传推广项目需要进行</w:t>
      </w:r>
      <w:r w:rsidR="002E091A" w:rsidRPr="002E091A">
        <w:rPr>
          <w:rFonts w:ascii="宋体" w:hAnsi="宋体" w:hint="eastAsia"/>
          <w:sz w:val="24"/>
          <w:szCs w:val="24"/>
        </w:rPr>
        <w:t>采访线路设计</w:t>
      </w:r>
      <w:r>
        <w:rPr>
          <w:rFonts w:ascii="宋体" w:hAnsi="宋体" w:hint="eastAsia"/>
          <w:sz w:val="24"/>
          <w:szCs w:val="24"/>
        </w:rPr>
        <w:t>等项目，现邀请贵司按照本邀请函的内容</w:t>
      </w:r>
      <w:r w:rsidR="00D47964">
        <w:rPr>
          <w:rFonts w:ascii="宋体" w:hAnsi="宋体" w:hint="eastAsia"/>
          <w:sz w:val="24"/>
          <w:szCs w:val="24"/>
        </w:rPr>
        <w:t>对</w:t>
      </w:r>
      <w:bookmarkStart w:id="0" w:name="_GoBack"/>
      <w:bookmarkEnd w:id="0"/>
      <w:r>
        <w:rPr>
          <w:rFonts w:ascii="宋体" w:hAnsi="宋体" w:hint="eastAsia"/>
          <w:sz w:val="24"/>
          <w:szCs w:val="24"/>
        </w:rPr>
        <w:t>此项目进行报价。</w:t>
      </w:r>
    </w:p>
    <w:p w:rsidR="00DE5A99" w:rsidRPr="002E091A" w:rsidRDefault="00DE5A99">
      <w:pPr>
        <w:spacing w:line="360" w:lineRule="auto"/>
        <w:rPr>
          <w:rFonts w:ascii="宋体" w:hAnsi="宋体"/>
          <w:sz w:val="24"/>
          <w:szCs w:val="24"/>
        </w:rPr>
      </w:pPr>
    </w:p>
    <w:p w:rsidR="00DE5A99" w:rsidRDefault="00A1627F">
      <w:pPr>
        <w:spacing w:line="360" w:lineRule="auto"/>
        <w:rPr>
          <w:rFonts w:ascii="宋体" w:hAnsi="宋体"/>
          <w:b/>
          <w:bCs/>
          <w:sz w:val="24"/>
          <w:szCs w:val="24"/>
        </w:rPr>
      </w:pPr>
      <w:r>
        <w:rPr>
          <w:rFonts w:ascii="宋体" w:hAnsi="宋体" w:hint="eastAsia"/>
          <w:b/>
          <w:bCs/>
          <w:sz w:val="24"/>
          <w:szCs w:val="24"/>
        </w:rPr>
        <w:t>一、项目信息表</w:t>
      </w:r>
    </w:p>
    <w:tbl>
      <w:tblPr>
        <w:tblpPr w:leftFromText="180" w:rightFromText="180" w:vertAnchor="text" w:horzAnchor="margin" w:tblpXSpec="center" w:tblpY="846"/>
        <w:tblOverlap w:val="never"/>
        <w:tblW w:w="951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4773"/>
      </w:tblGrid>
      <w:tr w:rsidR="00DE5A99">
        <w:trPr>
          <w:cantSplit/>
          <w:trHeight w:val="267"/>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项目名称</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广州市2022-2023年度新闻采访策划宣传推广项目（采访线）</w:t>
            </w:r>
          </w:p>
        </w:tc>
      </w:tr>
      <w:tr w:rsidR="00DE5A99">
        <w:trPr>
          <w:cantSplit/>
          <w:trHeight w:val="22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项目编号</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YCDY-20221208-3</w:t>
            </w:r>
          </w:p>
        </w:tc>
      </w:tr>
      <w:tr w:rsidR="00DE5A99">
        <w:trPr>
          <w:cantSplit/>
          <w:trHeight w:val="22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项目地址</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广州市越秀区建设三马路11号二楼</w:t>
            </w:r>
          </w:p>
        </w:tc>
      </w:tr>
      <w:tr w:rsidR="00DE5A99">
        <w:trPr>
          <w:cantSplit/>
          <w:trHeight w:val="226"/>
        </w:trPr>
        <w:tc>
          <w:tcPr>
            <w:tcW w:w="2235" w:type="dxa"/>
            <w:vMerge w:val="restart"/>
            <w:vAlign w:val="center"/>
          </w:tcPr>
          <w:p w:rsidR="00DE5A99" w:rsidRDefault="00A1627F">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rsidR="00DE5A99" w:rsidRDefault="00A1627F">
            <w:pPr>
              <w:spacing w:line="360" w:lineRule="auto"/>
              <w:rPr>
                <w:rFonts w:ascii="宋体" w:hAnsi="宋体"/>
                <w:sz w:val="24"/>
                <w:szCs w:val="24"/>
              </w:rPr>
            </w:pPr>
            <w:r>
              <w:rPr>
                <w:rFonts w:ascii="宋体" w:hAnsi="宋体" w:hint="eastAsia"/>
                <w:sz w:val="24"/>
                <w:szCs w:val="24"/>
              </w:rPr>
              <w:t>何子凌</w:t>
            </w:r>
          </w:p>
        </w:tc>
        <w:tc>
          <w:tcPr>
            <w:tcW w:w="1436" w:type="dxa"/>
            <w:vAlign w:val="center"/>
          </w:tcPr>
          <w:p w:rsidR="00DE5A99" w:rsidRDefault="00A1627F">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vAlign w:val="center"/>
          </w:tcPr>
          <w:p w:rsidR="00DE5A99" w:rsidRDefault="00A1627F">
            <w:pPr>
              <w:spacing w:line="360" w:lineRule="auto"/>
              <w:rPr>
                <w:rFonts w:ascii="宋体" w:hAnsi="宋体"/>
                <w:sz w:val="24"/>
                <w:szCs w:val="24"/>
              </w:rPr>
            </w:pPr>
            <w:r>
              <w:rPr>
                <w:rFonts w:ascii="宋体" w:hAnsi="宋体" w:hint="eastAsia"/>
                <w:sz w:val="24"/>
                <w:szCs w:val="24"/>
              </w:rPr>
              <w:t>020-83122133</w:t>
            </w:r>
          </w:p>
        </w:tc>
      </w:tr>
      <w:tr w:rsidR="00DE5A99">
        <w:trPr>
          <w:cantSplit/>
          <w:trHeight w:val="226"/>
        </w:trPr>
        <w:tc>
          <w:tcPr>
            <w:tcW w:w="2235" w:type="dxa"/>
            <w:vMerge/>
            <w:vAlign w:val="center"/>
          </w:tcPr>
          <w:p w:rsidR="00DE5A99" w:rsidRDefault="00DE5A99">
            <w:pPr>
              <w:spacing w:line="360" w:lineRule="auto"/>
              <w:rPr>
                <w:rFonts w:ascii="宋体" w:hAnsi="宋体"/>
                <w:sz w:val="24"/>
                <w:szCs w:val="24"/>
              </w:rPr>
            </w:pPr>
          </w:p>
        </w:tc>
        <w:tc>
          <w:tcPr>
            <w:tcW w:w="1074" w:type="dxa"/>
            <w:vMerge/>
            <w:vAlign w:val="center"/>
          </w:tcPr>
          <w:p w:rsidR="00DE5A99" w:rsidRDefault="00DE5A99">
            <w:pPr>
              <w:spacing w:line="360" w:lineRule="auto"/>
              <w:rPr>
                <w:rFonts w:ascii="宋体" w:hAnsi="宋体"/>
                <w:sz w:val="24"/>
                <w:szCs w:val="24"/>
              </w:rPr>
            </w:pPr>
          </w:p>
        </w:tc>
        <w:tc>
          <w:tcPr>
            <w:tcW w:w="1436" w:type="dxa"/>
            <w:vAlign w:val="center"/>
          </w:tcPr>
          <w:p w:rsidR="00DE5A99" w:rsidRDefault="00A1627F">
            <w:pPr>
              <w:spacing w:line="360" w:lineRule="auto"/>
              <w:rPr>
                <w:rFonts w:ascii="宋体" w:hAnsi="宋体"/>
                <w:sz w:val="24"/>
                <w:szCs w:val="24"/>
              </w:rPr>
            </w:pPr>
            <w:r>
              <w:rPr>
                <w:rFonts w:ascii="宋体" w:hAnsi="宋体" w:hint="eastAsia"/>
                <w:sz w:val="24"/>
                <w:szCs w:val="24"/>
              </w:rPr>
              <w:t>移动电话</w:t>
            </w:r>
          </w:p>
        </w:tc>
        <w:tc>
          <w:tcPr>
            <w:tcW w:w="4773" w:type="dxa"/>
            <w:vAlign w:val="center"/>
          </w:tcPr>
          <w:p w:rsidR="00DE5A99" w:rsidRDefault="00A1627F">
            <w:pPr>
              <w:spacing w:line="360" w:lineRule="auto"/>
              <w:rPr>
                <w:rFonts w:ascii="宋体" w:hAnsi="宋体"/>
                <w:sz w:val="24"/>
                <w:szCs w:val="24"/>
              </w:rPr>
            </w:pPr>
            <w:r>
              <w:rPr>
                <w:rFonts w:ascii="宋体" w:hAnsi="宋体" w:hint="eastAsia"/>
                <w:sz w:val="24"/>
                <w:szCs w:val="24"/>
              </w:rPr>
              <w:t>15099988811</w:t>
            </w:r>
          </w:p>
        </w:tc>
      </w:tr>
      <w:tr w:rsidR="00DE5A99">
        <w:trPr>
          <w:cantSplit/>
          <w:trHeight w:val="226"/>
        </w:trPr>
        <w:tc>
          <w:tcPr>
            <w:tcW w:w="2235" w:type="dxa"/>
            <w:vMerge/>
            <w:vAlign w:val="center"/>
          </w:tcPr>
          <w:p w:rsidR="00DE5A99" w:rsidRDefault="00DE5A99">
            <w:pPr>
              <w:spacing w:line="360" w:lineRule="auto"/>
              <w:rPr>
                <w:rFonts w:ascii="宋体" w:hAnsi="宋体"/>
                <w:sz w:val="24"/>
                <w:szCs w:val="24"/>
              </w:rPr>
            </w:pPr>
          </w:p>
        </w:tc>
        <w:tc>
          <w:tcPr>
            <w:tcW w:w="1074" w:type="dxa"/>
            <w:vMerge/>
            <w:vAlign w:val="center"/>
          </w:tcPr>
          <w:p w:rsidR="00DE5A99" w:rsidRDefault="00DE5A99">
            <w:pPr>
              <w:spacing w:line="360" w:lineRule="auto"/>
              <w:rPr>
                <w:rFonts w:ascii="宋体" w:hAnsi="宋体"/>
                <w:sz w:val="24"/>
                <w:szCs w:val="24"/>
              </w:rPr>
            </w:pPr>
          </w:p>
        </w:tc>
        <w:tc>
          <w:tcPr>
            <w:tcW w:w="1436" w:type="dxa"/>
            <w:vAlign w:val="center"/>
          </w:tcPr>
          <w:p w:rsidR="00DE5A99" w:rsidRDefault="00A1627F">
            <w:pPr>
              <w:spacing w:line="360" w:lineRule="auto"/>
              <w:rPr>
                <w:rFonts w:ascii="宋体" w:hAnsi="宋体"/>
                <w:sz w:val="24"/>
                <w:szCs w:val="24"/>
              </w:rPr>
            </w:pPr>
            <w:r>
              <w:rPr>
                <w:rFonts w:ascii="宋体" w:hAnsi="宋体" w:hint="eastAsia"/>
                <w:sz w:val="24"/>
                <w:szCs w:val="24"/>
              </w:rPr>
              <w:t xml:space="preserve">邮 </w:t>
            </w:r>
            <w:r>
              <w:rPr>
                <w:rFonts w:ascii="宋体" w:hAnsi="宋体"/>
                <w:sz w:val="24"/>
                <w:szCs w:val="24"/>
              </w:rPr>
              <w:t xml:space="preserve">   </w:t>
            </w:r>
            <w:r>
              <w:rPr>
                <w:rFonts w:ascii="宋体" w:hAnsi="宋体" w:hint="eastAsia"/>
                <w:sz w:val="24"/>
                <w:szCs w:val="24"/>
              </w:rPr>
              <w:t>箱</w:t>
            </w:r>
          </w:p>
        </w:tc>
        <w:tc>
          <w:tcPr>
            <w:tcW w:w="4773" w:type="dxa"/>
            <w:vAlign w:val="center"/>
          </w:tcPr>
          <w:p w:rsidR="00DE5A99" w:rsidRDefault="00A1627F">
            <w:pPr>
              <w:spacing w:line="360" w:lineRule="auto"/>
              <w:rPr>
                <w:rFonts w:ascii="宋体" w:hAnsi="宋体"/>
                <w:sz w:val="24"/>
                <w:szCs w:val="24"/>
              </w:rPr>
            </w:pPr>
            <w:r>
              <w:rPr>
                <w:rFonts w:ascii="宋体" w:hAnsi="宋体" w:hint="eastAsia"/>
                <w:sz w:val="24"/>
                <w:szCs w:val="24"/>
              </w:rPr>
              <w:t>524258259@qq.com</w:t>
            </w:r>
          </w:p>
        </w:tc>
      </w:tr>
      <w:tr w:rsidR="00DE5A99">
        <w:trPr>
          <w:cantSplit/>
          <w:trHeight w:val="311"/>
        </w:trPr>
        <w:tc>
          <w:tcPr>
            <w:tcW w:w="2235" w:type="dxa"/>
            <w:vMerge/>
            <w:vAlign w:val="center"/>
          </w:tcPr>
          <w:p w:rsidR="00DE5A99" w:rsidRDefault="00DE5A99">
            <w:pPr>
              <w:spacing w:line="360" w:lineRule="auto"/>
              <w:rPr>
                <w:rFonts w:ascii="宋体" w:hAnsi="宋体"/>
                <w:sz w:val="24"/>
                <w:szCs w:val="24"/>
              </w:rPr>
            </w:pPr>
          </w:p>
        </w:tc>
        <w:tc>
          <w:tcPr>
            <w:tcW w:w="1074" w:type="dxa"/>
            <w:vMerge/>
            <w:vAlign w:val="center"/>
          </w:tcPr>
          <w:p w:rsidR="00DE5A99" w:rsidRDefault="00DE5A99">
            <w:pPr>
              <w:spacing w:line="360" w:lineRule="auto"/>
              <w:rPr>
                <w:rFonts w:ascii="宋体" w:hAnsi="宋体"/>
                <w:sz w:val="24"/>
                <w:szCs w:val="24"/>
              </w:rPr>
            </w:pPr>
          </w:p>
        </w:tc>
        <w:tc>
          <w:tcPr>
            <w:tcW w:w="1436" w:type="dxa"/>
            <w:vAlign w:val="center"/>
          </w:tcPr>
          <w:p w:rsidR="00DE5A99" w:rsidRDefault="00A1627F">
            <w:pPr>
              <w:spacing w:line="360" w:lineRule="auto"/>
              <w:rPr>
                <w:rFonts w:ascii="宋体" w:hAnsi="宋体"/>
                <w:sz w:val="24"/>
                <w:szCs w:val="24"/>
              </w:rPr>
            </w:pPr>
            <w:r>
              <w:rPr>
                <w:rFonts w:ascii="宋体" w:hAnsi="宋体" w:hint="eastAsia"/>
                <w:sz w:val="24"/>
                <w:szCs w:val="24"/>
              </w:rPr>
              <w:t>通信地址</w:t>
            </w:r>
          </w:p>
        </w:tc>
        <w:tc>
          <w:tcPr>
            <w:tcW w:w="4773" w:type="dxa"/>
            <w:vAlign w:val="center"/>
          </w:tcPr>
          <w:p w:rsidR="00DE5A99" w:rsidRDefault="00A1627F">
            <w:pPr>
              <w:spacing w:line="360" w:lineRule="auto"/>
              <w:rPr>
                <w:rFonts w:ascii="宋体" w:hAnsi="宋体"/>
                <w:sz w:val="24"/>
                <w:szCs w:val="24"/>
              </w:rPr>
            </w:pPr>
            <w:r>
              <w:rPr>
                <w:rFonts w:ascii="宋体" w:hAnsi="宋体"/>
                <w:sz w:val="24"/>
                <w:szCs w:val="24"/>
              </w:rPr>
              <w:t>广州市越秀区建设三马路</w:t>
            </w:r>
            <w:r>
              <w:rPr>
                <w:rFonts w:ascii="宋体" w:hAnsi="宋体" w:hint="eastAsia"/>
                <w:sz w:val="24"/>
                <w:szCs w:val="24"/>
              </w:rPr>
              <w:t>11号二楼</w:t>
            </w:r>
          </w:p>
        </w:tc>
      </w:tr>
      <w:tr w:rsidR="00DE5A99">
        <w:trPr>
          <w:cantSplit/>
          <w:trHeight w:val="22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项目内容</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采访线路设计</w:t>
            </w:r>
          </w:p>
        </w:tc>
      </w:tr>
      <w:tr w:rsidR="00DE5A99">
        <w:trPr>
          <w:cantSplit/>
          <w:trHeight w:val="22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报价方式</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邀请报价</w:t>
            </w:r>
          </w:p>
        </w:tc>
      </w:tr>
      <w:tr w:rsidR="00DE5A99">
        <w:trPr>
          <w:cantSplit/>
          <w:trHeight w:val="22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邀请函发出时间</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20</w:t>
            </w:r>
            <w:r>
              <w:rPr>
                <w:rFonts w:ascii="宋体" w:hAnsi="宋体"/>
                <w:sz w:val="24"/>
                <w:szCs w:val="24"/>
              </w:rPr>
              <w:t>2</w:t>
            </w:r>
            <w:r>
              <w:rPr>
                <w:rFonts w:ascii="宋体" w:hAnsi="宋体" w:hint="eastAsia"/>
                <w:sz w:val="24"/>
                <w:szCs w:val="24"/>
              </w:rPr>
              <w:t>2年</w:t>
            </w:r>
            <w:r>
              <w:rPr>
                <w:rFonts w:ascii="宋体" w:hAnsi="宋体"/>
                <w:sz w:val="24"/>
                <w:szCs w:val="24"/>
              </w:rPr>
              <w:t>1</w:t>
            </w:r>
            <w:r>
              <w:rPr>
                <w:rFonts w:ascii="宋体" w:hAnsi="宋体" w:hint="eastAsia"/>
                <w:sz w:val="24"/>
                <w:szCs w:val="24"/>
              </w:rPr>
              <w:t>2月8日9：00开始-</w:t>
            </w:r>
            <w:r>
              <w:rPr>
                <w:rFonts w:ascii="宋体" w:hAnsi="宋体"/>
                <w:sz w:val="24"/>
                <w:szCs w:val="24"/>
              </w:rPr>
              <w:t>202</w:t>
            </w:r>
            <w:r>
              <w:rPr>
                <w:rFonts w:ascii="宋体" w:hAnsi="宋体" w:hint="eastAsia"/>
                <w:sz w:val="24"/>
                <w:szCs w:val="24"/>
              </w:rPr>
              <w:t>2</w:t>
            </w:r>
            <w:r>
              <w:rPr>
                <w:rFonts w:ascii="宋体" w:hAnsi="宋体"/>
                <w:sz w:val="24"/>
                <w:szCs w:val="24"/>
              </w:rPr>
              <w:t>年1</w:t>
            </w:r>
            <w:r>
              <w:rPr>
                <w:rFonts w:ascii="宋体" w:hAnsi="宋体" w:hint="eastAsia"/>
                <w:sz w:val="24"/>
                <w:szCs w:val="24"/>
              </w:rPr>
              <w:t>2</w:t>
            </w:r>
            <w:r>
              <w:rPr>
                <w:rFonts w:ascii="宋体" w:hAnsi="宋体"/>
                <w:sz w:val="24"/>
                <w:szCs w:val="24"/>
              </w:rPr>
              <w:t>月</w:t>
            </w:r>
            <w:r>
              <w:rPr>
                <w:rFonts w:ascii="宋体" w:hAnsi="宋体" w:hint="eastAsia"/>
                <w:sz w:val="24"/>
                <w:szCs w:val="24"/>
              </w:rPr>
              <w:t>13</w:t>
            </w:r>
            <w:r>
              <w:rPr>
                <w:rFonts w:ascii="宋体" w:hAnsi="宋体"/>
                <w:sz w:val="24"/>
                <w:szCs w:val="24"/>
              </w:rPr>
              <w:t>日</w:t>
            </w:r>
            <w:r>
              <w:rPr>
                <w:rFonts w:ascii="宋体" w:hAnsi="宋体" w:hint="eastAsia"/>
                <w:sz w:val="24"/>
                <w:szCs w:val="24"/>
              </w:rPr>
              <w:t>17：30结束</w:t>
            </w:r>
          </w:p>
        </w:tc>
      </w:tr>
      <w:tr w:rsidR="00DE5A99">
        <w:trPr>
          <w:cantSplit/>
          <w:trHeight w:val="281"/>
        </w:trPr>
        <w:tc>
          <w:tcPr>
            <w:tcW w:w="2235" w:type="dxa"/>
            <w:tcBorders>
              <w:bottom w:val="single" w:sz="4" w:space="0" w:color="auto"/>
            </w:tcBorders>
            <w:vAlign w:val="center"/>
          </w:tcPr>
          <w:p w:rsidR="00DE5A99" w:rsidRDefault="00A1627F">
            <w:pPr>
              <w:spacing w:line="360" w:lineRule="auto"/>
              <w:rPr>
                <w:rFonts w:ascii="宋体" w:hAnsi="宋体"/>
                <w:sz w:val="24"/>
                <w:szCs w:val="24"/>
              </w:rPr>
            </w:pPr>
            <w:r>
              <w:rPr>
                <w:rFonts w:ascii="宋体" w:hAnsi="宋体" w:hint="eastAsia"/>
                <w:sz w:val="24"/>
                <w:szCs w:val="24"/>
              </w:rPr>
              <w:t>保证金</w:t>
            </w:r>
          </w:p>
        </w:tc>
        <w:tc>
          <w:tcPr>
            <w:tcW w:w="7283" w:type="dxa"/>
            <w:gridSpan w:val="3"/>
            <w:tcBorders>
              <w:bottom w:val="single" w:sz="4" w:space="0" w:color="auto"/>
            </w:tcBorders>
            <w:vAlign w:val="center"/>
          </w:tcPr>
          <w:p w:rsidR="00DE5A99" w:rsidRDefault="00A1627F">
            <w:pPr>
              <w:spacing w:line="360" w:lineRule="auto"/>
              <w:rPr>
                <w:rFonts w:ascii="宋体" w:hAnsi="宋体"/>
                <w:sz w:val="24"/>
                <w:szCs w:val="24"/>
              </w:rPr>
            </w:pPr>
            <w:r>
              <w:rPr>
                <w:rFonts w:ascii="宋体" w:hAnsi="宋体" w:hint="eastAsia"/>
                <w:sz w:val="24"/>
                <w:szCs w:val="24"/>
              </w:rPr>
              <w:t>无</w:t>
            </w:r>
          </w:p>
        </w:tc>
      </w:tr>
      <w:tr w:rsidR="00DE5A99">
        <w:trPr>
          <w:cantSplit/>
          <w:trHeight w:val="226"/>
        </w:trPr>
        <w:tc>
          <w:tcPr>
            <w:tcW w:w="2235" w:type="dxa"/>
            <w:tcBorders>
              <w:top w:val="single" w:sz="4" w:space="0" w:color="auto"/>
              <w:bottom w:val="single" w:sz="4" w:space="0" w:color="auto"/>
            </w:tcBorders>
            <w:vAlign w:val="center"/>
          </w:tcPr>
          <w:p w:rsidR="00DE5A99" w:rsidRDefault="00A1627F">
            <w:pPr>
              <w:spacing w:line="360" w:lineRule="auto"/>
              <w:rPr>
                <w:rFonts w:ascii="宋体" w:hAnsi="宋体"/>
                <w:sz w:val="24"/>
                <w:szCs w:val="24"/>
              </w:rPr>
            </w:pPr>
            <w:r>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rsidR="00DE5A99" w:rsidRDefault="00A1627F">
            <w:pPr>
              <w:spacing w:line="360" w:lineRule="auto"/>
              <w:rPr>
                <w:rFonts w:ascii="宋体" w:hAnsi="宋体"/>
                <w:sz w:val="24"/>
                <w:szCs w:val="24"/>
              </w:rPr>
            </w:pPr>
            <w:r>
              <w:rPr>
                <w:rFonts w:ascii="宋体" w:hAnsi="宋体" w:hint="eastAsia"/>
                <w:sz w:val="24"/>
                <w:szCs w:val="24"/>
              </w:rPr>
              <w:t>2022年12月8日9：00开始-2022年12月13日17：30结束</w:t>
            </w:r>
          </w:p>
        </w:tc>
      </w:tr>
      <w:tr w:rsidR="00DE5A99">
        <w:trPr>
          <w:cantSplit/>
          <w:trHeight w:val="226"/>
        </w:trPr>
        <w:tc>
          <w:tcPr>
            <w:tcW w:w="2235" w:type="dxa"/>
            <w:tcBorders>
              <w:top w:val="single" w:sz="4" w:space="0" w:color="auto"/>
              <w:bottom w:val="single" w:sz="4" w:space="0" w:color="auto"/>
            </w:tcBorders>
            <w:vAlign w:val="center"/>
          </w:tcPr>
          <w:p w:rsidR="00DE5A99" w:rsidRDefault="00A1627F">
            <w:pPr>
              <w:spacing w:line="360" w:lineRule="auto"/>
              <w:rPr>
                <w:rFonts w:ascii="宋体" w:hAnsi="宋体"/>
                <w:sz w:val="24"/>
                <w:szCs w:val="24"/>
              </w:rPr>
            </w:pPr>
            <w:r>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rsidR="00DE5A99" w:rsidRDefault="00A1627F">
            <w:pPr>
              <w:spacing w:line="360" w:lineRule="auto"/>
              <w:rPr>
                <w:rFonts w:ascii="宋体" w:hAnsi="宋体"/>
                <w:sz w:val="24"/>
                <w:szCs w:val="24"/>
              </w:rPr>
            </w:pPr>
            <w:r>
              <w:rPr>
                <w:rFonts w:ascii="宋体" w:hAnsi="宋体" w:hint="eastAsia"/>
                <w:sz w:val="24"/>
                <w:szCs w:val="24"/>
              </w:rPr>
              <w:t>投标截止日后30个日历天内有效</w:t>
            </w:r>
          </w:p>
        </w:tc>
      </w:tr>
      <w:tr w:rsidR="00DE5A99">
        <w:trPr>
          <w:cantSplit/>
          <w:trHeight w:val="226"/>
        </w:trPr>
        <w:tc>
          <w:tcPr>
            <w:tcW w:w="2235" w:type="dxa"/>
            <w:tcBorders>
              <w:top w:val="single" w:sz="4" w:space="0" w:color="auto"/>
              <w:bottom w:val="single" w:sz="4" w:space="0" w:color="auto"/>
            </w:tcBorders>
            <w:vAlign w:val="center"/>
          </w:tcPr>
          <w:p w:rsidR="00DE5A99" w:rsidRDefault="00A1627F">
            <w:pPr>
              <w:spacing w:line="360" w:lineRule="auto"/>
              <w:rPr>
                <w:rFonts w:ascii="宋体" w:hAnsi="宋体"/>
                <w:sz w:val="24"/>
                <w:szCs w:val="24"/>
              </w:rPr>
            </w:pPr>
            <w:r>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rsidR="00DE5A99" w:rsidRDefault="00A1627F">
            <w:pPr>
              <w:spacing w:line="360" w:lineRule="auto"/>
              <w:rPr>
                <w:rFonts w:ascii="宋体" w:hAnsi="宋体"/>
                <w:sz w:val="24"/>
                <w:szCs w:val="24"/>
              </w:rPr>
            </w:pPr>
            <w:r>
              <w:rPr>
                <w:rFonts w:ascii="宋体" w:hAnsi="宋体" w:hint="eastAsia"/>
                <w:sz w:val="24"/>
                <w:szCs w:val="24"/>
              </w:rPr>
              <w:t>一式两份，要求每份盖公章及骑缝章</w:t>
            </w:r>
          </w:p>
        </w:tc>
      </w:tr>
      <w:tr w:rsidR="00DE5A99">
        <w:trPr>
          <w:cantSplit/>
          <w:trHeight w:val="226"/>
        </w:trPr>
        <w:tc>
          <w:tcPr>
            <w:tcW w:w="2235" w:type="dxa"/>
            <w:tcBorders>
              <w:top w:val="single" w:sz="4" w:space="0" w:color="auto"/>
            </w:tcBorders>
            <w:vAlign w:val="center"/>
          </w:tcPr>
          <w:p w:rsidR="00DE5A99" w:rsidRDefault="00A1627F">
            <w:pPr>
              <w:spacing w:line="360" w:lineRule="auto"/>
              <w:rPr>
                <w:rFonts w:ascii="宋体" w:hAnsi="宋体"/>
                <w:sz w:val="24"/>
                <w:szCs w:val="24"/>
              </w:rPr>
            </w:pPr>
            <w:r>
              <w:rPr>
                <w:rFonts w:ascii="宋体" w:hAnsi="宋体" w:hint="eastAsia"/>
                <w:sz w:val="24"/>
                <w:szCs w:val="24"/>
              </w:rPr>
              <w:t>文件递交</w:t>
            </w:r>
          </w:p>
        </w:tc>
        <w:tc>
          <w:tcPr>
            <w:tcW w:w="7283" w:type="dxa"/>
            <w:gridSpan w:val="3"/>
            <w:tcBorders>
              <w:top w:val="single" w:sz="4" w:space="0" w:color="auto"/>
            </w:tcBorders>
            <w:vAlign w:val="center"/>
          </w:tcPr>
          <w:p w:rsidR="00DE5A99" w:rsidRDefault="00A1627F">
            <w:pPr>
              <w:spacing w:line="360" w:lineRule="auto"/>
              <w:rPr>
                <w:rFonts w:ascii="宋体" w:hAnsi="宋体"/>
                <w:sz w:val="24"/>
                <w:szCs w:val="24"/>
              </w:rPr>
            </w:pPr>
            <w:r>
              <w:rPr>
                <w:rFonts w:ascii="宋体" w:hAnsi="宋体" w:hint="eastAsia"/>
                <w:sz w:val="24"/>
                <w:szCs w:val="24"/>
              </w:rPr>
              <w:t>递交至：</w:t>
            </w:r>
            <w:r>
              <w:rPr>
                <w:rFonts w:ascii="宋体" w:hAnsi="宋体"/>
                <w:sz w:val="24"/>
                <w:szCs w:val="24"/>
              </w:rPr>
              <w:t xml:space="preserve"> </w:t>
            </w:r>
            <w:r>
              <w:rPr>
                <w:rFonts w:ascii="宋体" w:hAnsi="宋体" w:hint="eastAsia"/>
                <w:sz w:val="24"/>
                <w:szCs w:val="24"/>
              </w:rPr>
              <w:t>广州市演出电影有限公司</w:t>
            </w:r>
          </w:p>
          <w:p w:rsidR="00DE5A99" w:rsidRDefault="00A1627F">
            <w:pPr>
              <w:spacing w:line="360" w:lineRule="auto"/>
              <w:rPr>
                <w:rFonts w:ascii="宋体" w:hAnsi="宋体"/>
                <w:sz w:val="24"/>
                <w:szCs w:val="24"/>
              </w:rPr>
            </w:pPr>
            <w:r>
              <w:rPr>
                <w:rFonts w:ascii="宋体" w:hAnsi="宋体" w:hint="eastAsia"/>
                <w:sz w:val="24"/>
                <w:szCs w:val="24"/>
              </w:rPr>
              <w:t>地址： 广州市越秀区建设三马路11号二楼</w:t>
            </w:r>
          </w:p>
          <w:p w:rsidR="00DE5A99" w:rsidRDefault="00A1627F">
            <w:pPr>
              <w:spacing w:line="360" w:lineRule="auto"/>
              <w:rPr>
                <w:rFonts w:ascii="宋体" w:hAnsi="宋体"/>
                <w:sz w:val="24"/>
                <w:szCs w:val="24"/>
              </w:rPr>
            </w:pPr>
            <w:r>
              <w:rPr>
                <w:rFonts w:ascii="宋体" w:hAnsi="宋体" w:hint="eastAsia"/>
                <w:sz w:val="24"/>
                <w:szCs w:val="24"/>
              </w:rPr>
              <w:t>接收人：何子凌</w:t>
            </w:r>
          </w:p>
          <w:p w:rsidR="00DE5A99" w:rsidRDefault="00A1627F">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Pr>
                <w:rFonts w:ascii="宋体" w:hAnsi="宋体" w:hint="eastAsia"/>
                <w:sz w:val="24"/>
                <w:szCs w:val="24"/>
              </w:rPr>
              <w:t>2</w:t>
            </w:r>
            <w:r>
              <w:rPr>
                <w:rFonts w:ascii="宋体" w:hAnsi="宋体"/>
                <w:sz w:val="24"/>
                <w:szCs w:val="24"/>
              </w:rPr>
              <w:t>年</w:t>
            </w:r>
            <w:r>
              <w:rPr>
                <w:rFonts w:ascii="宋体" w:hAnsi="宋体" w:hint="eastAsia"/>
                <w:sz w:val="24"/>
                <w:szCs w:val="24"/>
              </w:rPr>
              <w:t>12</w:t>
            </w:r>
            <w:r>
              <w:rPr>
                <w:rFonts w:ascii="宋体" w:hAnsi="宋体"/>
                <w:sz w:val="24"/>
                <w:szCs w:val="24"/>
              </w:rPr>
              <w:t>月</w:t>
            </w:r>
            <w:r>
              <w:rPr>
                <w:rFonts w:ascii="宋体" w:hAnsi="宋体" w:hint="eastAsia"/>
                <w:sz w:val="24"/>
                <w:szCs w:val="24"/>
              </w:rPr>
              <w:t>13</w:t>
            </w:r>
            <w:r>
              <w:rPr>
                <w:rFonts w:ascii="宋体" w:hAnsi="宋体"/>
                <w:sz w:val="24"/>
                <w:szCs w:val="24"/>
              </w:rPr>
              <w:t>日</w:t>
            </w:r>
            <w:r>
              <w:rPr>
                <w:rFonts w:ascii="宋体" w:hAnsi="宋体" w:hint="eastAsia"/>
                <w:sz w:val="24"/>
                <w:szCs w:val="24"/>
              </w:rPr>
              <w:t>下午17：30结束</w:t>
            </w:r>
          </w:p>
        </w:tc>
      </w:tr>
      <w:tr w:rsidR="00DE5A99">
        <w:trPr>
          <w:cantSplit/>
          <w:trHeight w:val="226"/>
        </w:trPr>
        <w:tc>
          <w:tcPr>
            <w:tcW w:w="2235" w:type="dxa"/>
            <w:tcBorders>
              <w:top w:val="single" w:sz="4" w:space="0" w:color="auto"/>
            </w:tcBorders>
            <w:vAlign w:val="center"/>
          </w:tcPr>
          <w:p w:rsidR="00DE5A99" w:rsidRDefault="00A1627F">
            <w:pPr>
              <w:spacing w:line="360" w:lineRule="auto"/>
              <w:rPr>
                <w:rFonts w:ascii="宋体" w:hAnsi="宋体"/>
                <w:sz w:val="24"/>
                <w:szCs w:val="24"/>
              </w:rPr>
            </w:pPr>
            <w:r>
              <w:rPr>
                <w:rFonts w:ascii="宋体" w:hAnsi="宋体" w:hint="eastAsia"/>
                <w:sz w:val="24"/>
                <w:szCs w:val="24"/>
              </w:rPr>
              <w:t>报价文件开启时间</w:t>
            </w:r>
          </w:p>
        </w:tc>
        <w:tc>
          <w:tcPr>
            <w:tcW w:w="7283" w:type="dxa"/>
            <w:gridSpan w:val="3"/>
            <w:tcBorders>
              <w:top w:val="single" w:sz="4" w:space="0" w:color="auto"/>
            </w:tcBorders>
            <w:vAlign w:val="center"/>
          </w:tcPr>
          <w:p w:rsidR="00DE5A99" w:rsidRDefault="00A1627F">
            <w:pPr>
              <w:spacing w:line="360" w:lineRule="auto"/>
              <w:rPr>
                <w:rFonts w:ascii="宋体" w:hAnsi="宋体"/>
                <w:sz w:val="24"/>
                <w:szCs w:val="24"/>
              </w:rPr>
            </w:pPr>
            <w:r>
              <w:rPr>
                <w:rFonts w:ascii="宋体" w:hAnsi="宋体" w:hint="eastAsia"/>
                <w:sz w:val="24"/>
                <w:szCs w:val="24"/>
              </w:rPr>
              <w:t>时间：2022年12月14日上午10：00</w:t>
            </w:r>
          </w:p>
          <w:p w:rsidR="00DE5A99" w:rsidRDefault="00A1627F">
            <w:pPr>
              <w:spacing w:line="360" w:lineRule="auto"/>
              <w:rPr>
                <w:rFonts w:ascii="宋体" w:hAnsi="宋体"/>
                <w:sz w:val="24"/>
                <w:szCs w:val="24"/>
              </w:rPr>
            </w:pPr>
            <w:r>
              <w:rPr>
                <w:rFonts w:ascii="宋体" w:hAnsi="宋体" w:hint="eastAsia"/>
                <w:sz w:val="24"/>
                <w:szCs w:val="24"/>
              </w:rPr>
              <w:t>地点：广州市越秀区建设三马路11号二楼会议室</w:t>
            </w:r>
          </w:p>
        </w:tc>
      </w:tr>
      <w:tr w:rsidR="00DE5A99">
        <w:trPr>
          <w:cantSplit/>
          <w:trHeight w:val="63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lastRenderedPageBreak/>
              <w:t>评选时间</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时间：</w:t>
            </w:r>
            <w:bookmarkStart w:id="1" w:name="OLE_LINK5"/>
            <w:bookmarkStart w:id="2" w:name="OLE_LINK6"/>
            <w:r>
              <w:rPr>
                <w:rFonts w:ascii="宋体" w:hAnsi="宋体"/>
                <w:sz w:val="24"/>
                <w:szCs w:val="24"/>
              </w:rPr>
              <w:t>202</w:t>
            </w:r>
            <w:r>
              <w:rPr>
                <w:rFonts w:ascii="宋体" w:hAnsi="宋体" w:hint="eastAsia"/>
                <w:sz w:val="24"/>
                <w:szCs w:val="24"/>
              </w:rPr>
              <w:t>2</w:t>
            </w:r>
            <w:r>
              <w:rPr>
                <w:rFonts w:ascii="宋体" w:hAnsi="宋体"/>
                <w:sz w:val="24"/>
                <w:szCs w:val="24"/>
              </w:rPr>
              <w:t>年</w:t>
            </w:r>
            <w:r>
              <w:rPr>
                <w:rFonts w:ascii="宋体" w:hAnsi="宋体" w:hint="eastAsia"/>
                <w:sz w:val="24"/>
                <w:szCs w:val="24"/>
              </w:rPr>
              <w:t>12</w:t>
            </w:r>
            <w:r>
              <w:rPr>
                <w:rFonts w:ascii="宋体" w:hAnsi="宋体"/>
                <w:sz w:val="24"/>
                <w:szCs w:val="24"/>
              </w:rPr>
              <w:t>月</w:t>
            </w:r>
            <w:r>
              <w:rPr>
                <w:rFonts w:ascii="宋体" w:hAnsi="宋体" w:hint="eastAsia"/>
                <w:sz w:val="24"/>
                <w:szCs w:val="24"/>
              </w:rPr>
              <w:t>14</w:t>
            </w:r>
            <w:r>
              <w:rPr>
                <w:rFonts w:ascii="宋体" w:hAnsi="宋体"/>
                <w:sz w:val="24"/>
                <w:szCs w:val="24"/>
              </w:rPr>
              <w:t>日</w:t>
            </w:r>
            <w:r>
              <w:rPr>
                <w:rFonts w:ascii="宋体" w:hAnsi="宋体" w:hint="eastAsia"/>
                <w:sz w:val="24"/>
                <w:szCs w:val="24"/>
              </w:rPr>
              <w:t>下午14：00</w:t>
            </w:r>
          </w:p>
          <w:bookmarkEnd w:id="1"/>
          <w:bookmarkEnd w:id="2"/>
          <w:p w:rsidR="00DE5A99" w:rsidRDefault="00A1627F">
            <w:pPr>
              <w:spacing w:line="360" w:lineRule="auto"/>
              <w:rPr>
                <w:rFonts w:ascii="宋体" w:hAnsi="宋体"/>
                <w:sz w:val="24"/>
                <w:szCs w:val="24"/>
              </w:rPr>
            </w:pPr>
            <w:r>
              <w:rPr>
                <w:rFonts w:ascii="宋体" w:hAnsi="宋体" w:hint="eastAsia"/>
                <w:sz w:val="24"/>
                <w:szCs w:val="24"/>
              </w:rPr>
              <w:t>地点： 广州市越秀区建设三马路11号二楼会议室</w:t>
            </w:r>
          </w:p>
        </w:tc>
      </w:tr>
      <w:tr w:rsidR="00DE5A99">
        <w:trPr>
          <w:cantSplit/>
          <w:trHeight w:val="63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合同签订时间</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预计2022年12月16日</w:t>
            </w:r>
          </w:p>
        </w:tc>
      </w:tr>
      <w:tr w:rsidR="00DE5A99">
        <w:trPr>
          <w:cantSplit/>
          <w:trHeight w:val="63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服务时间</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2022年12月16日-2023年11月30日</w:t>
            </w:r>
          </w:p>
        </w:tc>
      </w:tr>
      <w:tr w:rsidR="00DE5A99">
        <w:trPr>
          <w:cantSplit/>
          <w:trHeight w:val="22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评标办法</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合理低价法</w:t>
            </w:r>
          </w:p>
        </w:tc>
      </w:tr>
      <w:tr w:rsidR="00DE5A99">
        <w:trPr>
          <w:cantSplit/>
          <w:trHeight w:val="22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资金来源</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企业自有资金</w:t>
            </w:r>
          </w:p>
        </w:tc>
      </w:tr>
      <w:tr w:rsidR="00DE5A99">
        <w:trPr>
          <w:cantSplit/>
          <w:trHeight w:val="22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技术要求</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见下要求</w:t>
            </w:r>
          </w:p>
        </w:tc>
      </w:tr>
      <w:tr w:rsidR="00DE5A99">
        <w:trPr>
          <w:cantSplit/>
          <w:trHeight w:val="22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商务要求</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见下要求</w:t>
            </w:r>
          </w:p>
        </w:tc>
      </w:tr>
      <w:tr w:rsidR="00DE5A99">
        <w:trPr>
          <w:cantSplit/>
          <w:trHeight w:val="22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合同模板</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见附件二</w:t>
            </w:r>
          </w:p>
        </w:tc>
      </w:tr>
      <w:tr w:rsidR="00DE5A99">
        <w:trPr>
          <w:cantSplit/>
          <w:trHeight w:val="226"/>
        </w:trPr>
        <w:tc>
          <w:tcPr>
            <w:tcW w:w="2235" w:type="dxa"/>
            <w:vAlign w:val="center"/>
          </w:tcPr>
          <w:p w:rsidR="00DE5A99" w:rsidRDefault="00A1627F">
            <w:pPr>
              <w:spacing w:line="360" w:lineRule="auto"/>
              <w:rPr>
                <w:rFonts w:ascii="宋体" w:hAnsi="宋体"/>
                <w:sz w:val="24"/>
                <w:szCs w:val="24"/>
              </w:rPr>
            </w:pPr>
            <w:r>
              <w:rPr>
                <w:rFonts w:ascii="宋体" w:hAnsi="宋体" w:hint="eastAsia"/>
                <w:sz w:val="24"/>
                <w:szCs w:val="24"/>
              </w:rPr>
              <w:t>获取邀请信息的网站</w:t>
            </w:r>
          </w:p>
        </w:tc>
        <w:tc>
          <w:tcPr>
            <w:tcW w:w="7283" w:type="dxa"/>
            <w:gridSpan w:val="3"/>
            <w:vAlign w:val="center"/>
          </w:tcPr>
          <w:p w:rsidR="00DE5A99" w:rsidRDefault="00A1627F">
            <w:pPr>
              <w:spacing w:line="360" w:lineRule="auto"/>
              <w:rPr>
                <w:rFonts w:ascii="宋体" w:hAnsi="宋体"/>
                <w:sz w:val="24"/>
                <w:szCs w:val="24"/>
              </w:rPr>
            </w:pPr>
            <w:r>
              <w:rPr>
                <w:rFonts w:ascii="宋体" w:hAnsi="宋体" w:hint="eastAsia"/>
                <w:sz w:val="24"/>
                <w:szCs w:val="24"/>
              </w:rPr>
              <w:t>https://www.gzycdy.com/</w:t>
            </w:r>
          </w:p>
        </w:tc>
      </w:tr>
    </w:tbl>
    <w:p w:rsidR="00DE5A99" w:rsidRDefault="00DE5A99">
      <w:pPr>
        <w:spacing w:line="360" w:lineRule="auto"/>
        <w:rPr>
          <w:rFonts w:ascii="宋体" w:hAnsi="宋体"/>
          <w:b/>
          <w:bCs/>
          <w:sz w:val="24"/>
          <w:szCs w:val="24"/>
        </w:rPr>
      </w:pPr>
    </w:p>
    <w:p w:rsidR="00DE5A99" w:rsidRDefault="00DE5A99">
      <w:pPr>
        <w:spacing w:line="360" w:lineRule="auto"/>
        <w:rPr>
          <w:rFonts w:ascii="宋体" w:hAnsi="宋体"/>
          <w:sz w:val="24"/>
          <w:szCs w:val="24"/>
        </w:rPr>
      </w:pPr>
    </w:p>
    <w:p w:rsidR="00DE5A99" w:rsidRDefault="00A1627F">
      <w:pPr>
        <w:spacing w:line="360" w:lineRule="auto"/>
        <w:rPr>
          <w:rFonts w:ascii="宋体" w:hAnsi="宋体"/>
          <w:b/>
          <w:bCs/>
          <w:sz w:val="24"/>
          <w:szCs w:val="24"/>
        </w:rPr>
      </w:pPr>
      <w:r>
        <w:rPr>
          <w:rFonts w:ascii="宋体" w:hAnsi="宋体" w:hint="eastAsia"/>
          <w:b/>
          <w:bCs/>
          <w:sz w:val="24"/>
          <w:szCs w:val="24"/>
        </w:rPr>
        <w:t>二、商务要求</w:t>
      </w:r>
    </w:p>
    <w:p w:rsidR="00DE5A99" w:rsidRDefault="00A1627F">
      <w:pPr>
        <w:spacing w:line="360" w:lineRule="auto"/>
        <w:rPr>
          <w:rFonts w:ascii="宋体" w:hAnsi="宋体"/>
          <w:sz w:val="24"/>
          <w:szCs w:val="24"/>
        </w:rPr>
      </w:pPr>
      <w:r>
        <w:rPr>
          <w:rFonts w:ascii="宋体" w:hAnsi="宋体" w:hint="eastAsia"/>
          <w:sz w:val="24"/>
          <w:szCs w:val="24"/>
        </w:rPr>
        <w:t>1、本次评选入选单位为合理低价法。</w:t>
      </w:r>
    </w:p>
    <w:p w:rsidR="00DE5A99" w:rsidRDefault="00A1627F">
      <w:pPr>
        <w:spacing w:line="360" w:lineRule="auto"/>
        <w:rPr>
          <w:rFonts w:ascii="宋体" w:hAnsi="宋体"/>
          <w:sz w:val="24"/>
          <w:szCs w:val="24"/>
        </w:rPr>
      </w:pPr>
      <w:r>
        <w:rPr>
          <w:rFonts w:ascii="宋体" w:hAnsi="宋体" w:hint="eastAsia"/>
          <w:sz w:val="24"/>
          <w:szCs w:val="24"/>
        </w:rPr>
        <w:t>2、入选的单位需要签订合同。</w:t>
      </w:r>
    </w:p>
    <w:p w:rsidR="00DE5A99" w:rsidRDefault="00DE5A99">
      <w:pPr>
        <w:spacing w:line="360" w:lineRule="auto"/>
        <w:rPr>
          <w:rFonts w:ascii="宋体" w:hAnsi="宋体"/>
          <w:sz w:val="24"/>
          <w:szCs w:val="24"/>
        </w:rPr>
      </w:pPr>
    </w:p>
    <w:p w:rsidR="00DE5A99" w:rsidRDefault="00A1627F">
      <w:pPr>
        <w:spacing w:line="360" w:lineRule="auto"/>
        <w:rPr>
          <w:rFonts w:ascii="宋体" w:hAnsi="宋体"/>
          <w:b/>
          <w:bCs/>
          <w:sz w:val="24"/>
          <w:szCs w:val="24"/>
        </w:rPr>
      </w:pPr>
      <w:r>
        <w:rPr>
          <w:rFonts w:ascii="宋体" w:hAnsi="宋体" w:hint="eastAsia"/>
          <w:b/>
          <w:bCs/>
          <w:sz w:val="24"/>
          <w:szCs w:val="24"/>
        </w:rPr>
        <w:t>三、资质文件</w:t>
      </w:r>
    </w:p>
    <w:p w:rsidR="00DE5A99" w:rsidRDefault="00A1627F">
      <w:pPr>
        <w:spacing w:line="360" w:lineRule="auto"/>
        <w:rPr>
          <w:rFonts w:ascii="宋体" w:hAnsi="宋体"/>
          <w:sz w:val="24"/>
          <w:szCs w:val="24"/>
        </w:rPr>
      </w:pPr>
      <w:r>
        <w:rPr>
          <w:rFonts w:ascii="宋体" w:hAnsi="宋体" w:hint="eastAsia"/>
          <w:sz w:val="24"/>
          <w:szCs w:val="24"/>
        </w:rPr>
        <w:t>需要提供营业执照。</w:t>
      </w:r>
    </w:p>
    <w:p w:rsidR="00DE5A99" w:rsidRDefault="00A1627F">
      <w:pPr>
        <w:spacing w:line="360" w:lineRule="auto"/>
        <w:rPr>
          <w:rFonts w:ascii="宋体" w:hAnsi="宋体"/>
          <w:sz w:val="24"/>
          <w:szCs w:val="24"/>
        </w:rPr>
      </w:pPr>
      <w:r>
        <w:rPr>
          <w:rFonts w:ascii="宋体" w:hAnsi="宋体" w:hint="eastAsia"/>
          <w:sz w:val="24"/>
          <w:szCs w:val="24"/>
        </w:rPr>
        <w:t>需要提供相类似项目案例。</w:t>
      </w:r>
    </w:p>
    <w:p w:rsidR="00DE5A99" w:rsidRDefault="00DE5A99">
      <w:pPr>
        <w:spacing w:line="360" w:lineRule="auto"/>
        <w:rPr>
          <w:rFonts w:ascii="宋体" w:hAnsi="宋体"/>
          <w:sz w:val="24"/>
          <w:szCs w:val="24"/>
        </w:rPr>
      </w:pPr>
    </w:p>
    <w:p w:rsidR="00DE5A99" w:rsidRDefault="00A1627F">
      <w:pPr>
        <w:spacing w:line="360" w:lineRule="auto"/>
        <w:rPr>
          <w:rFonts w:ascii="宋体" w:hAnsi="宋体"/>
          <w:b/>
          <w:bCs/>
          <w:sz w:val="24"/>
          <w:szCs w:val="24"/>
        </w:rPr>
      </w:pPr>
      <w:r>
        <w:rPr>
          <w:rFonts w:ascii="宋体" w:hAnsi="宋体" w:hint="eastAsia"/>
          <w:b/>
          <w:bCs/>
          <w:sz w:val="24"/>
          <w:szCs w:val="24"/>
        </w:rPr>
        <w:t>四、报价文件构成</w:t>
      </w:r>
    </w:p>
    <w:p w:rsidR="00DE5A99" w:rsidRDefault="00A1627F">
      <w:pPr>
        <w:spacing w:line="360" w:lineRule="auto"/>
        <w:rPr>
          <w:rFonts w:ascii="宋体" w:hAnsi="宋体"/>
          <w:sz w:val="24"/>
          <w:szCs w:val="24"/>
        </w:rPr>
      </w:pPr>
      <w:r>
        <w:rPr>
          <w:rFonts w:ascii="宋体" w:hAnsi="宋体" w:hint="eastAsia"/>
          <w:sz w:val="24"/>
          <w:szCs w:val="24"/>
        </w:rPr>
        <w:t>1、承诺函</w:t>
      </w:r>
    </w:p>
    <w:p w:rsidR="00DE5A99" w:rsidRDefault="00A1627F">
      <w:pPr>
        <w:spacing w:line="360" w:lineRule="auto"/>
        <w:rPr>
          <w:rFonts w:ascii="宋体" w:hAnsi="宋体"/>
          <w:sz w:val="24"/>
          <w:szCs w:val="24"/>
        </w:rPr>
      </w:pPr>
      <w:r>
        <w:rPr>
          <w:rFonts w:ascii="宋体" w:hAnsi="宋体" w:hint="eastAsia"/>
          <w:sz w:val="24"/>
          <w:szCs w:val="24"/>
        </w:rPr>
        <w:t>2、报价表</w:t>
      </w:r>
    </w:p>
    <w:p w:rsidR="00DE5A99" w:rsidRDefault="00A1627F">
      <w:pPr>
        <w:spacing w:line="360" w:lineRule="auto"/>
        <w:rPr>
          <w:rFonts w:ascii="宋体" w:hAnsi="宋体"/>
          <w:sz w:val="24"/>
          <w:szCs w:val="24"/>
        </w:rPr>
      </w:pPr>
      <w:r>
        <w:rPr>
          <w:rFonts w:ascii="宋体" w:hAnsi="宋体" w:hint="eastAsia"/>
          <w:sz w:val="24"/>
          <w:szCs w:val="24"/>
        </w:rPr>
        <w:t>3、营业执照复印件</w:t>
      </w:r>
    </w:p>
    <w:p w:rsidR="00DE5A99" w:rsidRDefault="00A1627F">
      <w:pPr>
        <w:spacing w:line="360" w:lineRule="auto"/>
        <w:rPr>
          <w:rFonts w:ascii="宋体" w:hAnsi="宋体"/>
          <w:sz w:val="24"/>
          <w:szCs w:val="24"/>
        </w:rPr>
      </w:pPr>
      <w:r>
        <w:rPr>
          <w:rFonts w:ascii="宋体" w:hAnsi="宋体" w:hint="eastAsia"/>
          <w:sz w:val="24"/>
          <w:szCs w:val="24"/>
        </w:rPr>
        <w:t>4、案例</w:t>
      </w:r>
    </w:p>
    <w:p w:rsidR="00DE5A99" w:rsidRDefault="00A1627F">
      <w:pPr>
        <w:spacing w:line="360" w:lineRule="auto"/>
        <w:rPr>
          <w:rFonts w:ascii="宋体" w:hAnsi="宋体"/>
          <w:sz w:val="24"/>
          <w:szCs w:val="24"/>
        </w:rPr>
      </w:pPr>
      <w:r>
        <w:rPr>
          <w:rFonts w:ascii="宋体" w:hAnsi="宋体" w:hint="eastAsia"/>
          <w:sz w:val="24"/>
          <w:szCs w:val="24"/>
        </w:rPr>
        <w:t>6、封装要求：</w:t>
      </w:r>
    </w:p>
    <w:p w:rsidR="00DE5A99" w:rsidRDefault="00A1627F">
      <w:pPr>
        <w:spacing w:line="360" w:lineRule="auto"/>
        <w:rPr>
          <w:rFonts w:ascii="宋体" w:hAnsi="宋体"/>
          <w:sz w:val="24"/>
          <w:szCs w:val="24"/>
        </w:rPr>
      </w:pPr>
      <w:r>
        <w:rPr>
          <w:rFonts w:ascii="宋体" w:hAnsi="宋体"/>
          <w:sz w:val="24"/>
          <w:szCs w:val="24"/>
        </w:rPr>
        <w:t>(1)</w:t>
      </w:r>
      <w:r>
        <w:rPr>
          <w:rFonts w:ascii="宋体" w:hAnsi="宋体" w:hint="eastAsia"/>
          <w:sz w:val="24"/>
          <w:szCs w:val="24"/>
        </w:rPr>
        <w:t>报价文件需要全部封装在同一个密封袋中。</w:t>
      </w:r>
    </w:p>
    <w:p w:rsidR="00DE5A99" w:rsidRDefault="00A1627F">
      <w:pPr>
        <w:spacing w:line="360" w:lineRule="auto"/>
        <w:rPr>
          <w:rFonts w:ascii="宋体" w:hAnsi="宋体"/>
          <w:sz w:val="24"/>
          <w:szCs w:val="24"/>
        </w:rPr>
      </w:pPr>
      <w:r>
        <w:rPr>
          <w:rFonts w:ascii="宋体" w:hAnsi="宋体" w:hint="eastAsia"/>
          <w:sz w:val="24"/>
          <w:szCs w:val="24"/>
        </w:rPr>
        <w:t>（2）密封袋除由报价人用自制封条在每个开口处密封并加盖投标人公章和法定</w:t>
      </w:r>
      <w:r>
        <w:rPr>
          <w:rFonts w:ascii="宋体" w:hAnsi="宋体" w:hint="eastAsia"/>
          <w:sz w:val="24"/>
          <w:szCs w:val="24"/>
        </w:rPr>
        <w:lastRenderedPageBreak/>
        <w:t>代表人印鉴各一枚并标以密封日期外，其正面须：</w:t>
      </w:r>
    </w:p>
    <w:p w:rsidR="00DE5A99" w:rsidRDefault="00A1627F">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ab/>
        <w:t>写明投标文件递交场所的名称和地址。</w:t>
      </w:r>
    </w:p>
    <w:p w:rsidR="00DE5A99" w:rsidRDefault="00A1627F">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ab/>
        <w:t>具有下列识别标志：</w:t>
      </w:r>
    </w:p>
    <w:p w:rsidR="00DE5A99" w:rsidRDefault="00A1627F">
      <w:pPr>
        <w:spacing w:line="360" w:lineRule="auto"/>
        <w:rPr>
          <w:rFonts w:ascii="宋体" w:hAnsi="宋体"/>
          <w:sz w:val="24"/>
          <w:szCs w:val="24"/>
        </w:rPr>
      </w:pPr>
      <w:r>
        <w:rPr>
          <w:rFonts w:ascii="宋体" w:hAnsi="宋体" w:hint="eastAsia"/>
          <w:sz w:val="24"/>
          <w:szCs w:val="24"/>
        </w:rPr>
        <w:t>(I)</w:t>
      </w:r>
      <w:r>
        <w:rPr>
          <w:rFonts w:ascii="宋体" w:hAnsi="宋体" w:hint="eastAsia"/>
          <w:sz w:val="24"/>
          <w:szCs w:val="24"/>
        </w:rPr>
        <w:tab/>
        <w:t xml:space="preserve">  投标名称“广州市2022-2023年度新闻采访策划宣传推广项目（采访线）” </w:t>
      </w:r>
    </w:p>
    <w:p w:rsidR="00DE5A99" w:rsidRDefault="00A1627F">
      <w:pPr>
        <w:spacing w:line="360" w:lineRule="auto"/>
        <w:rPr>
          <w:rFonts w:ascii="宋体" w:hAnsi="宋体"/>
          <w:sz w:val="24"/>
          <w:szCs w:val="24"/>
        </w:rPr>
      </w:pPr>
      <w:r>
        <w:rPr>
          <w:rFonts w:ascii="宋体" w:hAnsi="宋体" w:hint="eastAsia"/>
          <w:sz w:val="24"/>
          <w:szCs w:val="24"/>
        </w:rPr>
        <w:t>(II)</w:t>
      </w:r>
      <w:r>
        <w:rPr>
          <w:rFonts w:ascii="宋体" w:hAnsi="宋体" w:hint="eastAsia"/>
          <w:sz w:val="24"/>
          <w:szCs w:val="24"/>
        </w:rPr>
        <w:tab/>
        <w:t>招标编号： YCDY-20221208-3</w:t>
      </w:r>
    </w:p>
    <w:p w:rsidR="00DE5A99" w:rsidRDefault="00A1627F">
      <w:pPr>
        <w:spacing w:line="360" w:lineRule="auto"/>
        <w:rPr>
          <w:rFonts w:ascii="宋体" w:hAnsi="宋体"/>
          <w:sz w:val="24"/>
          <w:szCs w:val="24"/>
        </w:rPr>
      </w:pPr>
      <w:r>
        <w:rPr>
          <w:rFonts w:ascii="宋体" w:hAnsi="宋体" w:hint="eastAsia"/>
          <w:sz w:val="24"/>
          <w:szCs w:val="24"/>
        </w:rPr>
        <w:t>(III)</w:t>
      </w:r>
      <w:r>
        <w:rPr>
          <w:rFonts w:ascii="宋体" w:hAnsi="宋体" w:hint="eastAsia"/>
          <w:sz w:val="24"/>
          <w:szCs w:val="24"/>
        </w:rPr>
        <w:tab/>
        <w:t>2022年12 月 1</w:t>
      </w:r>
      <w:r w:rsidR="005564AF">
        <w:rPr>
          <w:rFonts w:ascii="宋体" w:hAnsi="宋体"/>
          <w:sz w:val="24"/>
          <w:szCs w:val="24"/>
        </w:rPr>
        <w:t>4</w:t>
      </w:r>
      <w:r>
        <w:rPr>
          <w:rFonts w:ascii="宋体" w:hAnsi="宋体" w:hint="eastAsia"/>
          <w:sz w:val="24"/>
          <w:szCs w:val="24"/>
        </w:rPr>
        <w:t>日10 时00 分开标，此时间之前不得开封</w:t>
      </w:r>
    </w:p>
    <w:p w:rsidR="00DE5A99" w:rsidRDefault="00A1627F">
      <w:pPr>
        <w:spacing w:line="360" w:lineRule="auto"/>
        <w:rPr>
          <w:rFonts w:ascii="宋体" w:hAnsi="宋体"/>
          <w:sz w:val="24"/>
          <w:szCs w:val="24"/>
        </w:rPr>
      </w:pPr>
      <w:r>
        <w:rPr>
          <w:rFonts w:ascii="宋体" w:hAnsi="宋体" w:hint="eastAsia"/>
          <w:sz w:val="24"/>
          <w:szCs w:val="24"/>
        </w:rPr>
        <w:t>(IV)</w:t>
      </w:r>
      <w:r>
        <w:rPr>
          <w:rFonts w:ascii="宋体" w:hAnsi="宋体" w:hint="eastAsia"/>
          <w:sz w:val="24"/>
          <w:szCs w:val="24"/>
        </w:rPr>
        <w:tab/>
        <w:t>注明投标人的名称、地址和邮编，以便迟到的投标文件能被原封退回。</w:t>
      </w:r>
    </w:p>
    <w:p w:rsidR="00DE5A99" w:rsidRDefault="00DE5A99">
      <w:pPr>
        <w:spacing w:line="360" w:lineRule="auto"/>
        <w:rPr>
          <w:rFonts w:ascii="宋体" w:hAnsi="宋体"/>
          <w:sz w:val="24"/>
          <w:szCs w:val="24"/>
        </w:rPr>
      </w:pPr>
    </w:p>
    <w:p w:rsidR="00DE5A99" w:rsidRDefault="00A1627F">
      <w:pPr>
        <w:spacing w:line="360" w:lineRule="auto"/>
        <w:rPr>
          <w:rFonts w:ascii="宋体" w:hAnsi="宋体"/>
          <w:b/>
          <w:bCs/>
          <w:sz w:val="24"/>
          <w:szCs w:val="24"/>
        </w:rPr>
      </w:pPr>
      <w:r>
        <w:rPr>
          <w:rFonts w:ascii="宋体" w:hAnsi="宋体" w:hint="eastAsia"/>
          <w:b/>
          <w:bCs/>
          <w:sz w:val="24"/>
          <w:szCs w:val="24"/>
        </w:rPr>
        <w:t>六、附件</w:t>
      </w:r>
    </w:p>
    <w:p w:rsidR="00DE5A99" w:rsidRDefault="00A1627F">
      <w:pPr>
        <w:spacing w:line="360" w:lineRule="auto"/>
        <w:rPr>
          <w:rFonts w:ascii="宋体" w:hAnsi="宋体"/>
          <w:b/>
          <w:bCs/>
          <w:sz w:val="24"/>
          <w:szCs w:val="24"/>
        </w:rPr>
      </w:pPr>
      <w:r>
        <w:rPr>
          <w:rFonts w:ascii="宋体" w:hAnsi="宋体" w:hint="eastAsia"/>
          <w:b/>
          <w:bCs/>
          <w:sz w:val="24"/>
          <w:szCs w:val="24"/>
        </w:rPr>
        <w:t>附件一</w:t>
      </w:r>
    </w:p>
    <w:p w:rsidR="00DE5A99" w:rsidRDefault="00A1627F">
      <w:pPr>
        <w:spacing w:line="360" w:lineRule="auto"/>
        <w:rPr>
          <w:rFonts w:ascii="宋体" w:hAnsi="宋体"/>
          <w:sz w:val="24"/>
          <w:szCs w:val="24"/>
        </w:rPr>
      </w:pPr>
      <w:r>
        <w:rPr>
          <w:rFonts w:ascii="宋体" w:hAnsi="宋体"/>
          <w:b/>
          <w:bCs/>
          <w:noProof/>
          <w:sz w:val="24"/>
          <w:szCs w:val="24"/>
        </w:rPr>
        <mc:AlternateContent>
          <mc:Choice Requires="wps">
            <w:drawing>
              <wp:anchor distT="45720" distB="45720" distL="114300" distR="114300" simplePos="0" relativeHeight="251660288" behindDoc="0" locked="0" layoutInCell="1" allowOverlap="1">
                <wp:simplePos x="0" y="0"/>
                <wp:positionH relativeFrom="column">
                  <wp:posOffset>-960120</wp:posOffset>
                </wp:positionH>
                <wp:positionV relativeFrom="paragraph">
                  <wp:posOffset>147320</wp:posOffset>
                </wp:positionV>
                <wp:extent cx="7236460" cy="3270250"/>
                <wp:effectExtent l="4445" t="4445" r="17145" b="2095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6460" cy="3270250"/>
                        </a:xfrm>
                        <a:prstGeom prst="rect">
                          <a:avLst/>
                        </a:prstGeom>
                        <a:solidFill>
                          <a:srgbClr val="FFFFFF"/>
                        </a:solidFill>
                        <a:ln w="9525">
                          <a:solidFill>
                            <a:srgbClr val="000000"/>
                          </a:solidFill>
                          <a:miter lim="800000"/>
                        </a:ln>
                      </wps:spPr>
                      <wps:txbx>
                        <w:txbxContent>
                          <w:tbl>
                            <w:tblPr>
                              <w:tblOverlap w:val="never"/>
                              <w:tblW w:w="100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47"/>
                              <w:gridCol w:w="495"/>
                              <w:gridCol w:w="631"/>
                              <w:gridCol w:w="2699"/>
                              <w:gridCol w:w="2554"/>
                              <w:gridCol w:w="810"/>
                              <w:gridCol w:w="1440"/>
                              <w:gridCol w:w="746"/>
                            </w:tblGrid>
                            <w:tr w:rsidR="00DE5A99">
                              <w:trPr>
                                <w:trHeight w:val="627"/>
                                <w:jc w:val="center"/>
                              </w:trPr>
                              <w:tc>
                                <w:tcPr>
                                  <w:tcW w:w="647"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品目号</w:t>
                                  </w:r>
                                </w:p>
                              </w:tc>
                              <w:tc>
                                <w:tcPr>
                                  <w:tcW w:w="495"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序号</w:t>
                                  </w:r>
                                </w:p>
                              </w:tc>
                              <w:tc>
                                <w:tcPr>
                                  <w:tcW w:w="631"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服务名称</w:t>
                                  </w:r>
                                </w:p>
                              </w:tc>
                              <w:tc>
                                <w:tcPr>
                                  <w:tcW w:w="2699"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服务范围</w:t>
                                  </w:r>
                                </w:p>
                              </w:tc>
                              <w:tc>
                                <w:tcPr>
                                  <w:tcW w:w="2554"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服务要求</w:t>
                                  </w:r>
                                </w:p>
                              </w:tc>
                              <w:tc>
                                <w:tcPr>
                                  <w:tcW w:w="810"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服务期限</w:t>
                                  </w:r>
                                </w:p>
                              </w:tc>
                              <w:tc>
                                <w:tcPr>
                                  <w:tcW w:w="1440"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服务标准</w:t>
                                  </w:r>
                                </w:p>
                              </w:tc>
                              <w:tc>
                                <w:tcPr>
                                  <w:tcW w:w="746"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数量</w:t>
                                  </w:r>
                                </w:p>
                              </w:tc>
                            </w:tr>
                            <w:tr w:rsidR="00DE5A99">
                              <w:trPr>
                                <w:trHeight w:val="2468"/>
                                <w:jc w:val="center"/>
                              </w:trPr>
                              <w:tc>
                                <w:tcPr>
                                  <w:tcW w:w="647"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495"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631"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kern w:val="0"/>
                                      <w:szCs w:val="21"/>
                                      <w:lang w:val="zh-TW" w:eastAsia="zh-TW"/>
                                    </w:rPr>
                                  </w:pPr>
                                  <w:r>
                                    <w:rPr>
                                      <w:rFonts w:ascii="宋体" w:hAnsi="宋体" w:cs="宋体" w:hint="eastAsia"/>
                                      <w:kern w:val="0"/>
                                      <w:szCs w:val="21"/>
                                      <w:lang w:val="zh-TW" w:eastAsia="zh-TW"/>
                                    </w:rPr>
                                    <w:t>采访线路</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lang w:val="zh-TW" w:eastAsia="zh-TW"/>
                                    </w:rPr>
                                    <w:t>推介</w:t>
                                  </w:r>
                                </w:p>
                              </w:tc>
                              <w:tc>
                                <w:tcPr>
                                  <w:tcW w:w="2699" w:type="dxa"/>
                                  <w:vAlign w:val="center"/>
                                </w:tcPr>
                                <w:p w:rsidR="00DE5A99" w:rsidRDefault="00A1627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完善采访线路，提升14个主题采访线路。为记者在采访期间提供车辆交通、专业讲解、工作餐饮等相关服务。</w:t>
                                  </w:r>
                                </w:p>
                              </w:tc>
                              <w:tc>
                                <w:tcPr>
                                  <w:tcW w:w="2554" w:type="dxa"/>
                                  <w:vAlign w:val="center"/>
                                </w:tcPr>
                                <w:p w:rsidR="00DE5A99" w:rsidRDefault="00A1627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策划多条广州特色采访线（暂定14条，根据实际工作调整），深入挖掘广州城市底蕴，展现广州奋力实现“老城市新活力”、“四个出新出彩”成效</w:t>
                                  </w:r>
                                </w:p>
                              </w:tc>
                              <w:tc>
                                <w:tcPr>
                                  <w:tcW w:w="810"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2022年</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2023年</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tc>
                              <w:tc>
                                <w:tcPr>
                                  <w:tcW w:w="1440"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线路制作符合14个主题内容要求；接待用车、讲解服务人员、餐饮标准符合行业标准</w:t>
                                  </w:r>
                                </w:p>
                              </w:tc>
                              <w:tc>
                                <w:tcPr>
                                  <w:tcW w:w="746"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14</w:t>
                                  </w:r>
                                </w:p>
                              </w:tc>
                            </w:tr>
                          </w:tbl>
                          <w:p w:rsidR="00DE5A99" w:rsidRDefault="00DE5A99"/>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75.6pt;margin-top:11.6pt;width:569.8pt;height:257.5pt;z-index:2516602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">
                <v:textbox>
                  <w:txbxContent>
                    <w:tbl>
                      <w:tblPr>
                        <w:tblOverlap w:val="never"/>
                        <w:tblW w:w="100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47"/>
                        <w:gridCol w:w="495"/>
                        <w:gridCol w:w="631"/>
                        <w:gridCol w:w="2699"/>
                        <w:gridCol w:w="2554"/>
                        <w:gridCol w:w="810"/>
                        <w:gridCol w:w="1440"/>
                        <w:gridCol w:w="746"/>
                      </w:tblGrid>
                      <w:tr w:rsidR="00DE5A99">
                        <w:trPr>
                          <w:trHeight w:val="627"/>
                          <w:jc w:val="center"/>
                        </w:trPr>
                        <w:tc>
                          <w:tcPr>
                            <w:tcW w:w="647"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品目号</w:t>
                            </w:r>
                          </w:p>
                        </w:tc>
                        <w:tc>
                          <w:tcPr>
                            <w:tcW w:w="495"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序号</w:t>
                            </w:r>
                          </w:p>
                        </w:tc>
                        <w:tc>
                          <w:tcPr>
                            <w:tcW w:w="631"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服务名称</w:t>
                            </w:r>
                          </w:p>
                        </w:tc>
                        <w:tc>
                          <w:tcPr>
                            <w:tcW w:w="2699"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服务范围</w:t>
                            </w:r>
                          </w:p>
                        </w:tc>
                        <w:tc>
                          <w:tcPr>
                            <w:tcW w:w="2554"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服务要求</w:t>
                            </w:r>
                          </w:p>
                        </w:tc>
                        <w:tc>
                          <w:tcPr>
                            <w:tcW w:w="810"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服务期限</w:t>
                            </w:r>
                          </w:p>
                        </w:tc>
                        <w:tc>
                          <w:tcPr>
                            <w:tcW w:w="1440"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服务标准</w:t>
                            </w:r>
                          </w:p>
                        </w:tc>
                        <w:tc>
                          <w:tcPr>
                            <w:tcW w:w="746"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数量</w:t>
                            </w:r>
                          </w:p>
                        </w:tc>
                      </w:tr>
                      <w:tr w:rsidR="00DE5A99">
                        <w:trPr>
                          <w:trHeight w:val="2468"/>
                          <w:jc w:val="center"/>
                        </w:trPr>
                        <w:tc>
                          <w:tcPr>
                            <w:tcW w:w="647"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495"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631"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kern w:val="0"/>
                                <w:szCs w:val="21"/>
                                <w:lang w:val="zh-TW" w:eastAsia="zh-TW"/>
                              </w:rPr>
                            </w:pPr>
                            <w:r>
                              <w:rPr>
                                <w:rFonts w:ascii="宋体" w:hAnsi="宋体" w:cs="宋体" w:hint="eastAsia"/>
                                <w:kern w:val="0"/>
                                <w:szCs w:val="21"/>
                                <w:lang w:val="zh-TW" w:eastAsia="zh-TW"/>
                              </w:rPr>
                              <w:t>采访线路</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lang w:val="zh-TW" w:eastAsia="zh-TW"/>
                              </w:rPr>
                              <w:t>推介</w:t>
                            </w:r>
                          </w:p>
                        </w:tc>
                        <w:tc>
                          <w:tcPr>
                            <w:tcW w:w="2699" w:type="dxa"/>
                            <w:vAlign w:val="center"/>
                          </w:tcPr>
                          <w:p w:rsidR="00DE5A99" w:rsidRDefault="00A1627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完善采访线路，提升14个主题采访线路。为记者在采访期间提供车辆交通、专业讲解、工作餐饮等相关服务。</w:t>
                            </w:r>
                          </w:p>
                        </w:tc>
                        <w:tc>
                          <w:tcPr>
                            <w:tcW w:w="2554" w:type="dxa"/>
                            <w:vAlign w:val="center"/>
                          </w:tcPr>
                          <w:p w:rsidR="00DE5A99" w:rsidRDefault="00A1627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策划多条广州特色采访线（暂定14条，根据实际工作调整），深入挖掘广州城市底蕴，展现广州奋力实现“老城市新活力”、“四个出新出彩”成效</w:t>
                            </w:r>
                          </w:p>
                        </w:tc>
                        <w:tc>
                          <w:tcPr>
                            <w:tcW w:w="810"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2022年</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2023年</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tc>
                        <w:tc>
                          <w:tcPr>
                            <w:tcW w:w="1440"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线路制作符合14个主题内容要求；接待用车、讲解服务人员、餐饮标准符合行业标准</w:t>
                            </w:r>
                          </w:p>
                        </w:tc>
                        <w:tc>
                          <w:tcPr>
                            <w:tcW w:w="746"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14</w:t>
                            </w:r>
                          </w:p>
                        </w:tc>
                      </w:tr>
                    </w:tbl>
                    <w:p w:rsidR="00DE5A99" w:rsidRDefault="00DE5A99"/>
                  </w:txbxContent>
                </v:textbox>
                <w10:wrap type="square"/>
              </v:shape>
            </w:pict>
          </mc:Fallback>
        </mc:AlternateContent>
      </w:r>
      <w:r>
        <w:rPr>
          <w:rFonts w:ascii="宋体" w:hAnsi="宋体" w:hint="eastAsia"/>
          <w:sz w:val="24"/>
          <w:szCs w:val="24"/>
        </w:rPr>
        <w:t>附件二《合同模板》</w:t>
      </w:r>
    </w:p>
    <w:p w:rsidR="00DE5A99" w:rsidRDefault="00DE5A99">
      <w:pPr>
        <w:rPr>
          <w:rFonts w:ascii="Times New Roman" w:hAnsi="Times New Roman" w:cs="Times New Roman"/>
          <w:sz w:val="28"/>
          <w:szCs w:val="28"/>
        </w:rPr>
      </w:pPr>
    </w:p>
    <w:p w:rsidR="00DE5A99" w:rsidRDefault="00DE5A99">
      <w:pPr>
        <w:rPr>
          <w:rFonts w:ascii="Times New Roman" w:hAnsi="Times New Roman" w:cs="Times New Roman"/>
          <w:sz w:val="28"/>
          <w:szCs w:val="28"/>
        </w:rPr>
      </w:pPr>
    </w:p>
    <w:p w:rsidR="00DE5A99" w:rsidRDefault="00DE5A99">
      <w:pPr>
        <w:rPr>
          <w:rFonts w:ascii="Times New Roman" w:hAnsi="Times New Roman" w:cs="Times New Roman"/>
          <w:sz w:val="28"/>
          <w:szCs w:val="28"/>
        </w:rPr>
      </w:pPr>
    </w:p>
    <w:p w:rsidR="00DE5A99" w:rsidRDefault="00DE5A99">
      <w:pPr>
        <w:spacing w:line="360" w:lineRule="auto"/>
        <w:rPr>
          <w:rFonts w:ascii="宋体" w:hAnsi="宋体" w:cs="仿宋"/>
          <w:b/>
          <w:bCs/>
          <w:sz w:val="36"/>
          <w:szCs w:val="36"/>
        </w:rPr>
      </w:pPr>
    </w:p>
    <w:p w:rsidR="00DE5A99" w:rsidRDefault="00DE5A99">
      <w:pPr>
        <w:pStyle w:val="a0"/>
      </w:pPr>
    </w:p>
    <w:p w:rsidR="00DE5A99" w:rsidRDefault="00A1627F">
      <w:pPr>
        <w:spacing w:line="360" w:lineRule="auto"/>
        <w:jc w:val="center"/>
        <w:rPr>
          <w:rFonts w:asciiTheme="minorEastAsia" w:eastAsiaTheme="minorEastAsia" w:hAnsiTheme="minorEastAsia"/>
          <w:sz w:val="36"/>
          <w:szCs w:val="21"/>
        </w:rPr>
      </w:pPr>
      <w:r>
        <w:rPr>
          <w:rFonts w:asciiTheme="majorEastAsia" w:eastAsiaTheme="majorEastAsia" w:hAnsiTheme="majorEastAsia" w:cstheme="majorEastAsia" w:hint="eastAsia"/>
          <w:b/>
          <w:bCs/>
          <w:sz w:val="32"/>
          <w:szCs w:val="32"/>
        </w:rPr>
        <w:lastRenderedPageBreak/>
        <w:t xml:space="preserve">附件二  </w:t>
      </w:r>
      <w:r>
        <w:rPr>
          <w:rFonts w:asciiTheme="minorEastAsia" w:eastAsiaTheme="minorEastAsia" w:hAnsiTheme="minorEastAsia" w:hint="eastAsia"/>
          <w:sz w:val="36"/>
          <w:szCs w:val="21"/>
        </w:rPr>
        <w:t>广州市2022-2023年度新闻采访策划宣传推广项目（采访线）合同</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甲方：广州市演出电影有限公司</w:t>
      </w:r>
    </w:p>
    <w:p w:rsidR="00DE5A99" w:rsidRDefault="00DE5A99">
      <w:pPr>
        <w:spacing w:line="360" w:lineRule="auto"/>
        <w:rPr>
          <w:rFonts w:asciiTheme="minorEastAsia" w:eastAsiaTheme="minorEastAsia" w:hAnsiTheme="minorEastAsia"/>
          <w:szCs w:val="21"/>
        </w:rPr>
      </w:pPr>
    </w:p>
    <w:p w:rsidR="00DE5A99" w:rsidRDefault="00A1627F">
      <w:pPr>
        <w:spacing w:line="360" w:lineRule="auto"/>
        <w:rPr>
          <w:rFonts w:asciiTheme="minorEastAsia" w:eastAsiaTheme="minorEastAsia" w:hAnsiTheme="minorEastAsia" w:cs="宋体"/>
          <w:b/>
          <w:bCs/>
          <w:szCs w:val="21"/>
        </w:rPr>
      </w:pPr>
      <w:r>
        <w:rPr>
          <w:rFonts w:asciiTheme="minorEastAsia" w:eastAsiaTheme="minorEastAsia" w:hAnsiTheme="minorEastAsia" w:hint="eastAsia"/>
          <w:szCs w:val="21"/>
        </w:rPr>
        <w:t>乙方：</w:t>
      </w:r>
      <w:r w:rsidR="00233DD0">
        <w:rPr>
          <w:rFonts w:asciiTheme="minorEastAsia" w:eastAsiaTheme="minorEastAsia" w:hAnsiTheme="minorEastAsia" w:cs="宋体"/>
          <w:b/>
          <w:bCs/>
          <w:szCs w:val="21"/>
        </w:rPr>
        <w:t xml:space="preserve"> </w:t>
      </w:r>
    </w:p>
    <w:p w:rsidR="00DE5A99" w:rsidRDefault="00DE5A99">
      <w:pPr>
        <w:spacing w:line="360" w:lineRule="auto"/>
        <w:rPr>
          <w:rFonts w:asciiTheme="minorEastAsia" w:eastAsiaTheme="minorEastAsia" w:hAnsiTheme="minorEastAsia"/>
          <w:szCs w:val="21"/>
        </w:rPr>
      </w:pPr>
    </w:p>
    <w:p w:rsidR="00DE5A99" w:rsidRDefault="00A1627F">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甲方委托乙方代订</w:t>
      </w:r>
      <w:r>
        <w:rPr>
          <w:rFonts w:asciiTheme="minorEastAsia" w:eastAsiaTheme="minorEastAsia" w:hAnsiTheme="minorEastAsia" w:hint="eastAsia"/>
          <w:szCs w:val="21"/>
          <w:u w:val="single"/>
        </w:rPr>
        <w:t>广州市2022-2023年度新闻采访策划宣传推广项目</w:t>
      </w:r>
      <w:r>
        <w:rPr>
          <w:rFonts w:asciiTheme="minorEastAsia" w:eastAsiaTheme="minorEastAsia" w:hAnsiTheme="minorEastAsia" w:hint="eastAsia"/>
          <w:szCs w:val="21"/>
        </w:rPr>
        <w:t>中采访线路的车辆交通、专业讲解、工作餐饮和相关事项，乙方接受委托。为明确双方的权利义务，根据《中华人民共和国合同法》及其他有关法律法规，达成如下协议：</w:t>
      </w:r>
    </w:p>
    <w:p w:rsidR="00DE5A99" w:rsidRDefault="00DE5A99">
      <w:pPr>
        <w:spacing w:line="360" w:lineRule="auto"/>
        <w:rPr>
          <w:rFonts w:asciiTheme="minorEastAsia" w:eastAsiaTheme="minorEastAsia" w:hAnsiTheme="minorEastAsia"/>
          <w:szCs w:val="21"/>
        </w:rPr>
      </w:pP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一、基本情况</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szCs w:val="21"/>
        </w:rPr>
        <w:t>1</w:t>
      </w:r>
      <w:r>
        <w:rPr>
          <w:rFonts w:asciiTheme="minorEastAsia" w:eastAsiaTheme="minorEastAsia" w:hAnsiTheme="minorEastAsia" w:hint="eastAsia"/>
          <w:szCs w:val="21"/>
        </w:rPr>
        <w:t>.实际项目（活动）时间：</w:t>
      </w:r>
      <w:r>
        <w:rPr>
          <w:rFonts w:asciiTheme="minorEastAsia" w:eastAsiaTheme="minorEastAsia" w:hAnsiTheme="minorEastAsia"/>
          <w:szCs w:val="21"/>
        </w:rPr>
        <w:t>20</w:t>
      </w:r>
      <w:r>
        <w:rPr>
          <w:rFonts w:asciiTheme="minorEastAsia" w:eastAsiaTheme="minorEastAsia" w:hAnsiTheme="minorEastAsia" w:hint="eastAsia"/>
          <w:szCs w:val="21"/>
        </w:rPr>
        <w:t>22年12月16日</w:t>
      </w:r>
      <w:r>
        <w:rPr>
          <w:rFonts w:asciiTheme="minorEastAsia" w:eastAsiaTheme="minorEastAsia" w:hAnsiTheme="minorEastAsia"/>
          <w:szCs w:val="21"/>
        </w:rPr>
        <w:t>——20</w:t>
      </w:r>
      <w:r>
        <w:rPr>
          <w:rFonts w:asciiTheme="minorEastAsia" w:eastAsiaTheme="minorEastAsia" w:hAnsiTheme="minorEastAsia" w:hint="eastAsia"/>
          <w:szCs w:val="21"/>
        </w:rPr>
        <w:t>23年11月30日。</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.项目（活动）安排：由双方另行商定并由授权代表盖章，作为本协议附件。</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3.甲方出具《项目任务单》，乙方根据任务单执行，任务完成后由甲方出具《任务完成确认函》。</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二、委托事项</w:t>
      </w:r>
    </w:p>
    <w:p w:rsidR="00DE5A99" w:rsidRDefault="00A1627F">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甲方委托乙方按照甲方的要求设计采访线路、安排车辆交通、专业讲解、工作餐饮和相关事项，包括但不限于：</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1</w:t>
      </w:r>
      <w:r>
        <w:rPr>
          <w:rFonts w:asciiTheme="minorEastAsia" w:eastAsiaTheme="minorEastAsia" w:hAnsiTheme="minorEastAsia" w:hint="eastAsia"/>
          <w:szCs w:val="21"/>
        </w:rPr>
        <w:t>）代订交通用车，包括酒店往返交通点（机场、火车站）以及采访线路中的交通用车；</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w:t>
      </w:r>
      <w:r>
        <w:rPr>
          <w:rFonts w:asciiTheme="minorEastAsia" w:eastAsiaTheme="minorEastAsia" w:hAnsiTheme="minorEastAsia"/>
          <w:szCs w:val="21"/>
        </w:rPr>
        <w:t>2</w:t>
      </w:r>
      <w:r>
        <w:rPr>
          <w:rFonts w:asciiTheme="minorEastAsia" w:eastAsiaTheme="minorEastAsia" w:hAnsiTheme="minorEastAsia" w:hint="eastAsia"/>
          <w:szCs w:val="21"/>
        </w:rPr>
        <w:t>）乙方按甲方要求协助办理相关事项，包括会务安排、执行等；</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（3）甲方要求的其他服务项目，具体内容可由甲方向乙方提供方案，经双方授权代表以邮件通知作为本协议的附件，（甲方指定邮箱：524258259@qq.com; 乙方指定邮箱：lianghui@gzl.com.cn）双方应严格执行。</w:t>
      </w:r>
    </w:p>
    <w:p w:rsidR="00DE5A99" w:rsidRDefault="00DE5A99">
      <w:pPr>
        <w:pStyle w:val="1"/>
        <w:spacing w:line="360" w:lineRule="auto"/>
        <w:ind w:firstLineChars="0"/>
        <w:rPr>
          <w:rFonts w:asciiTheme="minorEastAsia" w:eastAsiaTheme="minorEastAsia" w:hAnsiTheme="minorEastAsia"/>
          <w:szCs w:val="21"/>
        </w:rPr>
      </w:pPr>
    </w:p>
    <w:p w:rsidR="00DE5A99" w:rsidRDefault="00A1627F">
      <w:pPr>
        <w:pStyle w:val="1"/>
        <w:numPr>
          <w:ilvl w:val="0"/>
          <w:numId w:val="1"/>
        </w:numPr>
        <w:spacing w:line="360" w:lineRule="auto"/>
        <w:ind w:firstLineChars="0"/>
        <w:rPr>
          <w:rFonts w:asciiTheme="minorEastAsia" w:eastAsiaTheme="minorEastAsia" w:hAnsiTheme="minorEastAsia"/>
          <w:szCs w:val="21"/>
        </w:rPr>
      </w:pPr>
      <w:r>
        <w:rPr>
          <w:rFonts w:asciiTheme="minorEastAsia" w:eastAsiaTheme="minorEastAsia" w:hAnsiTheme="minorEastAsia" w:hint="eastAsia"/>
          <w:szCs w:val="21"/>
        </w:rPr>
        <w:t>费用与结算</w:t>
      </w:r>
    </w:p>
    <w:p w:rsidR="00DE5A99" w:rsidRDefault="00A1627F">
      <w:pPr>
        <w:pStyle w:val="1"/>
        <w:spacing w:line="360" w:lineRule="auto"/>
        <w:ind w:leftChars="50" w:left="105" w:firstLineChars="150" w:firstLine="315"/>
        <w:rPr>
          <w:rFonts w:asciiTheme="minorEastAsia" w:eastAsiaTheme="minorEastAsia" w:hAnsiTheme="minorEastAsia"/>
          <w:szCs w:val="21"/>
        </w:rPr>
      </w:pPr>
      <w:r>
        <w:rPr>
          <w:rFonts w:asciiTheme="minorEastAsia" w:eastAsiaTheme="minorEastAsia" w:hAnsiTheme="minorEastAsia"/>
          <w:szCs w:val="21"/>
        </w:rPr>
        <w:t>1</w:t>
      </w:r>
      <w:r>
        <w:rPr>
          <w:rFonts w:asciiTheme="minorEastAsia" w:eastAsiaTheme="minorEastAsia" w:hAnsiTheme="minorEastAsia" w:hint="eastAsia"/>
          <w:szCs w:val="21"/>
        </w:rPr>
        <w:t>. 预计报价为</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b/>
          <w:szCs w:val="21"/>
        </w:rPr>
        <w:t>元</w:t>
      </w:r>
      <w:r>
        <w:rPr>
          <w:rFonts w:asciiTheme="minorEastAsia" w:eastAsiaTheme="minorEastAsia" w:hAnsiTheme="minorEastAsia" w:hint="eastAsia"/>
          <w:szCs w:val="21"/>
        </w:rPr>
        <w:t>（大写人民币：</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元）。</w:t>
      </w:r>
    </w:p>
    <w:p w:rsidR="00DE5A99" w:rsidRDefault="00A1627F">
      <w:pPr>
        <w:pStyle w:val="1"/>
        <w:spacing w:line="360" w:lineRule="auto"/>
        <w:ind w:leftChars="50" w:left="105" w:firstLineChars="150" w:firstLine="315"/>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.在甲乙双方签署本合同后，甲方应在</w:t>
      </w:r>
      <w:r>
        <w:rPr>
          <w:rFonts w:asciiTheme="minorEastAsia" w:eastAsiaTheme="minorEastAsia" w:hAnsiTheme="minorEastAsia"/>
          <w:b/>
          <w:szCs w:val="21"/>
          <w:u w:val="single"/>
        </w:rPr>
        <w:t>__</w:t>
      </w:r>
      <w:r>
        <w:rPr>
          <w:rFonts w:asciiTheme="minorEastAsia" w:eastAsiaTheme="minorEastAsia" w:hAnsiTheme="minorEastAsia" w:hint="eastAsia"/>
          <w:b/>
          <w:szCs w:val="21"/>
          <w:u w:val="single"/>
        </w:rPr>
        <w:t>15</w:t>
      </w:r>
      <w:r>
        <w:rPr>
          <w:rFonts w:asciiTheme="minorEastAsia" w:eastAsiaTheme="minorEastAsia" w:hAnsiTheme="minorEastAsia"/>
          <w:b/>
          <w:szCs w:val="21"/>
          <w:u w:val="single"/>
        </w:rPr>
        <w:t>__</w:t>
      </w:r>
      <w:r>
        <w:rPr>
          <w:rFonts w:asciiTheme="minorEastAsia" w:eastAsiaTheme="minorEastAsia" w:hAnsiTheme="minorEastAsia" w:hint="eastAsia"/>
          <w:szCs w:val="21"/>
        </w:rPr>
        <w:t>个工作日内向乙方支付首笔合同金额即费用的80%为</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元。乙方应于活动结束后，2023年12月15日前按甲方要求提供全部《项目任务单》、《任务完成确认函》及详细的费用清单，甲方收到乙方提供的《项目</w:t>
      </w:r>
      <w:r>
        <w:rPr>
          <w:rFonts w:asciiTheme="minorEastAsia" w:eastAsiaTheme="minorEastAsia" w:hAnsiTheme="minorEastAsia" w:hint="eastAsia"/>
          <w:szCs w:val="21"/>
        </w:rPr>
        <w:lastRenderedPageBreak/>
        <w:t>任务单》和《任务完成确认函》及详细的费用清单后5个工作日内进行确认（逾期确认视为核对无误），</w:t>
      </w:r>
      <w:r>
        <w:rPr>
          <w:rFonts w:hint="eastAsia"/>
        </w:rPr>
        <w:t>乙方在收到甲方确认无误通知后</w:t>
      </w:r>
      <w:r>
        <w:rPr>
          <w:rFonts w:hint="eastAsia"/>
        </w:rPr>
        <w:t>3</w:t>
      </w:r>
      <w:r>
        <w:rPr>
          <w:rFonts w:hint="eastAsia"/>
        </w:rPr>
        <w:t>个工作日内向甲方提供合法有效发票，甲方收到乙方发票后</w:t>
      </w:r>
      <w:r>
        <w:rPr>
          <w:rFonts w:hint="eastAsia"/>
        </w:rPr>
        <w:t>2</w:t>
      </w:r>
      <w:r>
        <w:rPr>
          <w:rFonts w:hint="eastAsia"/>
        </w:rPr>
        <w:t>周内按合同费用的</w:t>
      </w:r>
      <w:r>
        <w:rPr>
          <w:rFonts w:hint="eastAsia"/>
        </w:rPr>
        <w:t>20%</w:t>
      </w:r>
      <w:r>
        <w:rPr>
          <w:rFonts w:hint="eastAsia"/>
        </w:rPr>
        <w:t>人民币</w:t>
      </w:r>
      <w:r w:rsidR="00BD5E1E">
        <w:t>__________</w:t>
      </w:r>
      <w:r>
        <w:rPr>
          <w:rFonts w:hint="eastAsia"/>
        </w:rPr>
        <w:t>元进行结算并支付。</w:t>
      </w:r>
    </w:p>
    <w:p w:rsidR="00DE5A99" w:rsidRDefault="00A1627F">
      <w:pPr>
        <w:pStyle w:val="1"/>
        <w:spacing w:line="360" w:lineRule="auto"/>
        <w:ind w:leftChars="50" w:left="105" w:firstLineChars="150" w:firstLine="315"/>
        <w:rPr>
          <w:rFonts w:asciiTheme="minorEastAsia" w:eastAsiaTheme="minorEastAsia" w:hAnsiTheme="minorEastAsia"/>
          <w:i/>
          <w:szCs w:val="21"/>
        </w:rPr>
      </w:pPr>
      <w:r>
        <w:rPr>
          <w:rFonts w:asciiTheme="minorEastAsia" w:eastAsiaTheme="minorEastAsia" w:hAnsiTheme="minorEastAsia" w:hint="eastAsia"/>
          <w:szCs w:val="21"/>
        </w:rPr>
        <w:t>☑增值税普通发票。</w:t>
      </w:r>
    </w:p>
    <w:p w:rsidR="00DE5A99" w:rsidRDefault="00A1627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甲方开票信息：</w:t>
      </w:r>
    </w:p>
    <w:p w:rsidR="00DE5A99" w:rsidRDefault="00A1627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公司名称：广州市演出电影有限公司</w:t>
      </w:r>
    </w:p>
    <w:p w:rsidR="00DE5A99" w:rsidRDefault="00A1627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纳税人识别号：91440101190430588F</w:t>
      </w:r>
    </w:p>
    <w:p w:rsidR="00DE5A99" w:rsidRDefault="00A1627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地  址：（不用填）</w:t>
      </w:r>
    </w:p>
    <w:p w:rsidR="00DE5A99" w:rsidRDefault="00A1627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电  话：（不用填）</w:t>
      </w:r>
    </w:p>
    <w:p w:rsidR="00DE5A99" w:rsidRDefault="00A1627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开户行：</w:t>
      </w:r>
      <w:r>
        <w:rPr>
          <w:rFonts w:ascii="宋体" w:hAnsi="宋体" w:cs="仿宋" w:hint="eastAsia"/>
          <w:szCs w:val="21"/>
        </w:rPr>
        <w:t>中国工商银行建设六马路支行</w:t>
      </w:r>
    </w:p>
    <w:p w:rsidR="00DE5A99" w:rsidRDefault="00A1627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账  号：</w:t>
      </w:r>
      <w:r>
        <w:rPr>
          <w:rFonts w:ascii="宋体" w:hAnsi="宋体" w:cs="仿宋" w:hint="eastAsia"/>
          <w:szCs w:val="21"/>
        </w:rPr>
        <w:t>3602011009001455335</w:t>
      </w:r>
    </w:p>
    <w:p w:rsidR="00DE5A99" w:rsidRDefault="00DE5A99">
      <w:pPr>
        <w:spacing w:line="360" w:lineRule="auto"/>
        <w:rPr>
          <w:rFonts w:asciiTheme="minorEastAsia" w:eastAsiaTheme="minorEastAsia" w:hAnsiTheme="minorEastAsia"/>
          <w:szCs w:val="21"/>
        </w:rPr>
      </w:pPr>
    </w:p>
    <w:p w:rsidR="00DE5A99" w:rsidRDefault="00A1627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乙方账号信息：</w:t>
      </w:r>
    </w:p>
    <w:p w:rsidR="00DE5A99" w:rsidRDefault="00A1627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户名：</w:t>
      </w:r>
    </w:p>
    <w:p w:rsidR="00DE5A99" w:rsidRDefault="00A1627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开户行：</w:t>
      </w:r>
    </w:p>
    <w:p w:rsidR="00DE5A99" w:rsidRDefault="00A1627F">
      <w:pPr>
        <w:spacing w:line="360" w:lineRule="auto"/>
        <w:ind w:firstLineChars="250" w:firstLine="525"/>
        <w:rPr>
          <w:rFonts w:asciiTheme="minorEastAsia" w:eastAsiaTheme="minorEastAsia" w:hAnsiTheme="minorEastAsia"/>
          <w:szCs w:val="21"/>
        </w:rPr>
      </w:pPr>
      <w:r>
        <w:rPr>
          <w:rFonts w:asciiTheme="minorEastAsia" w:eastAsiaTheme="minorEastAsia" w:hAnsiTheme="minorEastAsia" w:hint="eastAsia"/>
          <w:szCs w:val="21"/>
        </w:rPr>
        <w:t>账号：</w:t>
      </w:r>
    </w:p>
    <w:p w:rsidR="00DE5A99" w:rsidRDefault="00DE5A99">
      <w:pPr>
        <w:pStyle w:val="a0"/>
      </w:pP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四、甲方的义务</w:t>
      </w:r>
    </w:p>
    <w:p w:rsidR="00DE5A99" w:rsidRDefault="00A1627F">
      <w:pPr>
        <w:pStyle w:val="1"/>
        <w:numPr>
          <w:ilvl w:val="0"/>
          <w:numId w:val="2"/>
        </w:numPr>
        <w:spacing w:line="360" w:lineRule="auto"/>
        <w:ind w:firstLineChars="0"/>
        <w:rPr>
          <w:rFonts w:asciiTheme="minorEastAsia" w:eastAsiaTheme="minorEastAsia" w:hAnsiTheme="minorEastAsia"/>
          <w:szCs w:val="21"/>
        </w:rPr>
      </w:pPr>
      <w:r>
        <w:rPr>
          <w:rFonts w:asciiTheme="minorEastAsia" w:eastAsiaTheme="minorEastAsia" w:hAnsiTheme="minorEastAsia" w:hint="eastAsia"/>
          <w:szCs w:val="21"/>
        </w:rPr>
        <w:t>甲方应事先明确对采访线路安排的要求，在乙方提交按甲方要求所草拟的初步安排方案后于2天内进行确认，并为乙方组织安排本次采访线路提供必要的协助。</w:t>
      </w:r>
    </w:p>
    <w:p w:rsidR="00DE5A99" w:rsidRDefault="00A1627F">
      <w:pPr>
        <w:pStyle w:val="1"/>
        <w:numPr>
          <w:ilvl w:val="0"/>
          <w:numId w:val="2"/>
        </w:numPr>
        <w:spacing w:line="360" w:lineRule="auto"/>
        <w:ind w:firstLineChars="0"/>
        <w:rPr>
          <w:rFonts w:asciiTheme="minorEastAsia" w:eastAsiaTheme="minorEastAsia" w:hAnsiTheme="minorEastAsia"/>
          <w:szCs w:val="21"/>
        </w:rPr>
      </w:pPr>
      <w:r>
        <w:rPr>
          <w:rFonts w:asciiTheme="minorEastAsia" w:eastAsiaTheme="minorEastAsia" w:hAnsiTheme="minorEastAsia" w:hint="eastAsia"/>
          <w:szCs w:val="21"/>
        </w:rPr>
        <w:t>甲方指定</w:t>
      </w:r>
      <w:r>
        <w:rPr>
          <w:rFonts w:asciiTheme="minorEastAsia" w:eastAsiaTheme="minorEastAsia" w:hAnsiTheme="minorEastAsia"/>
          <w:szCs w:val="21"/>
        </w:rPr>
        <w:t>__________</w:t>
      </w:r>
      <w:r>
        <w:rPr>
          <w:rFonts w:asciiTheme="minorEastAsia" w:eastAsiaTheme="minorEastAsia" w:hAnsiTheme="minorEastAsia" w:hint="eastAsia"/>
          <w:szCs w:val="21"/>
        </w:rPr>
        <w:t>为甲方的授权代表，签字样式：       ，（电话： ，邮箱：，传真号：</w:t>
      </w:r>
      <w:r>
        <w:rPr>
          <w:rFonts w:asciiTheme="minorEastAsia" w:eastAsiaTheme="minorEastAsia" w:hAnsiTheme="minorEastAsia" w:hint="eastAsia"/>
          <w:szCs w:val="21"/>
          <w:u w:val="single"/>
        </w:rPr>
        <w:t xml:space="preserve">            ）</w:t>
      </w:r>
      <w:r>
        <w:rPr>
          <w:rFonts w:asciiTheme="minorEastAsia" w:eastAsiaTheme="minorEastAsia" w:hAnsiTheme="minorEastAsia" w:hint="eastAsia"/>
          <w:szCs w:val="21"/>
        </w:rPr>
        <w:t>，配合乙方顺利开展采访线路，授权代表的一切行为均视为甲方的行为。</w:t>
      </w:r>
    </w:p>
    <w:p w:rsidR="00DE5A99" w:rsidRDefault="00A1627F">
      <w:pPr>
        <w:spacing w:line="360" w:lineRule="auto"/>
        <w:ind w:left="420" w:hangingChars="200" w:hanging="420"/>
        <w:rPr>
          <w:rFonts w:asciiTheme="minorEastAsia" w:eastAsiaTheme="minorEastAsia" w:hAnsiTheme="minorEastAsia"/>
          <w:szCs w:val="21"/>
        </w:rPr>
      </w:pPr>
      <w:r>
        <w:rPr>
          <w:rFonts w:asciiTheme="minorEastAsia" w:eastAsiaTheme="minorEastAsia" w:hAnsiTheme="minorEastAsia"/>
          <w:szCs w:val="21"/>
        </w:rPr>
        <w:t>3.</w:t>
      </w:r>
      <w:r>
        <w:rPr>
          <w:rFonts w:asciiTheme="minorEastAsia" w:eastAsiaTheme="minorEastAsia" w:hAnsiTheme="minorEastAsia" w:hint="eastAsia"/>
          <w:szCs w:val="21"/>
        </w:rPr>
        <w:t xml:space="preserve">  甲方对参加采访线人员应尽到管理职责。因非乙方原因，参加采访线人员的行为造成乙方或第三方损失时，应当先行履行赔付义务。</w:t>
      </w:r>
    </w:p>
    <w:p w:rsidR="00DE5A99" w:rsidRDefault="00A1627F">
      <w:pPr>
        <w:spacing w:line="360" w:lineRule="auto"/>
        <w:ind w:left="420" w:hangingChars="200" w:hanging="420"/>
        <w:rPr>
          <w:rFonts w:asciiTheme="minorEastAsia" w:eastAsiaTheme="minorEastAsia" w:hAnsiTheme="minorEastAsia"/>
          <w:szCs w:val="21"/>
        </w:rPr>
      </w:pPr>
      <w:r>
        <w:rPr>
          <w:rFonts w:asciiTheme="minorEastAsia" w:eastAsiaTheme="minorEastAsia" w:hAnsiTheme="minorEastAsia"/>
          <w:szCs w:val="21"/>
        </w:rPr>
        <w:t>4.</w:t>
      </w:r>
      <w:r>
        <w:rPr>
          <w:rFonts w:asciiTheme="minorEastAsia" w:eastAsiaTheme="minorEastAsia" w:hAnsiTheme="minorEastAsia" w:hint="eastAsia"/>
          <w:szCs w:val="21"/>
        </w:rPr>
        <w:t xml:space="preserve">  甲方应按照约定支付活动费用。否则，每逾期一天，甲方应向乙方支付迟延支付费用</w:t>
      </w:r>
      <w:r>
        <w:rPr>
          <w:rFonts w:asciiTheme="minorEastAsia" w:eastAsiaTheme="minorEastAsia" w:hAnsiTheme="minorEastAsia" w:hint="eastAsia"/>
          <w:szCs w:val="21"/>
          <w:u w:val="single"/>
        </w:rPr>
        <w:t>5</w:t>
      </w:r>
      <w:r>
        <w:rPr>
          <w:rFonts w:asciiTheme="minorEastAsia" w:eastAsiaTheme="minorEastAsia" w:hAnsiTheme="minorEastAsia"/>
          <w:szCs w:val="21"/>
          <w:u w:val="single"/>
        </w:rPr>
        <w:t xml:space="preserve"> %</w:t>
      </w:r>
      <w:r>
        <w:rPr>
          <w:rFonts w:asciiTheme="minorEastAsia" w:eastAsiaTheme="minorEastAsia" w:hAnsiTheme="minorEastAsia" w:hint="eastAsia"/>
          <w:szCs w:val="21"/>
        </w:rPr>
        <w:t>的违约金，同时应赔偿乙方因此造成的损失。</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szCs w:val="21"/>
        </w:rPr>
        <w:t>5</w:t>
      </w:r>
      <w:r>
        <w:rPr>
          <w:rFonts w:asciiTheme="minorEastAsia" w:eastAsiaTheme="minorEastAsia" w:hAnsiTheme="minorEastAsia" w:hint="eastAsia"/>
          <w:szCs w:val="21"/>
        </w:rPr>
        <w:t>、 甲方须提醒参加采访线人员购买人身财产意外保险。</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szCs w:val="21"/>
        </w:rPr>
        <w:t>6.</w:t>
      </w:r>
      <w:r>
        <w:rPr>
          <w:rFonts w:asciiTheme="minorEastAsia" w:eastAsiaTheme="minorEastAsia" w:hAnsiTheme="minorEastAsia" w:hint="eastAsia"/>
          <w:szCs w:val="21"/>
        </w:rPr>
        <w:t xml:space="preserve">  甲方应履行其他法律法规规定或本协议约定的义务。</w:t>
      </w:r>
    </w:p>
    <w:p w:rsidR="00DE5A99" w:rsidRDefault="00DE5A99">
      <w:pPr>
        <w:spacing w:line="360" w:lineRule="auto"/>
        <w:rPr>
          <w:rFonts w:asciiTheme="minorEastAsia" w:eastAsiaTheme="minorEastAsia" w:hAnsiTheme="minorEastAsia"/>
          <w:szCs w:val="21"/>
        </w:rPr>
      </w:pPr>
    </w:p>
    <w:p w:rsidR="00DE5A99" w:rsidRDefault="00DE5A99">
      <w:pPr>
        <w:pStyle w:val="a0"/>
      </w:pP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五、乙方的义务</w:t>
      </w:r>
    </w:p>
    <w:p w:rsidR="00DE5A99" w:rsidRDefault="00A1627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1.</w:t>
      </w:r>
      <w:r>
        <w:rPr>
          <w:rFonts w:asciiTheme="minorEastAsia" w:eastAsiaTheme="minorEastAsia" w:hAnsiTheme="minorEastAsia" w:hint="eastAsia"/>
          <w:szCs w:val="21"/>
        </w:rPr>
        <w:t>乙方应按照甲方的要求事先提交本次采访线的初步安排方案，并取得甲方授权代表的同意；如甲方在上述方案确定后提出取消或增加等更改服务项目的要求，乙方在条件允许的情况下，应积极配合妥善解决。若该等取消或变更产生实际损失时，则该损失由甲方承担。</w:t>
      </w:r>
    </w:p>
    <w:p w:rsidR="00DE5A99" w:rsidRDefault="00A1627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 xml:space="preserve"> 乙方应根据本协议第二条的委托事项，做好会议用车、讲解员、工作餐的安排和协助等工作。</w:t>
      </w:r>
    </w:p>
    <w:p w:rsidR="00DE5A99" w:rsidRDefault="00A1627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3.</w:t>
      </w:r>
      <w:r>
        <w:rPr>
          <w:rFonts w:asciiTheme="minorEastAsia" w:eastAsiaTheme="minorEastAsia" w:hAnsiTheme="minorEastAsia" w:hint="eastAsia"/>
          <w:szCs w:val="21"/>
        </w:rPr>
        <w:t xml:space="preserve"> 乙方应履行其他法律法规规定或本协议约定的义务。</w:t>
      </w:r>
    </w:p>
    <w:p w:rsidR="00DE5A99" w:rsidRDefault="00DE5A99">
      <w:pPr>
        <w:spacing w:line="360" w:lineRule="auto"/>
        <w:rPr>
          <w:rFonts w:asciiTheme="minorEastAsia" w:eastAsiaTheme="minorEastAsia" w:hAnsiTheme="minorEastAsia"/>
          <w:szCs w:val="21"/>
        </w:rPr>
      </w:pP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六、特别约定</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szCs w:val="21"/>
        </w:rPr>
        <w:t xml:space="preserve">   1</w:t>
      </w:r>
      <w:r>
        <w:rPr>
          <w:rFonts w:asciiTheme="minorEastAsia" w:eastAsiaTheme="minorEastAsia" w:hAnsiTheme="minorEastAsia" w:hint="eastAsia"/>
          <w:szCs w:val="21"/>
        </w:rPr>
        <w:t>.因乙方仅接受甲方委托提供对应项目的代订服务，受限于供应商的商业规则，甲方如有更改请求，乙方无法确保能够更改能够成功。如遇天气原因、自然灾害、战争、罢工等不可抗力因素或发证机关、签证机关、执法机关、酒店、航空公司等对于甲乙双方无法控制的第三方原因，而引致甲方项目的更改，乙方仅负责协助办理相关更改事宜，所产生的结果及相关费用（包括但不限于供应商向甲方收取的业务损失费、违约金等）由甲方承担。</w:t>
      </w:r>
    </w:p>
    <w:p w:rsidR="00DE5A99" w:rsidRDefault="00A1627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2</w:t>
      </w:r>
      <w:r>
        <w:rPr>
          <w:rFonts w:asciiTheme="minorEastAsia" w:eastAsiaTheme="minorEastAsia" w:hAnsiTheme="minorEastAsia" w:hint="eastAsia"/>
          <w:szCs w:val="21"/>
        </w:rPr>
        <w:t>.甲方提出更改的，在乙方可以办理更改前提下，甲方务必将更改请求以书面方式向乙方及时提出。办理更改增加的费用由甲方承担，减少的费用乙方须退还甲方。办理退订或单方终止本合同的，属于甲方违约，甲方应承担因甲方退订或单方终止合同导致的乙方的实际损失，并按本项目总费用的</w:t>
      </w:r>
      <w:r>
        <w:rPr>
          <w:rFonts w:asciiTheme="minorEastAsia" w:eastAsiaTheme="minorEastAsia" w:hAnsiTheme="minorEastAsia"/>
          <w:szCs w:val="21"/>
          <w:u w:val="single"/>
        </w:rPr>
        <w:t>_</w:t>
      </w:r>
      <w:r>
        <w:rPr>
          <w:rFonts w:asciiTheme="minorEastAsia" w:eastAsiaTheme="minorEastAsia" w:hAnsiTheme="minorEastAsia" w:hint="eastAsia"/>
          <w:szCs w:val="21"/>
          <w:u w:val="single"/>
        </w:rPr>
        <w:t>10</w:t>
      </w:r>
      <w:r>
        <w:rPr>
          <w:rFonts w:asciiTheme="minorEastAsia" w:eastAsiaTheme="minorEastAsia" w:hAnsiTheme="minorEastAsia"/>
          <w:szCs w:val="21"/>
          <w:u w:val="single"/>
        </w:rPr>
        <w:t>_%</w:t>
      </w:r>
      <w:r>
        <w:rPr>
          <w:rFonts w:asciiTheme="minorEastAsia" w:eastAsiaTheme="minorEastAsia" w:hAnsiTheme="minorEastAsia" w:hint="eastAsia"/>
          <w:szCs w:val="21"/>
        </w:rPr>
        <w:t>向乙方支付违约金。</w:t>
      </w:r>
    </w:p>
    <w:p w:rsidR="00DE5A99" w:rsidRDefault="00A1627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3</w:t>
      </w:r>
      <w:r>
        <w:rPr>
          <w:rFonts w:asciiTheme="minorEastAsia" w:eastAsiaTheme="minorEastAsia" w:hAnsiTheme="minorEastAsia" w:hint="eastAsia"/>
          <w:szCs w:val="21"/>
        </w:rPr>
        <w:t>.乙方仅在代订受托范围内承担因乙方的过错所导致的赔偿责任。双方特别确认，非因乙方的原因给甲方造成财产损失或给其参会人员造成任何人身、财产损失的（例如供应商已确认预订成功而后又未能按约定为甲方提供相应服务、提供的服务质量不达标、存在瑕疵等）乙方应协助甲方向相关责任方索赔。</w:t>
      </w:r>
    </w:p>
    <w:p w:rsidR="00DE5A99" w:rsidRDefault="00A1627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4</w:t>
      </w:r>
      <w:r>
        <w:rPr>
          <w:rFonts w:asciiTheme="minorEastAsia" w:eastAsiaTheme="minorEastAsia" w:hAnsiTheme="minorEastAsia" w:hint="eastAsia"/>
          <w:szCs w:val="21"/>
        </w:rPr>
        <w:t>.如因受限于供应商的商业规则（包括有最低参加人数限制的）等非乙方过错的原因导致预订不成功的，乙方退还甲方已交的相关费用，不再承担其他责任。</w:t>
      </w:r>
    </w:p>
    <w:p w:rsidR="00DE5A99" w:rsidRDefault="00DE5A99">
      <w:pPr>
        <w:spacing w:line="360" w:lineRule="auto"/>
        <w:ind w:firstLineChars="150" w:firstLine="315"/>
        <w:rPr>
          <w:rFonts w:asciiTheme="minorEastAsia" w:eastAsiaTheme="minorEastAsia" w:hAnsiTheme="minorEastAsia"/>
          <w:szCs w:val="21"/>
        </w:rPr>
      </w:pP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七、协议的变更</w:t>
      </w:r>
    </w:p>
    <w:p w:rsidR="00DE5A99" w:rsidRDefault="00DE5A99">
      <w:pPr>
        <w:spacing w:line="360" w:lineRule="auto"/>
        <w:rPr>
          <w:rFonts w:asciiTheme="minorEastAsia" w:eastAsiaTheme="minorEastAsia" w:hAnsiTheme="minorEastAsia"/>
          <w:szCs w:val="21"/>
        </w:rPr>
      </w:pPr>
    </w:p>
    <w:p w:rsidR="00DE5A99" w:rsidRDefault="00A1627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t xml:space="preserve">1. </w:t>
      </w:r>
      <w:r>
        <w:rPr>
          <w:rFonts w:asciiTheme="minorEastAsia" w:eastAsiaTheme="minorEastAsia" w:hAnsiTheme="minorEastAsia" w:hint="eastAsia"/>
          <w:szCs w:val="21"/>
        </w:rPr>
        <w:t>本协议签订后，任何一方未经另一方书面同意不得擅自变更协议条款或转让协议项下权利义务，但乙方为履行本协议项下义务需要将部分工作委托第三方完成的不在此限。</w:t>
      </w:r>
    </w:p>
    <w:p w:rsidR="00DE5A99" w:rsidRDefault="00A1627F">
      <w:pPr>
        <w:spacing w:line="360" w:lineRule="auto"/>
        <w:ind w:firstLineChars="150" w:firstLine="315"/>
        <w:rPr>
          <w:rFonts w:asciiTheme="minorEastAsia" w:eastAsiaTheme="minorEastAsia" w:hAnsiTheme="minorEastAsia"/>
          <w:szCs w:val="21"/>
        </w:rPr>
      </w:pPr>
      <w:r>
        <w:rPr>
          <w:rFonts w:asciiTheme="minorEastAsia" w:eastAsiaTheme="minorEastAsia" w:hAnsiTheme="minorEastAsia"/>
          <w:szCs w:val="21"/>
        </w:rPr>
        <w:lastRenderedPageBreak/>
        <w:t xml:space="preserve">2. </w:t>
      </w:r>
      <w:r>
        <w:rPr>
          <w:rFonts w:asciiTheme="minorEastAsia" w:eastAsiaTheme="minorEastAsia" w:hAnsiTheme="minorEastAsia" w:hint="eastAsia"/>
          <w:szCs w:val="21"/>
        </w:rPr>
        <w:t>一方在取得另一方书面同意后变更协议内容的，应当确保另一方的权利不会受到损害；因该变更行为而增加的费用由提出一方承担，造成另一方损害的，应当给予充分补偿。</w:t>
      </w:r>
    </w:p>
    <w:p w:rsidR="00DE5A99" w:rsidRDefault="00DE5A99">
      <w:pPr>
        <w:spacing w:line="360" w:lineRule="auto"/>
        <w:rPr>
          <w:rFonts w:asciiTheme="minorEastAsia" w:eastAsiaTheme="minorEastAsia" w:hAnsiTheme="minorEastAsia"/>
          <w:szCs w:val="21"/>
        </w:rPr>
      </w:pP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八、补救责任</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因一方违约发生损失后，守约方应当积极采取措施配合违约方防止损失扩大，没有及时采取措施致使损失扩大的，就扩大的损失应当自行承担责任，无权要求违约赔偿。</w:t>
      </w:r>
    </w:p>
    <w:p w:rsidR="00DE5A99" w:rsidRDefault="00DE5A99">
      <w:pPr>
        <w:spacing w:line="360" w:lineRule="auto"/>
        <w:rPr>
          <w:rFonts w:asciiTheme="minorEastAsia" w:eastAsiaTheme="minorEastAsia" w:hAnsiTheme="minorEastAsia"/>
          <w:szCs w:val="21"/>
        </w:rPr>
      </w:pP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九、免责条款</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任何一方当事人因不可抗力不能履行合同的，根据不可抗力的影响，可以部分或者全部免除责任，但应当及时通知对方并在合理期限内提供有关证明。</w:t>
      </w:r>
    </w:p>
    <w:p w:rsidR="00DE5A99" w:rsidRDefault="00DE5A99">
      <w:pPr>
        <w:spacing w:line="360" w:lineRule="auto"/>
        <w:rPr>
          <w:rFonts w:asciiTheme="minorEastAsia" w:eastAsiaTheme="minorEastAsia" w:hAnsiTheme="minorEastAsia"/>
          <w:szCs w:val="21"/>
        </w:rPr>
      </w:pP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十、争议解决</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因履行本协议所发生的一切争议及与本协议相关的争议，双方应协商解决。协商不成的，提交乙方所在地的人民法院通过诉讼解决。</w:t>
      </w:r>
    </w:p>
    <w:p w:rsidR="00DE5A99" w:rsidRDefault="00DE5A99">
      <w:pPr>
        <w:spacing w:line="360" w:lineRule="auto"/>
        <w:rPr>
          <w:rFonts w:asciiTheme="minorEastAsia" w:eastAsiaTheme="minorEastAsia" w:hAnsiTheme="minorEastAsia"/>
          <w:szCs w:val="21"/>
        </w:rPr>
      </w:pP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十一、其他约定</w:t>
      </w:r>
    </w:p>
    <w:p w:rsidR="00DE5A99" w:rsidRDefault="00A1627F">
      <w:pPr>
        <w:spacing w:line="360" w:lineRule="auto"/>
        <w:ind w:firstLineChars="100" w:firstLine="210"/>
        <w:rPr>
          <w:rFonts w:asciiTheme="minorEastAsia" w:eastAsiaTheme="minorEastAsia" w:hAnsiTheme="minorEastAsia"/>
          <w:szCs w:val="21"/>
        </w:rPr>
      </w:pPr>
      <w:r>
        <w:rPr>
          <w:rFonts w:asciiTheme="minorEastAsia" w:eastAsiaTheme="minorEastAsia" w:hAnsiTheme="minorEastAsia" w:hint="eastAsia"/>
          <w:szCs w:val="21"/>
        </w:rPr>
        <w:t>本协议自双方加盖公章或合同专用章后生效，之前甲乙双方签署的补充协议或其他形式的文件内容与本协议有冲突的，以本协议为准。</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附件：</w:t>
      </w:r>
    </w:p>
    <w:tbl>
      <w:tblPr>
        <w:tblpPr w:leftFromText="180" w:rightFromText="180" w:vertAnchor="text" w:horzAnchor="page" w:tblpX="1442" w:tblpY="157"/>
        <w:tblOverlap w:val="never"/>
        <w:tblW w:w="10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383"/>
        <w:gridCol w:w="381"/>
        <w:gridCol w:w="577"/>
        <w:gridCol w:w="2474"/>
        <w:gridCol w:w="1995"/>
        <w:gridCol w:w="934"/>
        <w:gridCol w:w="1285"/>
        <w:gridCol w:w="729"/>
        <w:gridCol w:w="577"/>
        <w:gridCol w:w="750"/>
      </w:tblGrid>
      <w:tr w:rsidR="00DE5A99">
        <w:trPr>
          <w:trHeight w:val="627"/>
        </w:trPr>
        <w:tc>
          <w:tcPr>
            <w:tcW w:w="383" w:type="dxa"/>
            <w:shd w:val="clear" w:color="auto" w:fill="F5F5F5"/>
            <w:vAlign w:val="center"/>
          </w:tcPr>
          <w:p w:rsidR="00DE5A99" w:rsidRDefault="00A1627F">
            <w:pPr>
              <w:widowControl/>
              <w:kinsoku w:val="0"/>
              <w:autoSpaceDE w:val="0"/>
              <w:autoSpaceDN w:val="0"/>
              <w:adjustRightInd w:val="0"/>
              <w:snapToGrid w:val="0"/>
              <w:rPr>
                <w:rFonts w:ascii="宋体" w:hAnsi="宋体" w:cs="宋体"/>
                <w:color w:val="000000"/>
                <w:szCs w:val="21"/>
              </w:rPr>
            </w:pPr>
            <w:r>
              <w:rPr>
                <w:rFonts w:ascii="宋体" w:hAnsi="宋体" w:cs="宋体" w:hint="eastAsia"/>
                <w:color w:val="000000"/>
                <w:szCs w:val="21"/>
              </w:rPr>
              <w:t>品目号</w:t>
            </w:r>
          </w:p>
        </w:tc>
        <w:tc>
          <w:tcPr>
            <w:tcW w:w="381"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序号</w:t>
            </w:r>
          </w:p>
        </w:tc>
        <w:tc>
          <w:tcPr>
            <w:tcW w:w="577"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服务名称</w:t>
            </w:r>
          </w:p>
        </w:tc>
        <w:tc>
          <w:tcPr>
            <w:tcW w:w="2474"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服务范围</w:t>
            </w:r>
          </w:p>
        </w:tc>
        <w:tc>
          <w:tcPr>
            <w:tcW w:w="1995"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服务要求</w:t>
            </w:r>
          </w:p>
        </w:tc>
        <w:tc>
          <w:tcPr>
            <w:tcW w:w="934"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服务期限</w:t>
            </w:r>
          </w:p>
        </w:tc>
        <w:tc>
          <w:tcPr>
            <w:tcW w:w="1285"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服务标准</w:t>
            </w:r>
          </w:p>
        </w:tc>
        <w:tc>
          <w:tcPr>
            <w:tcW w:w="729"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单价</w:t>
            </w:r>
          </w:p>
        </w:tc>
        <w:tc>
          <w:tcPr>
            <w:tcW w:w="577"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数量</w:t>
            </w:r>
          </w:p>
        </w:tc>
        <w:tc>
          <w:tcPr>
            <w:tcW w:w="750" w:type="dxa"/>
            <w:shd w:val="clear" w:color="auto" w:fill="F5F5F5"/>
            <w:vAlign w:val="center"/>
          </w:tcPr>
          <w:p w:rsidR="00DE5A99" w:rsidRDefault="00A1627F">
            <w:pPr>
              <w:widowControl/>
              <w:kinsoku w:val="0"/>
              <w:autoSpaceDE w:val="0"/>
              <w:autoSpaceDN w:val="0"/>
              <w:adjustRightInd w:val="0"/>
              <w:snapToGrid w:val="0"/>
              <w:jc w:val="center"/>
              <w:rPr>
                <w:rFonts w:ascii="宋体" w:hAnsi="宋体" w:cs="宋体"/>
                <w:color w:val="000000"/>
                <w:szCs w:val="21"/>
              </w:rPr>
            </w:pPr>
            <w:r>
              <w:rPr>
                <w:rFonts w:ascii="宋体" w:hAnsi="宋体" w:cs="宋体" w:hint="eastAsia"/>
                <w:color w:val="000000"/>
                <w:szCs w:val="21"/>
              </w:rPr>
              <w:t>总价</w:t>
            </w:r>
          </w:p>
        </w:tc>
      </w:tr>
      <w:tr w:rsidR="00DE5A99">
        <w:trPr>
          <w:trHeight w:val="2468"/>
        </w:trPr>
        <w:tc>
          <w:tcPr>
            <w:tcW w:w="383"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381"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color w:val="000000"/>
                <w:szCs w:val="21"/>
              </w:rPr>
            </w:pPr>
            <w:r>
              <w:rPr>
                <w:rFonts w:ascii="宋体" w:hAnsi="宋体" w:cs="宋体" w:hint="eastAsia"/>
                <w:color w:val="000000"/>
                <w:szCs w:val="21"/>
              </w:rPr>
              <w:t>1</w:t>
            </w:r>
          </w:p>
        </w:tc>
        <w:tc>
          <w:tcPr>
            <w:tcW w:w="577"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kern w:val="0"/>
                <w:szCs w:val="21"/>
                <w:lang w:val="zh-TW" w:eastAsia="zh-TW"/>
              </w:rPr>
            </w:pPr>
            <w:r>
              <w:rPr>
                <w:rFonts w:ascii="宋体" w:hAnsi="宋体" w:cs="宋体" w:hint="eastAsia"/>
                <w:kern w:val="0"/>
                <w:szCs w:val="21"/>
                <w:lang w:val="zh-TW" w:eastAsia="zh-TW"/>
              </w:rPr>
              <w:t>采访线路</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lang w:val="zh-TW" w:eastAsia="zh-TW"/>
              </w:rPr>
              <w:t>推介</w:t>
            </w:r>
          </w:p>
        </w:tc>
        <w:tc>
          <w:tcPr>
            <w:tcW w:w="2474" w:type="dxa"/>
            <w:vAlign w:val="center"/>
          </w:tcPr>
          <w:p w:rsidR="00DE5A99" w:rsidRDefault="00A1627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完善采访线路，提升14个主题采访线路。为记者在采访期间提供车辆交通、专业讲解、工作餐饮等相关服务。</w:t>
            </w:r>
          </w:p>
        </w:tc>
        <w:tc>
          <w:tcPr>
            <w:tcW w:w="1995" w:type="dxa"/>
            <w:vAlign w:val="center"/>
          </w:tcPr>
          <w:p w:rsidR="00DE5A99" w:rsidRDefault="00A1627F">
            <w:pPr>
              <w:widowControl/>
              <w:kinsoku w:val="0"/>
              <w:autoSpaceDE w:val="0"/>
              <w:autoSpaceDN w:val="0"/>
              <w:adjustRightInd w:val="0"/>
              <w:snapToGrid w:val="0"/>
              <w:textAlignment w:val="baseline"/>
              <w:rPr>
                <w:rFonts w:ascii="宋体" w:hAnsi="宋体" w:cs="宋体"/>
                <w:kern w:val="0"/>
                <w:szCs w:val="21"/>
              </w:rPr>
            </w:pPr>
            <w:r>
              <w:rPr>
                <w:rFonts w:ascii="宋体" w:hAnsi="宋体" w:cs="宋体" w:hint="eastAsia"/>
                <w:kern w:val="0"/>
                <w:szCs w:val="21"/>
              </w:rPr>
              <w:t>策划多条广州特色采访线（暂定14条，根据实际工作调整），深入挖掘广州城市底蕴，展现广州奋力实现“老城市新活力”、“四个出新出彩”成效</w:t>
            </w:r>
          </w:p>
        </w:tc>
        <w:tc>
          <w:tcPr>
            <w:tcW w:w="934"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2022年</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2023年</w:t>
            </w:r>
          </w:p>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11月</w:t>
            </w:r>
          </w:p>
        </w:tc>
        <w:tc>
          <w:tcPr>
            <w:tcW w:w="1285"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线路制作符合14个主题内容要求；接待用车、讲解服务人员、餐饮标准符合行业标准</w:t>
            </w:r>
          </w:p>
        </w:tc>
        <w:tc>
          <w:tcPr>
            <w:tcW w:w="729" w:type="dxa"/>
            <w:vAlign w:val="center"/>
          </w:tcPr>
          <w:p w:rsidR="00DE5A99" w:rsidRDefault="00DE5A99">
            <w:pPr>
              <w:widowControl/>
              <w:kinsoku w:val="0"/>
              <w:autoSpaceDE w:val="0"/>
              <w:autoSpaceDN w:val="0"/>
              <w:adjustRightInd w:val="0"/>
              <w:snapToGrid w:val="0"/>
              <w:jc w:val="center"/>
              <w:textAlignment w:val="baseline"/>
              <w:rPr>
                <w:rFonts w:ascii="宋体" w:hAnsi="宋体" w:cs="宋体"/>
                <w:kern w:val="0"/>
                <w:szCs w:val="21"/>
              </w:rPr>
            </w:pPr>
          </w:p>
        </w:tc>
        <w:tc>
          <w:tcPr>
            <w:tcW w:w="577" w:type="dxa"/>
            <w:vAlign w:val="center"/>
          </w:tcPr>
          <w:p w:rsidR="00DE5A99" w:rsidRDefault="00A1627F">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14</w:t>
            </w:r>
          </w:p>
        </w:tc>
        <w:tc>
          <w:tcPr>
            <w:tcW w:w="750" w:type="dxa"/>
            <w:vAlign w:val="center"/>
          </w:tcPr>
          <w:p w:rsidR="00DE5A99" w:rsidRDefault="00DE5A99">
            <w:pPr>
              <w:widowControl/>
              <w:kinsoku w:val="0"/>
              <w:autoSpaceDE w:val="0"/>
              <w:autoSpaceDN w:val="0"/>
              <w:adjustRightInd w:val="0"/>
              <w:snapToGrid w:val="0"/>
              <w:jc w:val="center"/>
              <w:textAlignment w:val="baseline"/>
              <w:rPr>
                <w:rFonts w:ascii="宋体" w:hAnsi="宋体" w:cs="宋体"/>
                <w:kern w:val="0"/>
                <w:szCs w:val="21"/>
              </w:rPr>
            </w:pPr>
          </w:p>
        </w:tc>
      </w:tr>
    </w:tbl>
    <w:p w:rsidR="00DE5A99" w:rsidRDefault="00DE5A99">
      <w:pPr>
        <w:spacing w:line="360" w:lineRule="auto"/>
        <w:rPr>
          <w:rFonts w:asciiTheme="minorEastAsia" w:eastAsiaTheme="minorEastAsia" w:hAnsiTheme="minorEastAsia"/>
          <w:szCs w:val="21"/>
        </w:rPr>
      </w:pP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甲方（盖章）：</w:t>
      </w:r>
      <w:r>
        <w:rPr>
          <w:rFonts w:asciiTheme="minorEastAsia" w:eastAsiaTheme="minorEastAsia" w:hAnsiTheme="minorEastAsia"/>
          <w:szCs w:val="21"/>
        </w:rPr>
        <w:t xml:space="preserve">                                            </w:t>
      </w:r>
      <w:r>
        <w:rPr>
          <w:rFonts w:asciiTheme="minorEastAsia" w:eastAsiaTheme="minorEastAsia" w:hAnsiTheme="minorEastAsia" w:hint="eastAsia"/>
          <w:szCs w:val="21"/>
        </w:rPr>
        <w:t>乙方（盖章）：</w:t>
      </w:r>
    </w:p>
    <w:p w:rsidR="00DE5A99" w:rsidRDefault="00A1627F">
      <w:pPr>
        <w:spacing w:line="360" w:lineRule="auto"/>
        <w:rPr>
          <w:rFonts w:asciiTheme="minorEastAsia" w:eastAsiaTheme="minorEastAsia" w:hAnsiTheme="minorEastAsia"/>
          <w:szCs w:val="21"/>
        </w:rPr>
      </w:pPr>
      <w:r>
        <w:rPr>
          <w:rFonts w:asciiTheme="minorEastAsia" w:eastAsiaTheme="minorEastAsia" w:hAnsiTheme="minorEastAsia" w:hint="eastAsia"/>
          <w:szCs w:val="21"/>
        </w:rPr>
        <w:t>日期：</w:t>
      </w:r>
      <w:r>
        <w:rPr>
          <w:rFonts w:asciiTheme="minorEastAsia" w:eastAsiaTheme="minorEastAsia" w:hAnsiTheme="minorEastAsia"/>
          <w:szCs w:val="21"/>
        </w:rPr>
        <w:t xml:space="preserve">     </w:t>
      </w:r>
      <w:r>
        <w:rPr>
          <w:rFonts w:asciiTheme="minorEastAsia" w:eastAsiaTheme="minorEastAsia" w:hAnsiTheme="minorEastAsia" w:hint="eastAsia"/>
          <w:szCs w:val="21"/>
        </w:rPr>
        <w:t>年</w:t>
      </w:r>
      <w:r>
        <w:rPr>
          <w:rFonts w:asciiTheme="minorEastAsia" w:eastAsiaTheme="minorEastAsia" w:hAnsiTheme="minorEastAsia"/>
          <w:szCs w:val="21"/>
        </w:rPr>
        <w:t xml:space="preserve">    </w:t>
      </w:r>
      <w:r>
        <w:rPr>
          <w:rFonts w:asciiTheme="minorEastAsia" w:eastAsiaTheme="minorEastAsia" w:hAnsiTheme="minorEastAsia" w:hint="eastAsia"/>
          <w:szCs w:val="21"/>
        </w:rPr>
        <w:t>月</w:t>
      </w:r>
      <w:r>
        <w:rPr>
          <w:rFonts w:asciiTheme="minorEastAsia" w:eastAsiaTheme="minorEastAsia" w:hAnsiTheme="minorEastAsia"/>
          <w:szCs w:val="21"/>
        </w:rPr>
        <w:t xml:space="preserve">    </w:t>
      </w:r>
      <w:r>
        <w:rPr>
          <w:rFonts w:asciiTheme="minorEastAsia" w:eastAsiaTheme="minorEastAsia" w:hAnsiTheme="minorEastAsia" w:hint="eastAsia"/>
          <w:szCs w:val="21"/>
        </w:rPr>
        <w:t>日</w:t>
      </w:r>
      <w:r>
        <w:rPr>
          <w:rFonts w:asciiTheme="minorEastAsia" w:eastAsiaTheme="minorEastAsia" w:hAnsiTheme="minorEastAsia"/>
          <w:szCs w:val="21"/>
        </w:rPr>
        <w:t xml:space="preserve">                                 </w:t>
      </w:r>
      <w:r>
        <w:rPr>
          <w:rFonts w:asciiTheme="minorEastAsia" w:eastAsiaTheme="minorEastAsia" w:hAnsiTheme="minorEastAsia" w:hint="eastAsia"/>
          <w:szCs w:val="21"/>
        </w:rPr>
        <w:t xml:space="preserve">日期： </w:t>
      </w:r>
      <w:r>
        <w:rPr>
          <w:rFonts w:asciiTheme="minorEastAsia" w:eastAsiaTheme="minorEastAsia" w:hAnsiTheme="minorEastAsia"/>
          <w:szCs w:val="21"/>
        </w:rPr>
        <w:t xml:space="preserve">   </w:t>
      </w:r>
      <w:r>
        <w:rPr>
          <w:rFonts w:asciiTheme="minorEastAsia" w:eastAsiaTheme="minorEastAsia" w:hAnsiTheme="minorEastAsia" w:hint="eastAsia"/>
          <w:szCs w:val="21"/>
        </w:rPr>
        <w:t>年</w:t>
      </w:r>
      <w:r>
        <w:rPr>
          <w:rFonts w:asciiTheme="minorEastAsia" w:eastAsiaTheme="minorEastAsia" w:hAnsiTheme="minorEastAsia"/>
          <w:szCs w:val="21"/>
        </w:rPr>
        <w:t xml:space="preserve">   </w:t>
      </w:r>
      <w:r>
        <w:rPr>
          <w:rFonts w:asciiTheme="minorEastAsia" w:eastAsiaTheme="minorEastAsia" w:hAnsiTheme="minorEastAsia" w:hint="eastAsia"/>
          <w:szCs w:val="21"/>
        </w:rPr>
        <w:t>月</w:t>
      </w:r>
      <w:r>
        <w:rPr>
          <w:rFonts w:asciiTheme="minorEastAsia" w:eastAsiaTheme="minorEastAsia" w:hAnsiTheme="minorEastAsia"/>
          <w:szCs w:val="21"/>
        </w:rPr>
        <w:t xml:space="preserve">   </w:t>
      </w:r>
      <w:r>
        <w:rPr>
          <w:rFonts w:asciiTheme="minorEastAsia" w:eastAsiaTheme="minorEastAsia" w:hAnsiTheme="minorEastAsia" w:hint="eastAsia"/>
          <w:szCs w:val="21"/>
        </w:rPr>
        <w:t>日</w:t>
      </w:r>
    </w:p>
    <w:p w:rsidR="00DE5A99" w:rsidRDefault="00A1627F">
      <w:pPr>
        <w:spacing w:line="600" w:lineRule="exact"/>
        <w:jc w:val="left"/>
        <w:rPr>
          <w:rFonts w:ascii="宋体" w:hAnsi="宋体" w:cs="Times New Roman"/>
          <w:b/>
          <w:bCs/>
          <w:sz w:val="24"/>
          <w:szCs w:val="24"/>
        </w:rPr>
      </w:pPr>
      <w:r>
        <w:rPr>
          <w:rFonts w:ascii="宋体" w:hAnsi="宋体" w:cs="Times New Roman" w:hint="eastAsia"/>
          <w:b/>
          <w:bCs/>
          <w:sz w:val="24"/>
          <w:szCs w:val="24"/>
        </w:rPr>
        <w:lastRenderedPageBreak/>
        <w:t>附件三《报价承诺函》格式</w:t>
      </w:r>
    </w:p>
    <w:p w:rsidR="00DE5A99" w:rsidRDefault="00A1627F">
      <w:pPr>
        <w:spacing w:line="600" w:lineRule="exact"/>
        <w:jc w:val="center"/>
        <w:rPr>
          <w:rFonts w:ascii="宋体" w:hAnsi="宋体" w:cs="Times New Roman"/>
          <w:b/>
          <w:bCs/>
          <w:sz w:val="28"/>
          <w:szCs w:val="28"/>
        </w:rPr>
      </w:pPr>
      <w:r>
        <w:rPr>
          <w:rFonts w:ascii="宋体" w:hAnsi="宋体" w:cs="Times New Roman" w:hint="eastAsia"/>
          <w:b/>
          <w:bCs/>
          <w:sz w:val="28"/>
          <w:szCs w:val="28"/>
        </w:rPr>
        <w:t>报价承诺函</w:t>
      </w:r>
    </w:p>
    <w:p w:rsidR="00DE5A99" w:rsidRDefault="00A1627F">
      <w:pPr>
        <w:spacing w:line="600" w:lineRule="exact"/>
        <w:jc w:val="left"/>
        <w:rPr>
          <w:rFonts w:ascii="宋体" w:hAnsi="宋体" w:cs="Times New Roman"/>
          <w:b/>
          <w:bCs/>
          <w:sz w:val="24"/>
          <w:szCs w:val="24"/>
        </w:rPr>
      </w:pPr>
      <w:r>
        <w:rPr>
          <w:rFonts w:ascii="宋体" w:hAnsi="宋体" w:cs="Times New Roman" w:hint="eastAsia"/>
          <w:b/>
          <w:bCs/>
          <w:sz w:val="24"/>
          <w:szCs w:val="24"/>
        </w:rPr>
        <w:t>致：</w:t>
      </w:r>
      <w:bookmarkStart w:id="3" w:name="_Hlk56533026"/>
      <w:r>
        <w:rPr>
          <w:rFonts w:ascii="宋体" w:hAnsi="宋体" w:cs="Times New Roman" w:hint="eastAsia"/>
          <w:b/>
          <w:bCs/>
          <w:sz w:val="24"/>
          <w:szCs w:val="24"/>
        </w:rPr>
        <w:t>广州市演出电影有限公司</w:t>
      </w:r>
      <w:bookmarkEnd w:id="3"/>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1.</w:t>
      </w:r>
      <w:r>
        <w:rPr>
          <w:rFonts w:ascii="宋体" w:hAnsi="宋体" w:cs="Times New Roman" w:hint="eastAsia"/>
          <w:sz w:val="24"/>
          <w:szCs w:val="24"/>
        </w:rPr>
        <w:tab/>
        <w:t>在细阅了上述报价邀请函文件后，我方愿意全部按报价要求邀请函文件的规定包括招标文件中合同条款、技术要求、性能和其它要求，以下列的报价或按合同而结算的报价承接</w:t>
      </w:r>
      <w:r>
        <w:rPr>
          <w:rFonts w:ascii="宋体" w:hAnsi="宋体" w:hint="eastAsia"/>
          <w:sz w:val="24"/>
          <w:szCs w:val="24"/>
        </w:rPr>
        <w:t>广州市2022-2023年度新闻采访策划宣传推广项目</w:t>
      </w:r>
      <w:r>
        <w:rPr>
          <w:rFonts w:ascii="宋体" w:hAnsi="宋体" w:cs="Times New Roman" w:hint="eastAsia"/>
          <w:sz w:val="24"/>
          <w:szCs w:val="24"/>
        </w:rPr>
        <w:t>。总报价大写人民币：         元        (RMB￥           )。</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3.</w:t>
      </w:r>
      <w:r>
        <w:rPr>
          <w:rFonts w:ascii="宋体" w:hAnsi="宋体" w:cs="Times New Roman" w:hint="eastAsia"/>
          <w:sz w:val="24"/>
          <w:szCs w:val="24"/>
        </w:rPr>
        <w:tab/>
        <w:t>如本报价文件获接纳，我方保证在合同文件规定的时间内执行及完成上述项目。</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4.</w:t>
      </w:r>
      <w:r>
        <w:rPr>
          <w:rFonts w:ascii="宋体" w:hAnsi="宋体" w:cs="Times New Roman" w:hint="eastAsia"/>
          <w:sz w:val="24"/>
          <w:szCs w:val="24"/>
        </w:rPr>
        <w:tab/>
        <w:t>我方同意报价邀请函中的商务要求。</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5.</w:t>
      </w:r>
      <w:r>
        <w:rPr>
          <w:rFonts w:ascii="宋体" w:hAnsi="宋体" w:cs="Times New Roman" w:hint="eastAsia"/>
          <w:sz w:val="24"/>
          <w:szCs w:val="24"/>
        </w:rPr>
        <w:tab/>
        <w:t>我方承诺提供的一切资料及数据为真实可靠。</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6.</w:t>
      </w:r>
      <w:r>
        <w:rPr>
          <w:rFonts w:ascii="宋体" w:hAnsi="宋体" w:cs="Times New Roman" w:hint="eastAsia"/>
          <w:sz w:val="24"/>
          <w:szCs w:val="24"/>
        </w:rPr>
        <w:tab/>
        <w:t>我方理解业主不一定要接受最低的投标书或迟到的任何投标文件，亦不会解释选择或否决任何报价书的原因。</w:t>
      </w:r>
    </w:p>
    <w:p w:rsidR="00DE5A99" w:rsidRDefault="00DE5A99">
      <w:pPr>
        <w:spacing w:line="600" w:lineRule="exact"/>
        <w:jc w:val="left"/>
        <w:rPr>
          <w:rFonts w:ascii="宋体" w:hAnsi="宋体" w:cs="Times New Roman"/>
          <w:b/>
          <w:bCs/>
          <w:sz w:val="24"/>
          <w:szCs w:val="24"/>
        </w:rPr>
      </w:pP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 xml:space="preserve">报价单位名称：  （加盖公章）                          </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 xml:space="preserve">法定地址：                                            </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 xml:space="preserve">联系电话：                  传真：                    </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 xml:space="preserve">法定代表人：                                  </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 xml:space="preserve">或获授权代表签署：                                    </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 xml:space="preserve">正楷书写姓名：                                        </w:t>
      </w:r>
    </w:p>
    <w:p w:rsidR="00DE5A99" w:rsidRDefault="00DE5A99">
      <w:pPr>
        <w:spacing w:line="600" w:lineRule="exact"/>
        <w:jc w:val="left"/>
        <w:rPr>
          <w:rFonts w:ascii="宋体" w:hAnsi="宋体" w:cs="Times New Roman"/>
          <w:sz w:val="24"/>
          <w:szCs w:val="24"/>
        </w:rPr>
      </w:pPr>
    </w:p>
    <w:p w:rsidR="00DE5A99" w:rsidRDefault="00DE5A99">
      <w:pPr>
        <w:spacing w:line="600" w:lineRule="exact"/>
        <w:jc w:val="left"/>
        <w:rPr>
          <w:rFonts w:ascii="宋体" w:hAnsi="宋体" w:cs="Times New Roman"/>
          <w:sz w:val="24"/>
          <w:szCs w:val="24"/>
        </w:rPr>
      </w:pPr>
    </w:p>
    <w:p w:rsidR="00DE5A99" w:rsidRDefault="00DE5A99">
      <w:pPr>
        <w:spacing w:line="600" w:lineRule="exact"/>
        <w:jc w:val="left"/>
        <w:rPr>
          <w:rFonts w:ascii="宋体" w:hAnsi="宋体" w:cs="Times New Roman"/>
          <w:sz w:val="24"/>
          <w:szCs w:val="24"/>
        </w:rPr>
      </w:pP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lastRenderedPageBreak/>
        <w:t>附件四《法定代表人授权委托书》格式</w:t>
      </w:r>
    </w:p>
    <w:p w:rsidR="00DE5A99" w:rsidRDefault="00DE5A99">
      <w:pPr>
        <w:spacing w:line="600" w:lineRule="exact"/>
        <w:jc w:val="left"/>
        <w:rPr>
          <w:rFonts w:ascii="宋体" w:hAnsi="宋体" w:cs="Times New Roman"/>
          <w:sz w:val="24"/>
          <w:szCs w:val="24"/>
        </w:rPr>
      </w:pPr>
    </w:p>
    <w:p w:rsidR="00DE5A99" w:rsidRDefault="00DE5A99">
      <w:pPr>
        <w:spacing w:line="600" w:lineRule="exact"/>
        <w:jc w:val="center"/>
        <w:rPr>
          <w:rFonts w:ascii="宋体" w:hAnsi="宋体" w:cs="Times New Roman"/>
          <w:b/>
          <w:bCs/>
          <w:sz w:val="28"/>
          <w:szCs w:val="28"/>
        </w:rPr>
      </w:pPr>
    </w:p>
    <w:p w:rsidR="00DE5A99" w:rsidRDefault="00A1627F">
      <w:pPr>
        <w:spacing w:line="600" w:lineRule="exact"/>
        <w:jc w:val="center"/>
        <w:rPr>
          <w:rFonts w:ascii="宋体" w:hAnsi="宋体" w:cs="Times New Roman"/>
          <w:b/>
          <w:bCs/>
          <w:sz w:val="28"/>
          <w:szCs w:val="28"/>
        </w:rPr>
      </w:pPr>
      <w:r>
        <w:rPr>
          <w:rFonts w:ascii="宋体" w:hAnsi="宋体" w:cs="Times New Roman" w:hint="eastAsia"/>
          <w:b/>
          <w:bCs/>
          <w:sz w:val="28"/>
          <w:szCs w:val="28"/>
        </w:rPr>
        <w:t>法定代表人授权委托书</w:t>
      </w:r>
    </w:p>
    <w:p w:rsidR="00DE5A99" w:rsidRDefault="00A1627F">
      <w:pPr>
        <w:spacing w:line="600" w:lineRule="exact"/>
        <w:jc w:val="left"/>
        <w:rPr>
          <w:rFonts w:ascii="宋体" w:hAnsi="宋体" w:cs="Times New Roman"/>
          <w:b/>
          <w:bCs/>
          <w:sz w:val="24"/>
          <w:szCs w:val="24"/>
        </w:rPr>
      </w:pPr>
      <w:r>
        <w:rPr>
          <w:rFonts w:ascii="宋体" w:hAnsi="宋体" w:cs="Times New Roman" w:hint="eastAsia"/>
          <w:b/>
          <w:bCs/>
          <w:sz w:val="24"/>
          <w:szCs w:val="24"/>
        </w:rPr>
        <w:t>广州市演出电影有限公司</w:t>
      </w:r>
    </w:p>
    <w:p w:rsidR="00DE5A99" w:rsidRDefault="00A1627F">
      <w:pPr>
        <w:spacing w:line="600" w:lineRule="exact"/>
        <w:ind w:firstLineChars="200" w:firstLine="480"/>
        <w:jc w:val="left"/>
        <w:rPr>
          <w:rFonts w:ascii="宋体" w:hAnsi="宋体" w:cs="Times New Roman"/>
          <w:sz w:val="24"/>
          <w:szCs w:val="24"/>
        </w:rPr>
      </w:pPr>
      <w:r>
        <w:rPr>
          <w:rFonts w:ascii="宋体" w:hAnsi="宋体" w:cs="Times New Roman" w:hint="eastAsia"/>
          <w:sz w:val="24"/>
          <w:szCs w:val="24"/>
        </w:rPr>
        <w:t>我以                     有限公司法定代表人身份授权       为全权代表，其参加贵司组织的</w:t>
      </w:r>
      <w:r>
        <w:rPr>
          <w:rFonts w:ascii="宋体" w:hAnsi="宋体" w:hint="eastAsia"/>
          <w:sz w:val="24"/>
          <w:szCs w:val="24"/>
        </w:rPr>
        <w:t>广州市2022-2023年度新闻采访策划宣传推广项目</w:t>
      </w:r>
      <w:r>
        <w:rPr>
          <w:rFonts w:ascii="宋体" w:hAnsi="宋体" w:cs="Times New Roman" w:hint="eastAsia"/>
          <w:sz w:val="24"/>
          <w:szCs w:val="24"/>
        </w:rPr>
        <w:t>的邀请报价，签署报价文件及其他书面文件，负责参加咨询、商务洽谈、签署合同及招标活动中的一切事宜，我司均予承认。</w:t>
      </w:r>
    </w:p>
    <w:p w:rsidR="00DE5A99" w:rsidRDefault="00DE5A99">
      <w:pPr>
        <w:spacing w:line="600" w:lineRule="exact"/>
        <w:jc w:val="left"/>
        <w:rPr>
          <w:rFonts w:ascii="宋体" w:hAnsi="宋体" w:cs="Times New Roman"/>
          <w:sz w:val="24"/>
          <w:szCs w:val="24"/>
        </w:rPr>
      </w:pP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法定代表人签字：</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报价单位全称（公章）：</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日期：        年         月         日</w:t>
      </w:r>
    </w:p>
    <w:p w:rsidR="00DE5A99" w:rsidRDefault="00DE5A99">
      <w:pPr>
        <w:spacing w:line="600" w:lineRule="exact"/>
        <w:jc w:val="left"/>
        <w:rPr>
          <w:rFonts w:ascii="宋体" w:hAnsi="宋体" w:cs="Times New Roman"/>
          <w:sz w:val="24"/>
          <w:szCs w:val="24"/>
        </w:rPr>
      </w:pP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 xml:space="preserve">附：全权代表姓名： </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身份证号：</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 xml:space="preserve">职    务： </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 xml:space="preserve">详细通讯地址： </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传    真：</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电    话：</w:t>
      </w:r>
    </w:p>
    <w:p w:rsidR="00DE5A99" w:rsidRDefault="00A1627F">
      <w:pPr>
        <w:spacing w:line="600" w:lineRule="exact"/>
        <w:jc w:val="left"/>
        <w:rPr>
          <w:rFonts w:ascii="宋体" w:hAnsi="宋体" w:cs="Times New Roman"/>
          <w:sz w:val="24"/>
          <w:szCs w:val="24"/>
        </w:rPr>
      </w:pPr>
      <w:r>
        <w:rPr>
          <w:rFonts w:ascii="宋体" w:hAnsi="宋体" w:cs="Times New Roman" w:hint="eastAsia"/>
          <w:sz w:val="24"/>
          <w:szCs w:val="24"/>
        </w:rPr>
        <w:t>邮政编码：</w:t>
      </w:r>
    </w:p>
    <w:sectPr w:rsidR="00DE5A99">
      <w:headerReference w:type="even" r:id="rId9"/>
      <w:headerReference w:type="default" r:id="rId10"/>
      <w:footerReference w:type="default" r:id="rId11"/>
      <w:headerReference w:type="firs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06A0" w:rsidRDefault="004806A0">
      <w:r>
        <w:separator/>
      </w:r>
    </w:p>
  </w:endnote>
  <w:endnote w:type="continuationSeparator" w:id="0">
    <w:p w:rsidR="004806A0" w:rsidRDefault="004806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2370401"/>
    </w:sdtPr>
    <w:sdtEndPr/>
    <w:sdtContent>
      <w:sdt>
        <w:sdtPr>
          <w:id w:val="1728636285"/>
        </w:sdtPr>
        <w:sdtEndPr/>
        <w:sdtContent>
          <w:p w:rsidR="00DE5A99" w:rsidRDefault="00A1627F">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DE5A99" w:rsidRDefault="00DE5A99">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06A0" w:rsidRDefault="004806A0">
      <w:r>
        <w:separator/>
      </w:r>
    </w:p>
  </w:footnote>
  <w:footnote w:type="continuationSeparator" w:id="0">
    <w:p w:rsidR="004806A0" w:rsidRDefault="004806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5A99" w:rsidRDefault="004806A0">
    <w:pPr>
      <w:pStyle w:val="a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2056" type="#_x0000_t75" style="position:absolute;left:0;text-align:left;margin-left:0;margin-top:0;width:414.8pt;height:361pt;z-index:-251656192;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5A99" w:rsidRDefault="00DE5A99">
    <w:pPr>
      <w:pStyle w:val="ab"/>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5A99" w:rsidRDefault="004806A0">
    <w:pPr>
      <w:pStyle w:val="a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2055" type="#_x0000_t75" style="position:absolute;left:0;text-align:left;margin-left:0;margin-top:0;width:414.8pt;height:361pt;z-index:-251657216;mso-position-horizontal:center;mso-position-horizontal-relative:margin;mso-position-vertical:center;mso-position-vertical-relative:margin;mso-width-relative:page;mso-height-relative:page"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9F5F28"/>
    <w:multiLevelType w:val="multilevel"/>
    <w:tmpl w:val="2D9F5F28"/>
    <w:lvl w:ilvl="0">
      <w:start w:val="3"/>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A7F3764"/>
    <w:multiLevelType w:val="multilevel"/>
    <w:tmpl w:val="4A7F3764"/>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7"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GI2Mzc1YzRhMTBkM2EzOTI4NjNhOTgwOTdlOTQzYjQifQ=="/>
  </w:docVars>
  <w:rsids>
    <w:rsidRoot w:val="1B775F20"/>
    <w:rsid w:val="00053594"/>
    <w:rsid w:val="00063BE0"/>
    <w:rsid w:val="0007377E"/>
    <w:rsid w:val="00086F0B"/>
    <w:rsid w:val="000A20AF"/>
    <w:rsid w:val="000B6D27"/>
    <w:rsid w:val="00101DFA"/>
    <w:rsid w:val="0012496B"/>
    <w:rsid w:val="00130E9E"/>
    <w:rsid w:val="001C3055"/>
    <w:rsid w:val="001C5C79"/>
    <w:rsid w:val="001C6377"/>
    <w:rsid w:val="001D0743"/>
    <w:rsid w:val="001D4946"/>
    <w:rsid w:val="001D7169"/>
    <w:rsid w:val="001F30B2"/>
    <w:rsid w:val="0021361C"/>
    <w:rsid w:val="00217F42"/>
    <w:rsid w:val="002301C9"/>
    <w:rsid w:val="00230711"/>
    <w:rsid w:val="00233DD0"/>
    <w:rsid w:val="00240F30"/>
    <w:rsid w:val="00245C7C"/>
    <w:rsid w:val="002533FF"/>
    <w:rsid w:val="0025739E"/>
    <w:rsid w:val="00282F35"/>
    <w:rsid w:val="002E091A"/>
    <w:rsid w:val="002F39B4"/>
    <w:rsid w:val="002F3BFF"/>
    <w:rsid w:val="002F6121"/>
    <w:rsid w:val="002F6963"/>
    <w:rsid w:val="003172E7"/>
    <w:rsid w:val="00350770"/>
    <w:rsid w:val="00432795"/>
    <w:rsid w:val="0046501E"/>
    <w:rsid w:val="004743C7"/>
    <w:rsid w:val="004760FE"/>
    <w:rsid w:val="004806A0"/>
    <w:rsid w:val="004B251C"/>
    <w:rsid w:val="004C7C14"/>
    <w:rsid w:val="004D6B2B"/>
    <w:rsid w:val="00512E98"/>
    <w:rsid w:val="00543243"/>
    <w:rsid w:val="00544AC7"/>
    <w:rsid w:val="005564AF"/>
    <w:rsid w:val="00565000"/>
    <w:rsid w:val="00575000"/>
    <w:rsid w:val="00592483"/>
    <w:rsid w:val="005B71B8"/>
    <w:rsid w:val="005C1122"/>
    <w:rsid w:val="005C3D05"/>
    <w:rsid w:val="0060206F"/>
    <w:rsid w:val="00696B52"/>
    <w:rsid w:val="006B3FF0"/>
    <w:rsid w:val="006E4C85"/>
    <w:rsid w:val="006F11E0"/>
    <w:rsid w:val="00704E55"/>
    <w:rsid w:val="00715DEE"/>
    <w:rsid w:val="00745D4A"/>
    <w:rsid w:val="00753B7B"/>
    <w:rsid w:val="007659F6"/>
    <w:rsid w:val="007A19D7"/>
    <w:rsid w:val="007E2DDB"/>
    <w:rsid w:val="007E6BAA"/>
    <w:rsid w:val="007F0E93"/>
    <w:rsid w:val="00817E2A"/>
    <w:rsid w:val="008323BE"/>
    <w:rsid w:val="00835CD4"/>
    <w:rsid w:val="00852024"/>
    <w:rsid w:val="008602EE"/>
    <w:rsid w:val="0087440E"/>
    <w:rsid w:val="00884BF5"/>
    <w:rsid w:val="008978EF"/>
    <w:rsid w:val="008D5EE1"/>
    <w:rsid w:val="0090194D"/>
    <w:rsid w:val="00947D10"/>
    <w:rsid w:val="00956F60"/>
    <w:rsid w:val="00971B47"/>
    <w:rsid w:val="00983B4F"/>
    <w:rsid w:val="00994B1F"/>
    <w:rsid w:val="009A27D4"/>
    <w:rsid w:val="00A1627F"/>
    <w:rsid w:val="00A3175A"/>
    <w:rsid w:val="00A41FEC"/>
    <w:rsid w:val="00A435B2"/>
    <w:rsid w:val="00A80ECD"/>
    <w:rsid w:val="00A9683E"/>
    <w:rsid w:val="00AA0FB5"/>
    <w:rsid w:val="00AB2D37"/>
    <w:rsid w:val="00B46237"/>
    <w:rsid w:val="00BA49C9"/>
    <w:rsid w:val="00BC156D"/>
    <w:rsid w:val="00BD5E1E"/>
    <w:rsid w:val="00BD7F8B"/>
    <w:rsid w:val="00C23FAF"/>
    <w:rsid w:val="00C50D25"/>
    <w:rsid w:val="00C5377E"/>
    <w:rsid w:val="00C63688"/>
    <w:rsid w:val="00CA0B9B"/>
    <w:rsid w:val="00CB7B8F"/>
    <w:rsid w:val="00D10B5B"/>
    <w:rsid w:val="00D14F0B"/>
    <w:rsid w:val="00D171D2"/>
    <w:rsid w:val="00D205CF"/>
    <w:rsid w:val="00D41D28"/>
    <w:rsid w:val="00D47964"/>
    <w:rsid w:val="00D524DE"/>
    <w:rsid w:val="00D81CFF"/>
    <w:rsid w:val="00DA5FFB"/>
    <w:rsid w:val="00DB5CE9"/>
    <w:rsid w:val="00DE5A99"/>
    <w:rsid w:val="00E1345A"/>
    <w:rsid w:val="00E46C81"/>
    <w:rsid w:val="00EC5DE3"/>
    <w:rsid w:val="00ED1459"/>
    <w:rsid w:val="00EE4DAC"/>
    <w:rsid w:val="00F01BDA"/>
    <w:rsid w:val="00F05F93"/>
    <w:rsid w:val="00F06E36"/>
    <w:rsid w:val="00F22F2A"/>
    <w:rsid w:val="00F63F51"/>
    <w:rsid w:val="00F7335D"/>
    <w:rsid w:val="00FB5909"/>
    <w:rsid w:val="00FC3368"/>
    <w:rsid w:val="06CE6B87"/>
    <w:rsid w:val="08EA58E3"/>
    <w:rsid w:val="14280E75"/>
    <w:rsid w:val="1B775F20"/>
    <w:rsid w:val="285951A5"/>
    <w:rsid w:val="2D3C2B2E"/>
    <w:rsid w:val="31094A31"/>
    <w:rsid w:val="42C80AB8"/>
    <w:rsid w:val="6043148D"/>
    <w:rsid w:val="68284B9F"/>
    <w:rsid w:val="6A895403"/>
    <w:rsid w:val="6C8F3C92"/>
    <w:rsid w:val="6D01203B"/>
    <w:rsid w:val="78762B5D"/>
    <w:rsid w:val="7A223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fillcolor="white">
      <v:fill color="white"/>
    </o:shapedefaults>
    <o:shapelayout v:ext="edit">
      <o:idmap v:ext="edit" data="1"/>
    </o:shapelayout>
  </w:shapeDefaults>
  <w:decimalSymbol w:val="."/>
  <w:listSeparator w:val=","/>
  <w14:docId w14:val="55803A48"/>
  <w15:docId w15:val="{3F51C7FD-B4F5-4DBE-952A-8BF31CB39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uiPriority="99" w:unhideWhenUsed="1" w:qFormat="1"/>
    <w:lsdException w:name="Body Text Indent" w:semiHidden="1" w:uiPriority="99" w:unhideWhenUsed="1" w:qFormat="1"/>
    <w:lsdException w:name="Subtitle" w:qFormat="1"/>
    <w:lsdException w:name="Date" w:qFormat="1"/>
    <w:lsdException w:name="Body Text First Indent 2" w:semiHidden="1"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宋体"/>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unhideWhenUsed/>
    <w:qFormat/>
    <w:pPr>
      <w:spacing w:after="120"/>
    </w:pPr>
    <w:rPr>
      <w:rFonts w:cs="Times New Roman"/>
    </w:rPr>
  </w:style>
  <w:style w:type="paragraph" w:styleId="a4">
    <w:name w:val="Body Text Indent"/>
    <w:basedOn w:val="a"/>
    <w:uiPriority w:val="99"/>
    <w:semiHidden/>
    <w:unhideWhenUsed/>
    <w:qFormat/>
    <w:pPr>
      <w:spacing w:after="120"/>
      <w:ind w:leftChars="200" w:left="420"/>
    </w:pPr>
  </w:style>
  <w:style w:type="paragraph" w:styleId="a5">
    <w:name w:val="Date"/>
    <w:basedOn w:val="a"/>
    <w:next w:val="a"/>
    <w:link w:val="a6"/>
    <w:qFormat/>
    <w:pPr>
      <w:ind w:leftChars="2500" w:left="100"/>
    </w:pPr>
  </w:style>
  <w:style w:type="paragraph" w:styleId="a7">
    <w:name w:val="Balloon Text"/>
    <w:basedOn w:val="a"/>
    <w:link w:val="a8"/>
    <w:semiHidden/>
    <w:unhideWhenUsed/>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2">
    <w:name w:val="Body Text First Indent 2"/>
    <w:basedOn w:val="a4"/>
    <w:uiPriority w:val="99"/>
    <w:semiHidden/>
    <w:unhideWhenUsed/>
    <w:qFormat/>
    <w:pPr>
      <w:ind w:firstLineChars="200" w:firstLine="420"/>
    </w:pPr>
  </w:style>
  <w:style w:type="character" w:customStyle="1" w:styleId="ac">
    <w:name w:val="页眉 字符"/>
    <w:basedOn w:val="a1"/>
    <w:link w:val="ab"/>
    <w:qFormat/>
    <w:rPr>
      <w:rFonts w:eastAsia="宋体"/>
      <w:kern w:val="2"/>
      <w:sz w:val="18"/>
      <w:szCs w:val="18"/>
    </w:rPr>
  </w:style>
  <w:style w:type="character" w:customStyle="1" w:styleId="aa">
    <w:name w:val="页脚 字符"/>
    <w:basedOn w:val="a1"/>
    <w:link w:val="a9"/>
    <w:uiPriority w:val="99"/>
    <w:qFormat/>
    <w:rPr>
      <w:rFonts w:eastAsia="宋体"/>
      <w:kern w:val="2"/>
      <w:sz w:val="18"/>
      <w:szCs w:val="18"/>
    </w:rPr>
  </w:style>
  <w:style w:type="paragraph" w:styleId="ad">
    <w:name w:val="List Paragraph"/>
    <w:basedOn w:val="a"/>
    <w:uiPriority w:val="99"/>
    <w:qFormat/>
    <w:pPr>
      <w:ind w:firstLineChars="200" w:firstLine="420"/>
    </w:pPr>
  </w:style>
  <w:style w:type="character" w:customStyle="1" w:styleId="a8">
    <w:name w:val="批注框文本 字符"/>
    <w:basedOn w:val="a1"/>
    <w:link w:val="a7"/>
    <w:semiHidden/>
    <w:qFormat/>
    <w:rPr>
      <w:rFonts w:eastAsia="宋体"/>
      <w:kern w:val="2"/>
      <w:sz w:val="18"/>
      <w:szCs w:val="18"/>
    </w:rPr>
  </w:style>
  <w:style w:type="character" w:customStyle="1" w:styleId="a6">
    <w:name w:val="日期 字符"/>
    <w:basedOn w:val="a1"/>
    <w:link w:val="a5"/>
    <w:qFormat/>
    <w:rPr>
      <w:rFonts w:eastAsia="宋体"/>
      <w:kern w:val="2"/>
      <w:sz w:val="21"/>
      <w:szCs w:val="22"/>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列出段落1"/>
    <w:basedOn w:val="a"/>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1DCE5B-DD63-4028-8357-4B91D5F1F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763</Words>
  <Characters>4350</Characters>
  <Application>Microsoft Office Word</Application>
  <DocSecurity>0</DocSecurity>
  <Lines>36</Lines>
  <Paragraphs>10</Paragraphs>
  <ScaleCrop>false</ScaleCrop>
  <Manager>在行图文</Manager>
  <Company>在行图文</Company>
  <LinksUpToDate>false</LinksUpToDate>
  <CharactersWithSpaces>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cp:lastModifiedBy>
  <cp:revision>57</cp:revision>
  <cp:lastPrinted>2022-12-05T04:09:00Z</cp:lastPrinted>
  <dcterms:created xsi:type="dcterms:W3CDTF">2020-11-17T00:55:00Z</dcterms:created>
  <dcterms:modified xsi:type="dcterms:W3CDTF">2022-12-07T07:54:00Z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2052-11.1.0.11368</vt:lpwstr>
  </property>
  <property fmtid="{D5CDD505-2E9C-101B-9397-08002B2CF9AE}" pid="3" name="ICV">
    <vt:lpwstr>F8B257AD891A492F8B8B2DEF9A3DACA9</vt:lpwstr>
  </property>
</Properties>
</file>